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20C54" w14:textId="3E48136D" w:rsidR="00DC3165" w:rsidRPr="004170EC" w:rsidRDefault="006D5795" w:rsidP="00E95071">
      <w:pPr>
        <w:spacing w:before="120" w:after="120" w:line="288" w:lineRule="auto"/>
        <w:jc w:val="center"/>
        <w:rPr>
          <w:rFonts w:ascii="Segoe UI" w:hAnsi="Segoe UI" w:cs="Segoe UI"/>
          <w:b/>
          <w:bCs/>
        </w:rPr>
      </w:pPr>
      <w:bookmarkStart w:id="0" w:name="_Hlk148881275"/>
      <w:bookmarkEnd w:id="0"/>
      <w:r w:rsidRPr="004170EC">
        <w:rPr>
          <w:rFonts w:ascii="Segoe UI" w:hAnsi="Segoe UI" w:cs="Segoe UI"/>
          <w:b/>
          <w:bCs/>
        </w:rPr>
        <w:t xml:space="preserve">SYDNEY NORTH REGIONAL PLANNING PANEL - </w:t>
      </w:r>
      <w:r w:rsidR="00E95071" w:rsidRPr="004170EC">
        <w:rPr>
          <w:rFonts w:ascii="Segoe UI" w:hAnsi="Segoe UI" w:cs="Segoe UI"/>
          <w:b/>
          <w:bCs/>
        </w:rPr>
        <w:t>ASSESSMENT</w:t>
      </w:r>
      <w:r w:rsidR="00E95071" w:rsidRPr="004170EC">
        <w:rPr>
          <w:rFonts w:ascii="Segoe UI" w:hAnsi="Segoe UI" w:cs="Segoe UI"/>
          <w:b/>
          <w:bCs/>
          <w:spacing w:val="-2"/>
        </w:rPr>
        <w:t xml:space="preserve"> REPORT</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1"/>
        <w:gridCol w:w="7453"/>
      </w:tblGrid>
      <w:tr w:rsidR="00DC3165" w:rsidRPr="004170EC" w14:paraId="76C49F11" w14:textId="77777777">
        <w:trPr>
          <w:trHeight w:val="364"/>
        </w:trPr>
        <w:tc>
          <w:tcPr>
            <w:tcW w:w="2761" w:type="dxa"/>
            <w:shd w:val="clear" w:color="auto" w:fill="E7E6E6"/>
          </w:tcPr>
          <w:p w14:paraId="486FC191"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t xml:space="preserve">Panel </w:t>
            </w:r>
            <w:r w:rsidRPr="004170EC">
              <w:rPr>
                <w:rFonts w:ascii="Segoe UI" w:hAnsi="Segoe UI" w:cs="Segoe UI"/>
                <w:b/>
                <w:spacing w:val="-2"/>
              </w:rPr>
              <w:t>Reference</w:t>
            </w:r>
          </w:p>
        </w:tc>
        <w:tc>
          <w:tcPr>
            <w:tcW w:w="7453" w:type="dxa"/>
          </w:tcPr>
          <w:p w14:paraId="0261A35C" w14:textId="00EFC4DD" w:rsidR="00DC3165" w:rsidRPr="004170EC" w:rsidRDefault="0029236A" w:rsidP="0029236A">
            <w:pPr>
              <w:pStyle w:val="TableParagraph"/>
              <w:spacing w:before="120" w:after="120" w:line="288" w:lineRule="auto"/>
              <w:ind w:left="106"/>
              <w:rPr>
                <w:rFonts w:ascii="Segoe UI" w:hAnsi="Segoe UI" w:cs="Segoe UI"/>
              </w:rPr>
            </w:pPr>
            <w:r w:rsidRPr="004170EC">
              <w:rPr>
                <w:rFonts w:ascii="Segoe UI" w:hAnsi="Segoe UI" w:cs="Segoe UI"/>
                <w:spacing w:val="-2"/>
              </w:rPr>
              <w:t>PPSSNH-426</w:t>
            </w:r>
          </w:p>
        </w:tc>
      </w:tr>
      <w:tr w:rsidR="00DC3165" w:rsidRPr="004170EC" w14:paraId="51B8AEF7" w14:textId="77777777">
        <w:trPr>
          <w:trHeight w:val="364"/>
        </w:trPr>
        <w:tc>
          <w:tcPr>
            <w:tcW w:w="2761" w:type="dxa"/>
            <w:shd w:val="clear" w:color="auto" w:fill="E7E6E6"/>
          </w:tcPr>
          <w:p w14:paraId="7017342E"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t xml:space="preserve">DA </w:t>
            </w:r>
            <w:r w:rsidRPr="004170EC">
              <w:rPr>
                <w:rFonts w:ascii="Segoe UI" w:hAnsi="Segoe UI" w:cs="Segoe UI"/>
                <w:b/>
                <w:spacing w:val="-2"/>
              </w:rPr>
              <w:t>Number</w:t>
            </w:r>
          </w:p>
        </w:tc>
        <w:tc>
          <w:tcPr>
            <w:tcW w:w="7453" w:type="dxa"/>
          </w:tcPr>
          <w:p w14:paraId="4539B3EF" w14:textId="6BB91209" w:rsidR="00DC3165" w:rsidRPr="004170EC" w:rsidRDefault="0029236A" w:rsidP="0029236A">
            <w:pPr>
              <w:pStyle w:val="TableParagraph"/>
              <w:spacing w:before="120" w:after="120" w:line="288" w:lineRule="auto"/>
              <w:ind w:left="106"/>
              <w:rPr>
                <w:rFonts w:ascii="Segoe UI" w:hAnsi="Segoe UI" w:cs="Segoe UI"/>
              </w:rPr>
            </w:pPr>
            <w:r w:rsidRPr="004170EC">
              <w:rPr>
                <w:rFonts w:ascii="Segoe UI" w:hAnsi="Segoe UI" w:cs="Segoe UI"/>
                <w:spacing w:val="-2"/>
              </w:rPr>
              <w:t>20230094</w:t>
            </w:r>
          </w:p>
        </w:tc>
      </w:tr>
      <w:tr w:rsidR="00DC3165" w:rsidRPr="004170EC" w14:paraId="29F83C9F" w14:textId="77777777">
        <w:trPr>
          <w:trHeight w:val="364"/>
        </w:trPr>
        <w:tc>
          <w:tcPr>
            <w:tcW w:w="2761" w:type="dxa"/>
            <w:shd w:val="clear" w:color="auto" w:fill="E7E6E6"/>
          </w:tcPr>
          <w:p w14:paraId="351D1D16"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spacing w:val="-5"/>
              </w:rPr>
              <w:t>LGA</w:t>
            </w:r>
          </w:p>
        </w:tc>
        <w:tc>
          <w:tcPr>
            <w:tcW w:w="7453" w:type="dxa"/>
          </w:tcPr>
          <w:p w14:paraId="38F1A94A" w14:textId="77777777" w:rsidR="00DC3165" w:rsidRPr="004170EC" w:rsidRDefault="004553BA" w:rsidP="0029236A">
            <w:pPr>
              <w:pStyle w:val="TableParagraph"/>
              <w:spacing w:before="120" w:after="120" w:line="288" w:lineRule="auto"/>
              <w:ind w:left="106"/>
              <w:rPr>
                <w:rFonts w:ascii="Segoe UI" w:hAnsi="Segoe UI" w:cs="Segoe UI"/>
              </w:rPr>
            </w:pPr>
            <w:r w:rsidRPr="004170EC">
              <w:rPr>
                <w:rFonts w:ascii="Segoe UI" w:hAnsi="Segoe UI" w:cs="Segoe UI"/>
              </w:rPr>
              <w:t>Hunters</w:t>
            </w:r>
            <w:r w:rsidRPr="004170EC">
              <w:rPr>
                <w:rFonts w:ascii="Segoe UI" w:hAnsi="Segoe UI" w:cs="Segoe UI"/>
                <w:spacing w:val="-7"/>
              </w:rPr>
              <w:t xml:space="preserve"> </w:t>
            </w:r>
            <w:r w:rsidRPr="004170EC">
              <w:rPr>
                <w:rFonts w:ascii="Segoe UI" w:hAnsi="Segoe UI" w:cs="Segoe UI"/>
                <w:spacing w:val="-4"/>
              </w:rPr>
              <w:t>Hill</w:t>
            </w:r>
          </w:p>
        </w:tc>
      </w:tr>
      <w:tr w:rsidR="00DC3165" w:rsidRPr="004170EC" w14:paraId="6FAF4391" w14:textId="77777777">
        <w:trPr>
          <w:trHeight w:val="992"/>
        </w:trPr>
        <w:tc>
          <w:tcPr>
            <w:tcW w:w="2761" w:type="dxa"/>
            <w:shd w:val="clear" w:color="auto" w:fill="E7E6E6"/>
          </w:tcPr>
          <w:p w14:paraId="333A7734"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t>Proposed</w:t>
            </w:r>
            <w:r w:rsidRPr="004170EC">
              <w:rPr>
                <w:rFonts w:ascii="Segoe UI" w:hAnsi="Segoe UI" w:cs="Segoe UI"/>
                <w:b/>
                <w:spacing w:val="-8"/>
              </w:rPr>
              <w:t xml:space="preserve"> </w:t>
            </w:r>
            <w:r w:rsidRPr="004170EC">
              <w:rPr>
                <w:rFonts w:ascii="Segoe UI" w:hAnsi="Segoe UI" w:cs="Segoe UI"/>
                <w:b/>
                <w:spacing w:val="-2"/>
              </w:rPr>
              <w:t>Development</w:t>
            </w:r>
          </w:p>
        </w:tc>
        <w:tc>
          <w:tcPr>
            <w:tcW w:w="7453" w:type="dxa"/>
          </w:tcPr>
          <w:p w14:paraId="16239F9F" w14:textId="258552ED" w:rsidR="00DC3165" w:rsidRPr="004170EC" w:rsidRDefault="006E2B0E" w:rsidP="0029236A">
            <w:pPr>
              <w:pStyle w:val="TableParagraph"/>
              <w:spacing w:before="120" w:after="120" w:line="288" w:lineRule="auto"/>
              <w:ind w:left="106"/>
              <w:rPr>
                <w:rFonts w:ascii="Segoe UI" w:hAnsi="Segoe UI" w:cs="Segoe UI"/>
              </w:rPr>
            </w:pPr>
            <w:r w:rsidRPr="004170EC">
              <w:rPr>
                <w:rFonts w:ascii="Segoe UI" w:hAnsi="Segoe UI" w:cs="Segoe UI"/>
                <w:lang w:val="en-AU"/>
              </w:rPr>
              <w:t xml:space="preserve">Alterations and additions to the existing Woolwich Marina to expand the berthing facilities from </w:t>
            </w:r>
            <w:r w:rsidR="006F0FB9" w:rsidRPr="004170EC">
              <w:rPr>
                <w:rFonts w:ascii="Segoe UI" w:hAnsi="Segoe UI" w:cs="Segoe UI"/>
                <w:lang w:val="en-AU"/>
              </w:rPr>
              <w:t>45 to 79</w:t>
            </w:r>
            <w:r w:rsidRPr="004170EC">
              <w:rPr>
                <w:rFonts w:ascii="Segoe UI" w:hAnsi="Segoe UI" w:cs="Segoe UI"/>
                <w:lang w:val="en-AU"/>
              </w:rPr>
              <w:t xml:space="preserve"> berths to enable a range of different vessel typologies (ranging in size from 10m to 35m in length).</w:t>
            </w:r>
          </w:p>
        </w:tc>
      </w:tr>
      <w:tr w:rsidR="00DC3165" w:rsidRPr="004170EC" w14:paraId="5D5B549D" w14:textId="77777777">
        <w:trPr>
          <w:trHeight w:val="364"/>
        </w:trPr>
        <w:tc>
          <w:tcPr>
            <w:tcW w:w="2761" w:type="dxa"/>
            <w:shd w:val="clear" w:color="auto" w:fill="E7E6E6"/>
          </w:tcPr>
          <w:p w14:paraId="31C00358"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t>Street</w:t>
            </w:r>
            <w:r w:rsidRPr="004170EC">
              <w:rPr>
                <w:rFonts w:ascii="Segoe UI" w:hAnsi="Segoe UI" w:cs="Segoe UI"/>
                <w:b/>
                <w:spacing w:val="-6"/>
              </w:rPr>
              <w:t xml:space="preserve"> </w:t>
            </w:r>
            <w:r w:rsidRPr="004170EC">
              <w:rPr>
                <w:rFonts w:ascii="Segoe UI" w:hAnsi="Segoe UI" w:cs="Segoe UI"/>
                <w:b/>
                <w:spacing w:val="-2"/>
              </w:rPr>
              <w:t>Address</w:t>
            </w:r>
          </w:p>
        </w:tc>
        <w:tc>
          <w:tcPr>
            <w:tcW w:w="7453" w:type="dxa"/>
          </w:tcPr>
          <w:p w14:paraId="5A98A7B9" w14:textId="77777777" w:rsidR="0029236A" w:rsidRPr="004170EC" w:rsidRDefault="0029236A" w:rsidP="00B341D8">
            <w:pPr>
              <w:pStyle w:val="TableParagraph"/>
              <w:spacing w:before="120" w:after="120" w:line="288" w:lineRule="auto"/>
              <w:rPr>
                <w:rFonts w:ascii="Segoe UI" w:hAnsi="Segoe UI" w:cs="Segoe UI"/>
              </w:rPr>
            </w:pPr>
            <w:r w:rsidRPr="004170EC">
              <w:rPr>
                <w:rFonts w:ascii="Segoe UI" w:hAnsi="Segoe UI" w:cs="Segoe UI"/>
              </w:rPr>
              <w:t>2 C Margaret Street, Woolwich, legally described as Lots 2, 3 and 4 in DP880264 with an offshore component described as Lot 1 in DP1203041.</w:t>
            </w:r>
          </w:p>
          <w:p w14:paraId="2D674C35" w14:textId="77777777" w:rsidR="0029236A" w:rsidRPr="004170EC" w:rsidRDefault="0029236A" w:rsidP="00B341D8">
            <w:pPr>
              <w:pStyle w:val="TableParagraph"/>
              <w:spacing w:before="120" w:after="120" w:line="288" w:lineRule="auto"/>
              <w:rPr>
                <w:rFonts w:ascii="Segoe UI" w:hAnsi="Segoe UI" w:cs="Segoe UI"/>
              </w:rPr>
            </w:pPr>
            <w:r w:rsidRPr="004170EC">
              <w:rPr>
                <w:rFonts w:ascii="Segoe UI" w:hAnsi="Segoe UI" w:cs="Segoe UI"/>
              </w:rPr>
              <w:t xml:space="preserve">Lot 1 in DP1203041 is subject to the following NSW Maritime Leases: </w:t>
            </w:r>
          </w:p>
          <w:p w14:paraId="6EE36B96" w14:textId="1E4F6C7F" w:rsidR="0029236A" w:rsidRPr="004170EC" w:rsidRDefault="0029236A"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Lease No. RP5298 (marina component)</w:t>
            </w:r>
          </w:p>
          <w:p w14:paraId="2E4D0F93" w14:textId="486CD67F" w:rsidR="00DC3165" w:rsidRPr="004170EC" w:rsidRDefault="0029236A"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Lease No. CL6104 (swing mooring field)</w:t>
            </w:r>
          </w:p>
        </w:tc>
      </w:tr>
      <w:tr w:rsidR="00DC3165" w:rsidRPr="004170EC" w14:paraId="6A5DE1D3" w14:textId="77777777">
        <w:trPr>
          <w:trHeight w:val="364"/>
        </w:trPr>
        <w:tc>
          <w:tcPr>
            <w:tcW w:w="2761" w:type="dxa"/>
            <w:shd w:val="clear" w:color="auto" w:fill="E7E6E6"/>
          </w:tcPr>
          <w:p w14:paraId="13C9FF8D" w14:textId="7FA7DABD"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spacing w:val="-2"/>
              </w:rPr>
              <w:t>Ap</w:t>
            </w:r>
            <w:r w:rsidRPr="004170EC">
              <w:rPr>
                <w:rFonts w:ascii="Segoe UI" w:hAnsi="Segoe UI" w:cs="Segoe UI"/>
                <w:b/>
                <w:spacing w:val="-2"/>
              </w:rPr>
              <w:t>plicant</w:t>
            </w:r>
          </w:p>
        </w:tc>
        <w:tc>
          <w:tcPr>
            <w:tcW w:w="7453" w:type="dxa"/>
          </w:tcPr>
          <w:p w14:paraId="475D8902" w14:textId="4718BFAD" w:rsidR="00DC3165" w:rsidRPr="004170EC" w:rsidRDefault="0029236A" w:rsidP="0029236A">
            <w:pPr>
              <w:pStyle w:val="TableParagraph"/>
              <w:spacing w:before="120" w:after="120" w:line="288" w:lineRule="auto"/>
              <w:ind w:left="106"/>
              <w:rPr>
                <w:rFonts w:ascii="Segoe UI" w:hAnsi="Segoe UI" w:cs="Segoe UI"/>
              </w:rPr>
            </w:pPr>
            <w:r w:rsidRPr="004170EC">
              <w:rPr>
                <w:rFonts w:ascii="Segoe UI" w:hAnsi="Segoe UI" w:cs="Segoe UI"/>
              </w:rPr>
              <w:t xml:space="preserve">Rhonda Carr (of Michael Fountain Architects Pty Ltd) </w:t>
            </w:r>
          </w:p>
        </w:tc>
      </w:tr>
      <w:tr w:rsidR="006D5795" w:rsidRPr="004170EC" w14:paraId="68B3AF79" w14:textId="77777777" w:rsidTr="002F3B3F">
        <w:trPr>
          <w:trHeight w:val="364"/>
        </w:trPr>
        <w:tc>
          <w:tcPr>
            <w:tcW w:w="2761" w:type="dxa"/>
            <w:shd w:val="clear" w:color="auto" w:fill="E7E6E6"/>
          </w:tcPr>
          <w:p w14:paraId="3381ABC0" w14:textId="657F8CCE" w:rsidR="006D5795" w:rsidRPr="004170EC" w:rsidRDefault="006D5795" w:rsidP="002F3B3F">
            <w:pPr>
              <w:pStyle w:val="TableParagraph"/>
              <w:spacing w:before="120" w:after="120" w:line="288" w:lineRule="auto"/>
              <w:ind w:left="106"/>
              <w:rPr>
                <w:rFonts w:ascii="Segoe UI" w:hAnsi="Segoe UI" w:cs="Segoe UI"/>
                <w:b/>
              </w:rPr>
            </w:pPr>
            <w:r w:rsidRPr="004170EC">
              <w:rPr>
                <w:rFonts w:ascii="Segoe UI" w:hAnsi="Segoe UI" w:cs="Segoe UI"/>
                <w:b/>
                <w:spacing w:val="-2"/>
              </w:rPr>
              <w:t>Owner</w:t>
            </w:r>
          </w:p>
        </w:tc>
        <w:tc>
          <w:tcPr>
            <w:tcW w:w="7453" w:type="dxa"/>
          </w:tcPr>
          <w:p w14:paraId="662ACD0D" w14:textId="77777777" w:rsidR="006D5795" w:rsidRPr="004170EC" w:rsidRDefault="006D5795" w:rsidP="002F3B3F">
            <w:pPr>
              <w:pStyle w:val="TableParagraph"/>
              <w:spacing w:before="120" w:after="120" w:line="288" w:lineRule="auto"/>
              <w:ind w:left="106"/>
              <w:rPr>
                <w:rFonts w:ascii="Segoe UI" w:hAnsi="Segoe UI" w:cs="Segoe UI"/>
              </w:rPr>
            </w:pPr>
            <w:r w:rsidRPr="004170EC">
              <w:rPr>
                <w:rFonts w:ascii="Segoe UI" w:hAnsi="Segoe UI" w:cs="Segoe UI"/>
              </w:rPr>
              <w:t>Chan No. 1 Investments Pty Ltd</w:t>
            </w:r>
          </w:p>
          <w:p w14:paraId="10A6C3D6" w14:textId="65595D0B" w:rsidR="006D5795" w:rsidRPr="004170EC" w:rsidRDefault="006D5795" w:rsidP="002F3B3F">
            <w:pPr>
              <w:pStyle w:val="TableParagraph"/>
              <w:spacing w:before="120" w:after="120" w:line="288" w:lineRule="auto"/>
              <w:ind w:left="106"/>
              <w:rPr>
                <w:rFonts w:ascii="Segoe UI" w:hAnsi="Segoe UI" w:cs="Segoe UI"/>
              </w:rPr>
            </w:pPr>
            <w:r w:rsidRPr="004170EC">
              <w:rPr>
                <w:rFonts w:ascii="Segoe UI" w:hAnsi="Segoe UI" w:cs="Segoe UI"/>
              </w:rPr>
              <w:t>The State of NSW</w:t>
            </w:r>
          </w:p>
        </w:tc>
      </w:tr>
      <w:tr w:rsidR="00DC3165" w:rsidRPr="004170EC" w14:paraId="11CE6313" w14:textId="77777777">
        <w:trPr>
          <w:trHeight w:val="364"/>
        </w:trPr>
        <w:tc>
          <w:tcPr>
            <w:tcW w:w="2761" w:type="dxa"/>
            <w:shd w:val="clear" w:color="auto" w:fill="E7E6E6"/>
          </w:tcPr>
          <w:p w14:paraId="2EAD3C29"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t>Date</w:t>
            </w:r>
            <w:r w:rsidRPr="004170EC">
              <w:rPr>
                <w:rFonts w:ascii="Segoe UI" w:hAnsi="Segoe UI" w:cs="Segoe UI"/>
                <w:b/>
                <w:spacing w:val="-3"/>
              </w:rPr>
              <w:t xml:space="preserve"> </w:t>
            </w:r>
            <w:r w:rsidRPr="004170EC">
              <w:rPr>
                <w:rFonts w:ascii="Segoe UI" w:hAnsi="Segoe UI" w:cs="Segoe UI"/>
                <w:b/>
              </w:rPr>
              <w:t>of</w:t>
            </w:r>
            <w:r w:rsidRPr="004170EC">
              <w:rPr>
                <w:rFonts w:ascii="Segoe UI" w:hAnsi="Segoe UI" w:cs="Segoe UI"/>
                <w:b/>
                <w:spacing w:val="-3"/>
              </w:rPr>
              <w:t xml:space="preserve"> </w:t>
            </w:r>
            <w:r w:rsidRPr="004170EC">
              <w:rPr>
                <w:rFonts w:ascii="Segoe UI" w:hAnsi="Segoe UI" w:cs="Segoe UI"/>
                <w:b/>
              </w:rPr>
              <w:t>DA</w:t>
            </w:r>
            <w:r w:rsidRPr="004170EC">
              <w:rPr>
                <w:rFonts w:ascii="Segoe UI" w:hAnsi="Segoe UI" w:cs="Segoe UI"/>
                <w:b/>
                <w:spacing w:val="-3"/>
              </w:rPr>
              <w:t xml:space="preserve"> </w:t>
            </w:r>
            <w:r w:rsidRPr="004170EC">
              <w:rPr>
                <w:rFonts w:ascii="Segoe UI" w:hAnsi="Segoe UI" w:cs="Segoe UI"/>
                <w:b/>
                <w:spacing w:val="-2"/>
              </w:rPr>
              <w:t>lodgement</w:t>
            </w:r>
          </w:p>
        </w:tc>
        <w:tc>
          <w:tcPr>
            <w:tcW w:w="7453" w:type="dxa"/>
          </w:tcPr>
          <w:p w14:paraId="46E9C8EF" w14:textId="27F46960" w:rsidR="00DC3165" w:rsidRPr="004170EC" w:rsidRDefault="00E95071" w:rsidP="0029236A">
            <w:pPr>
              <w:pStyle w:val="TableParagraph"/>
              <w:spacing w:before="120" w:after="120" w:line="288" w:lineRule="auto"/>
              <w:ind w:left="106"/>
              <w:rPr>
                <w:rFonts w:ascii="Segoe UI" w:hAnsi="Segoe UI" w:cs="Segoe UI"/>
              </w:rPr>
            </w:pPr>
            <w:r w:rsidRPr="004170EC">
              <w:rPr>
                <w:rFonts w:ascii="Segoe UI" w:hAnsi="Segoe UI" w:cs="Segoe UI"/>
              </w:rPr>
              <w:t>12 July 2023</w:t>
            </w:r>
          </w:p>
        </w:tc>
      </w:tr>
      <w:tr w:rsidR="0077608E" w:rsidRPr="004170EC" w14:paraId="5B30DB98" w14:textId="77777777">
        <w:trPr>
          <w:trHeight w:val="364"/>
        </w:trPr>
        <w:tc>
          <w:tcPr>
            <w:tcW w:w="2761" w:type="dxa"/>
            <w:shd w:val="clear" w:color="auto" w:fill="E7E6E6"/>
          </w:tcPr>
          <w:p w14:paraId="1EEFD6DF" w14:textId="2250DB9F" w:rsidR="0077608E" w:rsidRPr="004170EC" w:rsidRDefault="0077608E" w:rsidP="0029236A">
            <w:pPr>
              <w:pStyle w:val="TableParagraph"/>
              <w:spacing w:before="120" w:after="120" w:line="288" w:lineRule="auto"/>
              <w:ind w:left="106"/>
              <w:rPr>
                <w:rFonts w:ascii="Segoe UI" w:hAnsi="Segoe UI" w:cs="Segoe UI"/>
                <w:b/>
              </w:rPr>
            </w:pPr>
            <w:r w:rsidRPr="004170EC">
              <w:rPr>
                <w:rFonts w:ascii="Segoe UI" w:hAnsi="Segoe UI" w:cs="Segoe UI"/>
                <w:b/>
              </w:rPr>
              <w:t>Capital Investment Value</w:t>
            </w:r>
          </w:p>
        </w:tc>
        <w:tc>
          <w:tcPr>
            <w:tcW w:w="7453" w:type="dxa"/>
          </w:tcPr>
          <w:p w14:paraId="7212ED92" w14:textId="46BE0EA6" w:rsidR="0077608E" w:rsidRPr="004170EC" w:rsidRDefault="0077608E" w:rsidP="0029236A">
            <w:pPr>
              <w:pStyle w:val="TableParagraph"/>
              <w:spacing w:before="120" w:after="120" w:line="288" w:lineRule="auto"/>
              <w:ind w:left="106"/>
              <w:rPr>
                <w:rFonts w:ascii="Segoe UI" w:hAnsi="Segoe UI" w:cs="Segoe UI"/>
              </w:rPr>
            </w:pPr>
            <w:r w:rsidRPr="004170EC">
              <w:rPr>
                <w:rFonts w:ascii="Segoe UI" w:hAnsi="Segoe UI" w:cs="Segoe UI"/>
              </w:rPr>
              <w:t>$8,508,246.51 (excl. GST but incl. professional fees)</w:t>
            </w:r>
          </w:p>
        </w:tc>
      </w:tr>
      <w:tr w:rsidR="00DC3165" w:rsidRPr="004170EC" w14:paraId="4C304553" w14:textId="77777777">
        <w:trPr>
          <w:trHeight w:val="363"/>
        </w:trPr>
        <w:tc>
          <w:tcPr>
            <w:tcW w:w="2761" w:type="dxa"/>
            <w:shd w:val="clear" w:color="auto" w:fill="E7E6E6"/>
          </w:tcPr>
          <w:p w14:paraId="35BB991C"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t>Number</w:t>
            </w:r>
            <w:r w:rsidRPr="004170EC">
              <w:rPr>
                <w:rFonts w:ascii="Segoe UI" w:hAnsi="Segoe UI" w:cs="Segoe UI"/>
                <w:b/>
                <w:spacing w:val="-2"/>
              </w:rPr>
              <w:t xml:space="preserve"> </w:t>
            </w:r>
            <w:r w:rsidRPr="004170EC">
              <w:rPr>
                <w:rFonts w:ascii="Segoe UI" w:hAnsi="Segoe UI" w:cs="Segoe UI"/>
                <w:b/>
              </w:rPr>
              <w:t>of</w:t>
            </w:r>
            <w:r w:rsidRPr="004170EC">
              <w:rPr>
                <w:rFonts w:ascii="Segoe UI" w:hAnsi="Segoe UI" w:cs="Segoe UI"/>
                <w:b/>
                <w:spacing w:val="-1"/>
              </w:rPr>
              <w:t xml:space="preserve"> </w:t>
            </w:r>
            <w:r w:rsidRPr="004170EC">
              <w:rPr>
                <w:rFonts w:ascii="Segoe UI" w:hAnsi="Segoe UI" w:cs="Segoe UI"/>
                <w:b/>
                <w:spacing w:val="-2"/>
              </w:rPr>
              <w:t>Submissions</w:t>
            </w:r>
          </w:p>
        </w:tc>
        <w:tc>
          <w:tcPr>
            <w:tcW w:w="7453" w:type="dxa"/>
          </w:tcPr>
          <w:p w14:paraId="0F514436" w14:textId="77777777" w:rsidR="006E3E6E" w:rsidRPr="004170EC" w:rsidRDefault="006E3E6E" w:rsidP="00A0551C">
            <w:pPr>
              <w:pStyle w:val="TableParagraph"/>
              <w:tabs>
                <w:tab w:val="left" w:pos="466"/>
              </w:tabs>
              <w:spacing w:before="120" w:after="120" w:line="288" w:lineRule="auto"/>
              <w:rPr>
                <w:rFonts w:ascii="Segoe UI" w:hAnsi="Segoe UI" w:cs="Segoe UI"/>
              </w:rPr>
            </w:pPr>
            <w:r w:rsidRPr="004170EC">
              <w:rPr>
                <w:rFonts w:ascii="Segoe UI" w:hAnsi="Segoe UI" w:cs="Segoe UI"/>
              </w:rPr>
              <w:t>In total, Council received the following submissions:</w:t>
            </w:r>
          </w:p>
          <w:p w14:paraId="1B1A53BE" w14:textId="3BB28949" w:rsidR="00A0551C" w:rsidRPr="004170EC" w:rsidRDefault="00A0551C" w:rsidP="004553BA">
            <w:pPr>
              <w:pStyle w:val="TableParagraph"/>
              <w:numPr>
                <w:ilvl w:val="0"/>
                <w:numId w:val="4"/>
              </w:numPr>
              <w:spacing w:before="120" w:after="120" w:line="288" w:lineRule="auto"/>
              <w:ind w:left="680" w:hanging="567"/>
              <w:rPr>
                <w:rFonts w:ascii="Segoe UI" w:hAnsi="Segoe UI" w:cs="Segoe UI"/>
                <w:spacing w:val="-2"/>
              </w:rPr>
            </w:pPr>
            <w:r w:rsidRPr="004170EC">
              <w:rPr>
                <w:rFonts w:ascii="Segoe UI" w:hAnsi="Segoe UI" w:cs="Segoe UI"/>
              </w:rPr>
              <w:t>121</w:t>
            </w:r>
            <w:r w:rsidRPr="004170EC">
              <w:rPr>
                <w:rFonts w:ascii="Segoe UI" w:hAnsi="Segoe UI" w:cs="Segoe UI"/>
                <w:spacing w:val="-4"/>
              </w:rPr>
              <w:t xml:space="preserve"> </w:t>
            </w:r>
            <w:r w:rsidRPr="004170EC">
              <w:rPr>
                <w:rFonts w:ascii="Segoe UI" w:hAnsi="Segoe UI" w:cs="Segoe UI"/>
                <w:spacing w:val="-2"/>
              </w:rPr>
              <w:t xml:space="preserve">in objection </w:t>
            </w:r>
          </w:p>
          <w:p w14:paraId="78ED8C67" w14:textId="5775FAAE" w:rsidR="00DC3165" w:rsidRPr="004170EC" w:rsidRDefault="00A0551C" w:rsidP="004553BA">
            <w:pPr>
              <w:pStyle w:val="TableParagraph"/>
              <w:numPr>
                <w:ilvl w:val="0"/>
                <w:numId w:val="4"/>
              </w:numPr>
              <w:spacing w:before="120" w:after="120" w:line="288" w:lineRule="auto"/>
              <w:ind w:left="680" w:hanging="567"/>
              <w:rPr>
                <w:rFonts w:ascii="Segoe UI" w:hAnsi="Segoe UI" w:cs="Segoe UI"/>
              </w:rPr>
            </w:pPr>
            <w:r w:rsidRPr="004170EC">
              <w:rPr>
                <w:rFonts w:ascii="Segoe UI" w:hAnsi="Segoe UI" w:cs="Segoe UI"/>
                <w:spacing w:val="-2"/>
              </w:rPr>
              <w:t xml:space="preserve">311 in support (comprised of </w:t>
            </w:r>
            <w:r w:rsidR="008A6425" w:rsidRPr="004170EC">
              <w:rPr>
                <w:rFonts w:ascii="Segoe UI" w:hAnsi="Segoe UI" w:cs="Segoe UI"/>
                <w:spacing w:val="-2"/>
              </w:rPr>
              <w:t xml:space="preserve">only </w:t>
            </w:r>
            <w:r w:rsidRPr="004170EC">
              <w:rPr>
                <w:rFonts w:ascii="Segoe UI" w:hAnsi="Segoe UI" w:cs="Segoe UI"/>
                <w:spacing w:val="-2"/>
              </w:rPr>
              <w:t>3 unique submissions and 308 form letters, counted as a single unique submission).</w:t>
            </w:r>
          </w:p>
        </w:tc>
      </w:tr>
      <w:tr w:rsidR="00DC3165" w:rsidRPr="004170EC" w14:paraId="2F7C06B7" w14:textId="77777777">
        <w:trPr>
          <w:trHeight w:val="364"/>
        </w:trPr>
        <w:tc>
          <w:tcPr>
            <w:tcW w:w="2761" w:type="dxa"/>
            <w:shd w:val="clear" w:color="auto" w:fill="E7E6E6"/>
          </w:tcPr>
          <w:p w14:paraId="72E06F5E"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spacing w:val="-2"/>
              </w:rPr>
              <w:t>Recommendation</w:t>
            </w:r>
          </w:p>
        </w:tc>
        <w:tc>
          <w:tcPr>
            <w:tcW w:w="7453" w:type="dxa"/>
          </w:tcPr>
          <w:p w14:paraId="271D70C5" w14:textId="39B5C400" w:rsidR="00DC3165" w:rsidRPr="004170EC" w:rsidRDefault="0029236A" w:rsidP="0029236A">
            <w:pPr>
              <w:pStyle w:val="TableParagraph"/>
              <w:spacing w:before="120" w:after="120" w:line="288" w:lineRule="auto"/>
              <w:ind w:left="106"/>
              <w:rPr>
                <w:rFonts w:ascii="Segoe UI" w:hAnsi="Segoe UI" w:cs="Segoe UI"/>
              </w:rPr>
            </w:pPr>
            <w:r w:rsidRPr="004170EC">
              <w:rPr>
                <w:rFonts w:ascii="Segoe UI" w:hAnsi="Segoe UI" w:cs="Segoe UI"/>
              </w:rPr>
              <w:t>Refusal</w:t>
            </w:r>
          </w:p>
        </w:tc>
      </w:tr>
      <w:tr w:rsidR="00DC3165" w:rsidRPr="004170EC" w14:paraId="43C6711C" w14:textId="77777777">
        <w:trPr>
          <w:trHeight w:val="1096"/>
        </w:trPr>
        <w:tc>
          <w:tcPr>
            <w:tcW w:w="2761" w:type="dxa"/>
            <w:shd w:val="clear" w:color="auto" w:fill="E7E6E6"/>
          </w:tcPr>
          <w:p w14:paraId="441A6974" w14:textId="77777777" w:rsidR="00DC3165" w:rsidRPr="004170EC" w:rsidRDefault="004553BA" w:rsidP="0029236A">
            <w:pPr>
              <w:pStyle w:val="TableParagraph"/>
              <w:spacing w:before="120" w:after="120" w:line="288" w:lineRule="auto"/>
              <w:ind w:left="106" w:right="163"/>
              <w:rPr>
                <w:rFonts w:ascii="Segoe UI" w:hAnsi="Segoe UI" w:cs="Segoe UI"/>
                <w:b/>
              </w:rPr>
            </w:pPr>
            <w:r w:rsidRPr="004170EC">
              <w:rPr>
                <w:rFonts w:ascii="Segoe UI" w:hAnsi="Segoe UI" w:cs="Segoe UI"/>
                <w:b/>
              </w:rPr>
              <w:t>Regional Development Criteria</w:t>
            </w:r>
            <w:r w:rsidRPr="004170EC">
              <w:rPr>
                <w:rFonts w:ascii="Segoe UI" w:hAnsi="Segoe UI" w:cs="Segoe UI"/>
                <w:b/>
                <w:spacing w:val="-9"/>
              </w:rPr>
              <w:t xml:space="preserve"> </w:t>
            </w:r>
            <w:r w:rsidRPr="004170EC">
              <w:rPr>
                <w:rFonts w:ascii="Segoe UI" w:hAnsi="Segoe UI" w:cs="Segoe UI"/>
                <w:b/>
              </w:rPr>
              <w:t>(Schedule</w:t>
            </w:r>
            <w:r w:rsidRPr="004170EC">
              <w:rPr>
                <w:rFonts w:ascii="Segoe UI" w:hAnsi="Segoe UI" w:cs="Segoe UI"/>
                <w:b/>
                <w:spacing w:val="-10"/>
              </w:rPr>
              <w:t xml:space="preserve"> </w:t>
            </w:r>
            <w:r w:rsidRPr="004170EC">
              <w:rPr>
                <w:rFonts w:ascii="Segoe UI" w:hAnsi="Segoe UI" w:cs="Segoe UI"/>
                <w:b/>
              </w:rPr>
              <w:t>7</w:t>
            </w:r>
            <w:r w:rsidRPr="004170EC">
              <w:rPr>
                <w:rFonts w:ascii="Segoe UI" w:hAnsi="Segoe UI" w:cs="Segoe UI"/>
                <w:b/>
                <w:spacing w:val="-10"/>
              </w:rPr>
              <w:t xml:space="preserve"> </w:t>
            </w:r>
            <w:r w:rsidRPr="004170EC">
              <w:rPr>
                <w:rFonts w:ascii="Segoe UI" w:hAnsi="Segoe UI" w:cs="Segoe UI"/>
                <w:b/>
              </w:rPr>
              <w:t>of</w:t>
            </w:r>
            <w:r w:rsidRPr="004170EC">
              <w:rPr>
                <w:rFonts w:ascii="Segoe UI" w:hAnsi="Segoe UI" w:cs="Segoe UI"/>
                <w:b/>
                <w:spacing w:val="-10"/>
              </w:rPr>
              <w:t xml:space="preserve"> </w:t>
            </w:r>
            <w:r w:rsidRPr="004170EC">
              <w:rPr>
                <w:rFonts w:ascii="Segoe UI" w:hAnsi="Segoe UI" w:cs="Segoe UI"/>
                <w:b/>
              </w:rPr>
              <w:t>the SEPP (State and Regional Development) 2011</w:t>
            </w:r>
          </w:p>
        </w:tc>
        <w:tc>
          <w:tcPr>
            <w:tcW w:w="7453" w:type="dxa"/>
          </w:tcPr>
          <w:p w14:paraId="444C7237" w14:textId="0A8487C3" w:rsidR="00DC3165" w:rsidRPr="004170EC" w:rsidRDefault="0029236A" w:rsidP="0029236A">
            <w:pPr>
              <w:pStyle w:val="TableParagraph"/>
              <w:spacing w:before="120" w:after="120" w:line="288" w:lineRule="auto"/>
              <w:ind w:left="106" w:right="68"/>
              <w:rPr>
                <w:rFonts w:ascii="Segoe UI" w:hAnsi="Segoe UI" w:cs="Segoe UI"/>
              </w:rPr>
            </w:pPr>
            <w:r w:rsidRPr="004170EC">
              <w:rPr>
                <w:rFonts w:ascii="Segoe UI" w:hAnsi="Segoe UI" w:cs="Segoe UI"/>
              </w:rPr>
              <w:t xml:space="preserve">Schedule 7, Cl. (1)(b) – Marinas triggering Designated Development – </w:t>
            </w:r>
            <w:r w:rsidR="006E3E6E" w:rsidRPr="004170EC">
              <w:rPr>
                <w:rFonts w:ascii="Segoe UI" w:hAnsi="Segoe UI" w:cs="Segoe UI"/>
              </w:rPr>
              <w:t xml:space="preserve">under </w:t>
            </w:r>
            <w:r w:rsidRPr="004170EC">
              <w:rPr>
                <w:rFonts w:ascii="Segoe UI" w:hAnsi="Segoe UI" w:cs="Segoe UI"/>
              </w:rPr>
              <w:t>Schedule 3, Section 32(</w:t>
            </w:r>
            <w:r w:rsidR="002042B4" w:rsidRPr="004170EC">
              <w:rPr>
                <w:rFonts w:ascii="Segoe UI" w:hAnsi="Segoe UI" w:cs="Segoe UI"/>
              </w:rPr>
              <w:t>2)(b)(ii) of the Environmental Planning and Assessment Regulation 2021 – carparking to vessels ratio less than 0.5:1</w:t>
            </w:r>
          </w:p>
        </w:tc>
      </w:tr>
      <w:tr w:rsidR="00DC3165" w:rsidRPr="004170EC" w14:paraId="414590B5" w14:textId="77777777" w:rsidTr="009A5114">
        <w:trPr>
          <w:trHeight w:val="1266"/>
        </w:trPr>
        <w:tc>
          <w:tcPr>
            <w:tcW w:w="2761" w:type="dxa"/>
            <w:shd w:val="clear" w:color="auto" w:fill="E7E6E6"/>
          </w:tcPr>
          <w:p w14:paraId="2EEE23CD"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lastRenderedPageBreak/>
              <w:t>List</w:t>
            </w:r>
            <w:r w:rsidRPr="004170EC">
              <w:rPr>
                <w:rFonts w:ascii="Segoe UI" w:hAnsi="Segoe UI" w:cs="Segoe UI"/>
                <w:b/>
                <w:spacing w:val="-9"/>
              </w:rPr>
              <w:t xml:space="preserve"> </w:t>
            </w:r>
            <w:r w:rsidRPr="004170EC">
              <w:rPr>
                <w:rFonts w:ascii="Segoe UI" w:hAnsi="Segoe UI" w:cs="Segoe UI"/>
                <w:b/>
              </w:rPr>
              <w:t>of</w:t>
            </w:r>
            <w:r w:rsidRPr="004170EC">
              <w:rPr>
                <w:rFonts w:ascii="Segoe UI" w:hAnsi="Segoe UI" w:cs="Segoe UI"/>
                <w:b/>
                <w:spacing w:val="-9"/>
              </w:rPr>
              <w:t xml:space="preserve"> </w:t>
            </w:r>
            <w:r w:rsidRPr="004170EC">
              <w:rPr>
                <w:rFonts w:ascii="Segoe UI" w:hAnsi="Segoe UI" w:cs="Segoe UI"/>
                <w:b/>
              </w:rPr>
              <w:t>all</w:t>
            </w:r>
            <w:r w:rsidRPr="004170EC">
              <w:rPr>
                <w:rFonts w:ascii="Segoe UI" w:hAnsi="Segoe UI" w:cs="Segoe UI"/>
                <w:b/>
                <w:spacing w:val="-9"/>
              </w:rPr>
              <w:t xml:space="preserve"> </w:t>
            </w:r>
            <w:r w:rsidRPr="004170EC">
              <w:rPr>
                <w:rFonts w:ascii="Segoe UI" w:hAnsi="Segoe UI" w:cs="Segoe UI"/>
                <w:b/>
              </w:rPr>
              <w:t>relevant</w:t>
            </w:r>
            <w:r w:rsidRPr="004170EC">
              <w:rPr>
                <w:rFonts w:ascii="Segoe UI" w:hAnsi="Segoe UI" w:cs="Segoe UI"/>
                <w:b/>
                <w:spacing w:val="-9"/>
              </w:rPr>
              <w:t xml:space="preserve"> </w:t>
            </w:r>
            <w:r w:rsidRPr="004170EC">
              <w:rPr>
                <w:rFonts w:ascii="Segoe UI" w:hAnsi="Segoe UI" w:cs="Segoe UI"/>
                <w:b/>
              </w:rPr>
              <w:t xml:space="preserve">s4.15(1)(a) </w:t>
            </w:r>
            <w:r w:rsidRPr="004170EC">
              <w:rPr>
                <w:rFonts w:ascii="Segoe UI" w:hAnsi="Segoe UI" w:cs="Segoe UI"/>
                <w:b/>
                <w:spacing w:val="-2"/>
              </w:rPr>
              <w:t>matters</w:t>
            </w:r>
          </w:p>
        </w:tc>
        <w:tc>
          <w:tcPr>
            <w:tcW w:w="7453" w:type="dxa"/>
          </w:tcPr>
          <w:p w14:paraId="60C42DDB" w14:textId="2BB693A1" w:rsidR="00DC3165" w:rsidRPr="004170EC" w:rsidRDefault="004553BA"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SEPP (</w:t>
            </w:r>
            <w:r w:rsidR="002042B4" w:rsidRPr="004170EC">
              <w:rPr>
                <w:rFonts w:ascii="Segoe UI" w:hAnsi="Segoe UI" w:cs="Segoe UI"/>
              </w:rPr>
              <w:t>Biodiversity and Conservation) 2021</w:t>
            </w:r>
          </w:p>
          <w:p w14:paraId="61201FBF" w14:textId="65D51EA4" w:rsidR="00DC3165" w:rsidRPr="004170EC" w:rsidRDefault="004553BA"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SEPP (</w:t>
            </w:r>
            <w:r w:rsidR="009A5114" w:rsidRPr="004170EC">
              <w:rPr>
                <w:rFonts w:ascii="Segoe UI" w:hAnsi="Segoe UI" w:cs="Segoe UI"/>
              </w:rPr>
              <w:t>Resilience and Hazards</w:t>
            </w:r>
            <w:r w:rsidRPr="004170EC">
              <w:rPr>
                <w:rFonts w:ascii="Segoe UI" w:hAnsi="Segoe UI" w:cs="Segoe UI"/>
              </w:rPr>
              <w:t>) 20</w:t>
            </w:r>
            <w:r w:rsidR="009A5114" w:rsidRPr="004170EC">
              <w:rPr>
                <w:rFonts w:ascii="Segoe UI" w:hAnsi="Segoe UI" w:cs="Segoe UI"/>
              </w:rPr>
              <w:t>2</w:t>
            </w:r>
            <w:r w:rsidRPr="004170EC">
              <w:rPr>
                <w:rFonts w:ascii="Segoe UI" w:hAnsi="Segoe UI" w:cs="Segoe UI"/>
              </w:rPr>
              <w:t>1</w:t>
            </w:r>
          </w:p>
          <w:p w14:paraId="71997968" w14:textId="77777777" w:rsidR="009A5114" w:rsidRPr="004170EC" w:rsidRDefault="009A5114"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SEPP (Transport and Infrastructure) 2021</w:t>
            </w:r>
          </w:p>
          <w:p w14:paraId="70E15B3F" w14:textId="092FF34D" w:rsidR="006D5795" w:rsidRPr="004170EC" w:rsidRDefault="006D5795"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Hunters Hill Local Environmental Plan 2012 (HHLEP 2012)</w:t>
            </w:r>
          </w:p>
          <w:p w14:paraId="107685B6" w14:textId="11E52550" w:rsidR="006D5795" w:rsidRPr="004170EC" w:rsidRDefault="006D5795"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Hunters Hill Development Control Plan 2013 (HHDCP 2013)</w:t>
            </w:r>
          </w:p>
          <w:p w14:paraId="1B8FD18A" w14:textId="77777777" w:rsidR="004442CB" w:rsidRDefault="004442CB"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Sydney Harbour Foreshores and Waterways Area Development Control Plan 2005</w:t>
            </w:r>
          </w:p>
          <w:p w14:paraId="391A4E96" w14:textId="4A4D4676" w:rsidR="00DC3165" w:rsidRPr="004442CB" w:rsidRDefault="006D5795"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 xml:space="preserve">Hunters Hill </w:t>
            </w:r>
            <w:r w:rsidR="00DF23AB" w:rsidRPr="004170EC">
              <w:rPr>
                <w:rFonts w:ascii="Segoe UI" w:hAnsi="Segoe UI" w:cs="Segoe UI"/>
              </w:rPr>
              <w:t xml:space="preserve">Section 7.12 Local </w:t>
            </w:r>
            <w:r w:rsidRPr="004170EC">
              <w:rPr>
                <w:rFonts w:ascii="Segoe UI" w:hAnsi="Segoe UI" w:cs="Segoe UI"/>
              </w:rPr>
              <w:t>Infrastructure Contribution</w:t>
            </w:r>
            <w:r w:rsidR="00DF23AB" w:rsidRPr="004170EC">
              <w:rPr>
                <w:rFonts w:ascii="Segoe UI" w:hAnsi="Segoe UI" w:cs="Segoe UI"/>
              </w:rPr>
              <w:t xml:space="preserve"> Plan 2020</w:t>
            </w:r>
            <w:r w:rsidRPr="004170EC">
              <w:rPr>
                <w:rFonts w:ascii="Segoe UI" w:hAnsi="Segoe UI" w:cs="Segoe UI"/>
              </w:rPr>
              <w:t xml:space="preserve"> </w:t>
            </w:r>
          </w:p>
        </w:tc>
      </w:tr>
      <w:tr w:rsidR="00DC3165" w:rsidRPr="004170EC" w14:paraId="161F6F71" w14:textId="77777777">
        <w:trPr>
          <w:trHeight w:val="852"/>
        </w:trPr>
        <w:tc>
          <w:tcPr>
            <w:tcW w:w="2761" w:type="dxa"/>
            <w:shd w:val="clear" w:color="auto" w:fill="E7E6E6"/>
          </w:tcPr>
          <w:p w14:paraId="24CD3CC8" w14:textId="77777777" w:rsidR="00DC3165" w:rsidRPr="004170EC" w:rsidRDefault="004553BA" w:rsidP="0029236A">
            <w:pPr>
              <w:pStyle w:val="TableParagraph"/>
              <w:spacing w:before="120" w:after="120" w:line="288" w:lineRule="auto"/>
              <w:ind w:left="106" w:right="163"/>
              <w:rPr>
                <w:rFonts w:ascii="Segoe UI" w:hAnsi="Segoe UI" w:cs="Segoe UI"/>
                <w:b/>
              </w:rPr>
            </w:pPr>
            <w:r w:rsidRPr="004170EC">
              <w:rPr>
                <w:rFonts w:ascii="Segoe UI" w:hAnsi="Segoe UI" w:cs="Segoe UI"/>
                <w:b/>
              </w:rPr>
              <w:t>List</w:t>
            </w:r>
            <w:r w:rsidRPr="004170EC">
              <w:rPr>
                <w:rFonts w:ascii="Segoe UI" w:hAnsi="Segoe UI" w:cs="Segoe UI"/>
                <w:b/>
                <w:spacing w:val="-12"/>
              </w:rPr>
              <w:t xml:space="preserve"> </w:t>
            </w:r>
            <w:r w:rsidRPr="004170EC">
              <w:rPr>
                <w:rFonts w:ascii="Segoe UI" w:hAnsi="Segoe UI" w:cs="Segoe UI"/>
                <w:b/>
              </w:rPr>
              <w:t>all</w:t>
            </w:r>
            <w:r w:rsidRPr="004170EC">
              <w:rPr>
                <w:rFonts w:ascii="Segoe UI" w:hAnsi="Segoe UI" w:cs="Segoe UI"/>
                <w:b/>
                <w:spacing w:val="-11"/>
              </w:rPr>
              <w:t xml:space="preserve"> </w:t>
            </w:r>
            <w:r w:rsidRPr="004170EC">
              <w:rPr>
                <w:rFonts w:ascii="Segoe UI" w:hAnsi="Segoe UI" w:cs="Segoe UI"/>
                <w:b/>
              </w:rPr>
              <w:t>documents</w:t>
            </w:r>
            <w:r w:rsidRPr="004170EC">
              <w:rPr>
                <w:rFonts w:ascii="Segoe UI" w:hAnsi="Segoe UI" w:cs="Segoe UI"/>
                <w:b/>
                <w:spacing w:val="-11"/>
              </w:rPr>
              <w:t xml:space="preserve"> </w:t>
            </w:r>
            <w:r w:rsidRPr="004170EC">
              <w:rPr>
                <w:rFonts w:ascii="Segoe UI" w:hAnsi="Segoe UI" w:cs="Segoe UI"/>
                <w:b/>
              </w:rPr>
              <w:t>submitted with this report for the Panel’s consideration</w:t>
            </w:r>
          </w:p>
        </w:tc>
        <w:tc>
          <w:tcPr>
            <w:tcW w:w="7453" w:type="dxa"/>
          </w:tcPr>
          <w:p w14:paraId="70A19401" w14:textId="11447476" w:rsidR="00DC3165" w:rsidRPr="004170EC" w:rsidRDefault="00E95071"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Environmental Impact Statement and Appendices</w:t>
            </w:r>
          </w:p>
          <w:p w14:paraId="12363C73" w14:textId="58F0E64F" w:rsidR="00B341D8" w:rsidRPr="004170EC" w:rsidRDefault="00B341D8"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 xml:space="preserve">Applicant’s submission to </w:t>
            </w:r>
            <w:r w:rsidR="00DF23AB" w:rsidRPr="004170EC">
              <w:rPr>
                <w:rFonts w:ascii="Segoe UI" w:hAnsi="Segoe UI" w:cs="Segoe UI"/>
              </w:rPr>
              <w:t>DCCECW</w:t>
            </w:r>
          </w:p>
          <w:p w14:paraId="66FAFC7E" w14:textId="4BA0A49D" w:rsidR="00DF23AB" w:rsidRPr="004170EC" w:rsidRDefault="00DF23AB"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Applicant’s Submission to Heritage NSW</w:t>
            </w:r>
          </w:p>
          <w:p w14:paraId="03FCD90D" w14:textId="79000E6C" w:rsidR="00DC3165" w:rsidRPr="004170EC" w:rsidRDefault="004553BA"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Copy</w:t>
            </w:r>
            <w:r w:rsidRPr="004170EC">
              <w:rPr>
                <w:rFonts w:ascii="Segoe UI" w:hAnsi="Segoe UI" w:cs="Segoe UI"/>
                <w:spacing w:val="-5"/>
              </w:rPr>
              <w:t xml:space="preserve"> </w:t>
            </w:r>
            <w:r w:rsidRPr="004170EC">
              <w:rPr>
                <w:rFonts w:ascii="Segoe UI" w:hAnsi="Segoe UI" w:cs="Segoe UI"/>
              </w:rPr>
              <w:t>of</w:t>
            </w:r>
            <w:r w:rsidRPr="004170EC">
              <w:rPr>
                <w:rFonts w:ascii="Segoe UI" w:hAnsi="Segoe UI" w:cs="Segoe UI"/>
                <w:spacing w:val="-4"/>
              </w:rPr>
              <w:t xml:space="preserve"> </w:t>
            </w:r>
            <w:r w:rsidR="009A5114" w:rsidRPr="004170EC">
              <w:rPr>
                <w:rFonts w:ascii="Segoe UI" w:hAnsi="Segoe UI" w:cs="Segoe UI"/>
                <w:spacing w:val="-4"/>
              </w:rPr>
              <w:t xml:space="preserve">all </w:t>
            </w:r>
            <w:r w:rsidRPr="004170EC">
              <w:rPr>
                <w:rFonts w:ascii="Segoe UI" w:hAnsi="Segoe UI" w:cs="Segoe UI"/>
              </w:rPr>
              <w:t>submission</w:t>
            </w:r>
            <w:r w:rsidR="009A5114" w:rsidRPr="004170EC">
              <w:rPr>
                <w:rFonts w:ascii="Segoe UI" w:hAnsi="Segoe UI" w:cs="Segoe UI"/>
              </w:rPr>
              <w:t>s</w:t>
            </w:r>
          </w:p>
        </w:tc>
      </w:tr>
      <w:tr w:rsidR="00DC3165" w:rsidRPr="004170EC" w14:paraId="76EED6E7" w14:textId="77777777">
        <w:trPr>
          <w:trHeight w:val="363"/>
        </w:trPr>
        <w:tc>
          <w:tcPr>
            <w:tcW w:w="2761" w:type="dxa"/>
            <w:shd w:val="clear" w:color="auto" w:fill="E7E6E6"/>
          </w:tcPr>
          <w:p w14:paraId="4F02F07F"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t>Clause</w:t>
            </w:r>
            <w:r w:rsidRPr="004170EC">
              <w:rPr>
                <w:rFonts w:ascii="Segoe UI" w:hAnsi="Segoe UI" w:cs="Segoe UI"/>
                <w:b/>
                <w:spacing w:val="-4"/>
              </w:rPr>
              <w:t xml:space="preserve"> </w:t>
            </w:r>
            <w:r w:rsidRPr="004170EC">
              <w:rPr>
                <w:rFonts w:ascii="Segoe UI" w:hAnsi="Segoe UI" w:cs="Segoe UI"/>
                <w:b/>
              </w:rPr>
              <w:t>4.6</w:t>
            </w:r>
            <w:r w:rsidRPr="004170EC">
              <w:rPr>
                <w:rFonts w:ascii="Segoe UI" w:hAnsi="Segoe UI" w:cs="Segoe UI"/>
                <w:b/>
                <w:spacing w:val="-3"/>
              </w:rPr>
              <w:t xml:space="preserve"> </w:t>
            </w:r>
            <w:r w:rsidRPr="004170EC">
              <w:rPr>
                <w:rFonts w:ascii="Segoe UI" w:hAnsi="Segoe UI" w:cs="Segoe UI"/>
                <w:b/>
                <w:spacing w:val="-2"/>
              </w:rPr>
              <w:t>requests</w:t>
            </w:r>
          </w:p>
        </w:tc>
        <w:tc>
          <w:tcPr>
            <w:tcW w:w="7453" w:type="dxa"/>
          </w:tcPr>
          <w:p w14:paraId="3ED11A68" w14:textId="77777777" w:rsidR="00DC3165" w:rsidRPr="004170EC" w:rsidRDefault="004553BA"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N/A</w:t>
            </w:r>
          </w:p>
        </w:tc>
      </w:tr>
      <w:tr w:rsidR="00DC3165" w:rsidRPr="004170EC" w14:paraId="6EA995FC" w14:textId="77777777" w:rsidTr="00C2013E">
        <w:trPr>
          <w:trHeight w:val="274"/>
        </w:trPr>
        <w:tc>
          <w:tcPr>
            <w:tcW w:w="2761" w:type="dxa"/>
            <w:shd w:val="clear" w:color="auto" w:fill="E7E6E6"/>
          </w:tcPr>
          <w:p w14:paraId="43B754ED" w14:textId="7C42E869"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t>Summary</w:t>
            </w:r>
            <w:r w:rsidRPr="004170EC">
              <w:rPr>
                <w:rFonts w:ascii="Segoe UI" w:hAnsi="Segoe UI" w:cs="Segoe UI"/>
                <w:b/>
                <w:spacing w:val="-4"/>
              </w:rPr>
              <w:t xml:space="preserve"> </w:t>
            </w:r>
            <w:r w:rsidRPr="004170EC">
              <w:rPr>
                <w:rFonts w:ascii="Segoe UI" w:hAnsi="Segoe UI" w:cs="Segoe UI"/>
                <w:b/>
              </w:rPr>
              <w:t>of</w:t>
            </w:r>
            <w:r w:rsidRPr="004170EC">
              <w:rPr>
                <w:rFonts w:ascii="Segoe UI" w:hAnsi="Segoe UI" w:cs="Segoe UI"/>
                <w:b/>
                <w:spacing w:val="-3"/>
              </w:rPr>
              <w:t xml:space="preserve"> </w:t>
            </w:r>
            <w:r w:rsidRPr="004170EC">
              <w:rPr>
                <w:rFonts w:ascii="Segoe UI" w:hAnsi="Segoe UI" w:cs="Segoe UI"/>
                <w:b/>
              </w:rPr>
              <w:t>key</w:t>
            </w:r>
            <w:r w:rsidRPr="004170EC">
              <w:rPr>
                <w:rFonts w:ascii="Segoe UI" w:hAnsi="Segoe UI" w:cs="Segoe UI"/>
                <w:b/>
                <w:spacing w:val="-3"/>
              </w:rPr>
              <w:t xml:space="preserve"> </w:t>
            </w:r>
            <w:r w:rsidR="003548E2" w:rsidRPr="004170EC">
              <w:rPr>
                <w:rFonts w:ascii="Segoe UI" w:hAnsi="Segoe UI" w:cs="Segoe UI"/>
                <w:b/>
                <w:spacing w:val="-2"/>
              </w:rPr>
              <w:t>issues</w:t>
            </w:r>
          </w:p>
        </w:tc>
        <w:tc>
          <w:tcPr>
            <w:tcW w:w="7453" w:type="dxa"/>
          </w:tcPr>
          <w:p w14:paraId="3765CFA5" w14:textId="77777777" w:rsidR="00DF50C3" w:rsidRDefault="00DF50C3" w:rsidP="004553BA">
            <w:pPr>
              <w:pStyle w:val="TableParagraph"/>
              <w:numPr>
                <w:ilvl w:val="0"/>
                <w:numId w:val="2"/>
              </w:numPr>
              <w:spacing w:before="120" w:after="120" w:line="288" w:lineRule="auto"/>
              <w:ind w:left="680" w:hanging="567"/>
              <w:rPr>
                <w:rFonts w:ascii="Segoe UI" w:hAnsi="Segoe UI" w:cs="Segoe UI"/>
              </w:rPr>
            </w:pPr>
            <w:bookmarkStart w:id="1" w:name="_Hlk158641404"/>
            <w:r>
              <w:rPr>
                <w:rFonts w:ascii="Segoe UI" w:hAnsi="Segoe UI" w:cs="Segoe UI"/>
              </w:rPr>
              <w:t xml:space="preserve">Adequacy of the submitted documentation.  </w:t>
            </w:r>
          </w:p>
          <w:p w14:paraId="784DD0EC" w14:textId="1F7DC7C7" w:rsidR="00A0551C" w:rsidRPr="004170EC" w:rsidRDefault="00A0551C"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Permissibility</w:t>
            </w:r>
          </w:p>
          <w:p w14:paraId="227A6B10" w14:textId="74B7A5AE" w:rsidR="00B341D8" w:rsidRPr="004170EC" w:rsidRDefault="00B341D8"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Environment Protection and Biodiversity Conservation Act 1999 (</w:t>
            </w:r>
            <w:proofErr w:type="spellStart"/>
            <w:r w:rsidRPr="004170EC">
              <w:rPr>
                <w:rFonts w:ascii="Segoe UI" w:hAnsi="Segoe UI" w:cs="Segoe UI"/>
              </w:rPr>
              <w:t>Cwth</w:t>
            </w:r>
            <w:proofErr w:type="spellEnd"/>
            <w:r w:rsidRPr="004170EC">
              <w:rPr>
                <w:rFonts w:ascii="Segoe UI" w:hAnsi="Segoe UI" w:cs="Segoe UI"/>
              </w:rPr>
              <w:t>) and potential Matters of National Environmental Significance</w:t>
            </w:r>
          </w:p>
          <w:p w14:paraId="5C54D4AF" w14:textId="77777777" w:rsidR="00A0551C" w:rsidRPr="004170EC" w:rsidRDefault="00A0551C"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Waterway safety and navigational issues</w:t>
            </w:r>
          </w:p>
          <w:p w14:paraId="4EB1AABE" w14:textId="77777777" w:rsidR="00DF23AB" w:rsidRPr="004170EC" w:rsidRDefault="00DF23AB"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 xml:space="preserve">Impacts on Heritage Items and Conservation Area </w:t>
            </w:r>
          </w:p>
          <w:p w14:paraId="1391E8E7" w14:textId="46C033EC" w:rsidR="00A0551C" w:rsidRPr="004170EC" w:rsidRDefault="00DF23AB"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Adverse v</w:t>
            </w:r>
            <w:r w:rsidR="00A0551C" w:rsidRPr="004170EC">
              <w:rPr>
                <w:rFonts w:ascii="Segoe UI" w:hAnsi="Segoe UI" w:cs="Segoe UI"/>
              </w:rPr>
              <w:t>isual impacts</w:t>
            </w:r>
          </w:p>
          <w:p w14:paraId="5FA0A0BC" w14:textId="1B00401E" w:rsidR="00A0551C" w:rsidRPr="004170EC" w:rsidRDefault="00A0551C"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Traffic and parking impacts</w:t>
            </w:r>
          </w:p>
          <w:p w14:paraId="30433CB1" w14:textId="5516D4F2" w:rsidR="00A0551C" w:rsidRPr="004170EC" w:rsidRDefault="00A0551C"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Private Vs public use of a public asset/ public interest</w:t>
            </w:r>
          </w:p>
          <w:p w14:paraId="676021E3" w14:textId="1E85EF72" w:rsidR="00A0551C" w:rsidRPr="004170EC" w:rsidRDefault="00A0551C"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Impact of patrons from charter/ party boat use on surrounding neighbourhood amenity</w:t>
            </w:r>
          </w:p>
          <w:p w14:paraId="663B93FF" w14:textId="77777777" w:rsidR="00DC3165" w:rsidRPr="004170EC" w:rsidRDefault="00A0551C"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Precedence from similar NSW Land and Environment Court Decisions</w:t>
            </w:r>
          </w:p>
          <w:p w14:paraId="31784987" w14:textId="174E74DA" w:rsidR="006D5795" w:rsidRPr="004170EC" w:rsidRDefault="006D5795"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Resident Objection</w:t>
            </w:r>
            <w:r w:rsidR="00DF23AB" w:rsidRPr="004170EC">
              <w:rPr>
                <w:rFonts w:ascii="Segoe UI" w:hAnsi="Segoe UI" w:cs="Segoe UI"/>
              </w:rPr>
              <w:t>s</w:t>
            </w:r>
            <w:r w:rsidRPr="004170EC">
              <w:rPr>
                <w:rFonts w:ascii="Segoe UI" w:hAnsi="Segoe UI" w:cs="Segoe UI"/>
              </w:rPr>
              <w:t xml:space="preserve"> – </w:t>
            </w:r>
            <w:r w:rsidR="005A5EEF">
              <w:rPr>
                <w:rFonts w:ascii="Segoe UI" w:hAnsi="Segoe UI" w:cs="Segoe UI"/>
              </w:rPr>
              <w:t>117</w:t>
            </w:r>
            <w:r w:rsidRPr="004170EC">
              <w:rPr>
                <w:rFonts w:ascii="Segoe UI" w:hAnsi="Segoe UI" w:cs="Segoe UI"/>
              </w:rPr>
              <w:t xml:space="preserve"> in objection</w:t>
            </w:r>
            <w:r w:rsidR="007D06DF" w:rsidRPr="004170EC">
              <w:rPr>
                <w:rFonts w:ascii="Segoe UI" w:hAnsi="Segoe UI" w:cs="Segoe UI"/>
              </w:rPr>
              <w:t xml:space="preserve"> with</w:t>
            </w:r>
            <w:r w:rsidRPr="004170EC">
              <w:rPr>
                <w:rFonts w:ascii="Segoe UI" w:hAnsi="Segoe UI" w:cs="Segoe UI"/>
              </w:rPr>
              <w:t xml:space="preserve"> </w:t>
            </w:r>
            <w:r w:rsidR="007D06DF" w:rsidRPr="004170EC">
              <w:rPr>
                <w:rFonts w:ascii="Segoe UI" w:hAnsi="Segoe UI" w:cs="Segoe UI"/>
              </w:rPr>
              <w:t xml:space="preserve">3 unique </w:t>
            </w:r>
            <w:r w:rsidRPr="004170EC">
              <w:rPr>
                <w:rFonts w:ascii="Segoe UI" w:hAnsi="Segoe UI" w:cs="Segoe UI"/>
              </w:rPr>
              <w:t xml:space="preserve">submissions </w:t>
            </w:r>
            <w:r w:rsidR="005A5EEF">
              <w:rPr>
                <w:rFonts w:ascii="Segoe UI" w:hAnsi="Segoe UI" w:cs="Segoe UI"/>
              </w:rPr>
              <w:t xml:space="preserve">in support </w:t>
            </w:r>
            <w:r w:rsidR="007D06DF" w:rsidRPr="004170EC">
              <w:rPr>
                <w:rFonts w:ascii="Segoe UI" w:hAnsi="Segoe UI" w:cs="Segoe UI"/>
              </w:rPr>
              <w:t>plus form letter</w:t>
            </w:r>
            <w:r w:rsidR="005A5EEF">
              <w:rPr>
                <w:rFonts w:ascii="Segoe UI" w:hAnsi="Segoe UI" w:cs="Segoe UI"/>
              </w:rPr>
              <w:t>s</w:t>
            </w:r>
            <w:r w:rsidR="007D06DF" w:rsidRPr="004170EC">
              <w:rPr>
                <w:rFonts w:ascii="Segoe UI" w:hAnsi="Segoe UI" w:cs="Segoe UI"/>
              </w:rPr>
              <w:t xml:space="preserve"> signed by </w:t>
            </w:r>
            <w:r w:rsidR="005A5EEF">
              <w:rPr>
                <w:rFonts w:ascii="Segoe UI" w:hAnsi="Segoe UI" w:cs="Segoe UI"/>
              </w:rPr>
              <w:t>28</w:t>
            </w:r>
            <w:r w:rsidR="007722AC">
              <w:rPr>
                <w:rFonts w:ascii="Segoe UI" w:hAnsi="Segoe UI" w:cs="Segoe UI"/>
              </w:rPr>
              <w:t>5</w:t>
            </w:r>
            <w:r w:rsidR="005A5EEF">
              <w:rPr>
                <w:rFonts w:ascii="Segoe UI" w:hAnsi="Segoe UI" w:cs="Segoe UI"/>
              </w:rPr>
              <w:t xml:space="preserve"> </w:t>
            </w:r>
            <w:r w:rsidR="007D06DF" w:rsidRPr="004170EC">
              <w:rPr>
                <w:rFonts w:ascii="Segoe UI" w:hAnsi="Segoe UI" w:cs="Segoe UI"/>
              </w:rPr>
              <w:t xml:space="preserve">individuals.  The identity, status as residents of NSW and physical location of those </w:t>
            </w:r>
            <w:r w:rsidR="004553BA" w:rsidRPr="004170EC">
              <w:rPr>
                <w:rFonts w:ascii="Segoe UI" w:hAnsi="Segoe UI" w:cs="Segoe UI"/>
              </w:rPr>
              <w:t>submitters</w:t>
            </w:r>
            <w:r w:rsidR="007D06DF" w:rsidRPr="004170EC">
              <w:rPr>
                <w:rFonts w:ascii="Segoe UI" w:hAnsi="Segoe UI" w:cs="Segoe UI"/>
              </w:rPr>
              <w:t xml:space="preserve"> supporting the proposal could not be verified</w:t>
            </w:r>
            <w:bookmarkEnd w:id="1"/>
            <w:r w:rsidR="007D06DF" w:rsidRPr="004170EC">
              <w:rPr>
                <w:rFonts w:ascii="Segoe UI" w:hAnsi="Segoe UI" w:cs="Segoe UI"/>
              </w:rPr>
              <w:t>.</w:t>
            </w:r>
          </w:p>
        </w:tc>
      </w:tr>
      <w:tr w:rsidR="00DC3165" w:rsidRPr="004170EC" w14:paraId="41814249" w14:textId="77777777">
        <w:trPr>
          <w:trHeight w:val="364"/>
        </w:trPr>
        <w:tc>
          <w:tcPr>
            <w:tcW w:w="2761" w:type="dxa"/>
            <w:shd w:val="clear" w:color="auto" w:fill="E7E6E6"/>
          </w:tcPr>
          <w:p w14:paraId="7AEBCB7F"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t>Report</w:t>
            </w:r>
            <w:r w:rsidRPr="004170EC">
              <w:rPr>
                <w:rFonts w:ascii="Segoe UI" w:hAnsi="Segoe UI" w:cs="Segoe UI"/>
                <w:b/>
                <w:spacing w:val="-3"/>
              </w:rPr>
              <w:t xml:space="preserve"> </w:t>
            </w:r>
            <w:r w:rsidRPr="004170EC">
              <w:rPr>
                <w:rFonts w:ascii="Segoe UI" w:hAnsi="Segoe UI" w:cs="Segoe UI"/>
                <w:b/>
              </w:rPr>
              <w:t>prepared</w:t>
            </w:r>
            <w:r w:rsidRPr="004170EC">
              <w:rPr>
                <w:rFonts w:ascii="Segoe UI" w:hAnsi="Segoe UI" w:cs="Segoe UI"/>
                <w:b/>
                <w:spacing w:val="-3"/>
              </w:rPr>
              <w:t xml:space="preserve"> </w:t>
            </w:r>
            <w:r w:rsidRPr="004170EC">
              <w:rPr>
                <w:rFonts w:ascii="Segoe UI" w:hAnsi="Segoe UI" w:cs="Segoe UI"/>
                <w:b/>
                <w:spacing w:val="-5"/>
              </w:rPr>
              <w:t>by</w:t>
            </w:r>
          </w:p>
        </w:tc>
        <w:tc>
          <w:tcPr>
            <w:tcW w:w="7453" w:type="dxa"/>
          </w:tcPr>
          <w:p w14:paraId="42EAB728" w14:textId="5F76D158" w:rsidR="00DC3165" w:rsidRPr="004170EC" w:rsidRDefault="009A5114" w:rsidP="0029236A">
            <w:pPr>
              <w:pStyle w:val="TableParagraph"/>
              <w:spacing w:before="120" w:after="120" w:line="288" w:lineRule="auto"/>
              <w:ind w:left="106"/>
              <w:rPr>
                <w:rFonts w:ascii="Segoe UI" w:hAnsi="Segoe UI" w:cs="Segoe UI"/>
              </w:rPr>
            </w:pPr>
            <w:r w:rsidRPr="004170EC">
              <w:rPr>
                <w:rFonts w:ascii="Segoe UI" w:hAnsi="Segoe UI" w:cs="Segoe UI"/>
              </w:rPr>
              <w:t>Michael Brewer</w:t>
            </w:r>
            <w:r w:rsidR="008A6425" w:rsidRPr="004170EC">
              <w:rPr>
                <w:rFonts w:ascii="Segoe UI" w:hAnsi="Segoe UI" w:cs="Segoe UI"/>
              </w:rPr>
              <w:t>, Consultant Planner for Hunters Hill Council</w:t>
            </w:r>
          </w:p>
        </w:tc>
      </w:tr>
      <w:tr w:rsidR="00DC3165" w:rsidRPr="004170EC" w14:paraId="622BA639" w14:textId="77777777">
        <w:trPr>
          <w:trHeight w:val="364"/>
        </w:trPr>
        <w:tc>
          <w:tcPr>
            <w:tcW w:w="2761" w:type="dxa"/>
            <w:shd w:val="clear" w:color="auto" w:fill="E7E6E6"/>
          </w:tcPr>
          <w:p w14:paraId="16D8D2AC" w14:textId="77777777" w:rsidR="00DC3165" w:rsidRPr="004170EC" w:rsidRDefault="004553BA" w:rsidP="0029236A">
            <w:pPr>
              <w:pStyle w:val="TableParagraph"/>
              <w:spacing w:before="120" w:after="120" w:line="288" w:lineRule="auto"/>
              <w:ind w:left="106"/>
              <w:rPr>
                <w:rFonts w:ascii="Segoe UI" w:hAnsi="Segoe UI" w:cs="Segoe UI"/>
                <w:b/>
              </w:rPr>
            </w:pPr>
            <w:r w:rsidRPr="004170EC">
              <w:rPr>
                <w:rFonts w:ascii="Segoe UI" w:hAnsi="Segoe UI" w:cs="Segoe UI"/>
                <w:b/>
              </w:rPr>
              <w:lastRenderedPageBreak/>
              <w:t>Report</w:t>
            </w:r>
            <w:r w:rsidRPr="004170EC">
              <w:rPr>
                <w:rFonts w:ascii="Segoe UI" w:hAnsi="Segoe UI" w:cs="Segoe UI"/>
                <w:b/>
                <w:spacing w:val="-1"/>
              </w:rPr>
              <w:t xml:space="preserve"> </w:t>
            </w:r>
            <w:r w:rsidRPr="004170EC">
              <w:rPr>
                <w:rFonts w:ascii="Segoe UI" w:hAnsi="Segoe UI" w:cs="Segoe UI"/>
                <w:b/>
                <w:spacing w:val="-4"/>
              </w:rPr>
              <w:t>date</w:t>
            </w:r>
          </w:p>
        </w:tc>
        <w:tc>
          <w:tcPr>
            <w:tcW w:w="7453" w:type="dxa"/>
          </w:tcPr>
          <w:p w14:paraId="1716D665" w14:textId="1F27C776" w:rsidR="00DC3165" w:rsidRPr="004170EC" w:rsidRDefault="008A6425" w:rsidP="0029236A">
            <w:pPr>
              <w:pStyle w:val="TableParagraph"/>
              <w:spacing w:before="120" w:after="120" w:line="288" w:lineRule="auto"/>
              <w:ind w:left="106"/>
              <w:rPr>
                <w:rFonts w:ascii="Segoe UI" w:hAnsi="Segoe UI" w:cs="Segoe UI"/>
              </w:rPr>
            </w:pPr>
            <w:r w:rsidRPr="004170EC">
              <w:rPr>
                <w:rFonts w:ascii="Segoe UI" w:hAnsi="Segoe UI" w:cs="Segoe UI"/>
              </w:rPr>
              <w:t>14</w:t>
            </w:r>
            <w:r w:rsidRPr="004170EC">
              <w:rPr>
                <w:rFonts w:ascii="Segoe UI" w:hAnsi="Segoe UI" w:cs="Segoe UI"/>
                <w:spacing w:val="-2"/>
              </w:rPr>
              <w:t xml:space="preserve"> </w:t>
            </w:r>
            <w:r w:rsidRPr="004170EC">
              <w:rPr>
                <w:rFonts w:ascii="Segoe UI" w:hAnsi="Segoe UI" w:cs="Segoe UI"/>
              </w:rPr>
              <w:t>February</w:t>
            </w:r>
            <w:r w:rsidR="009A5114" w:rsidRPr="004170EC">
              <w:rPr>
                <w:rFonts w:ascii="Segoe UI" w:hAnsi="Segoe UI" w:cs="Segoe UI"/>
              </w:rPr>
              <w:t xml:space="preserve"> </w:t>
            </w:r>
            <w:r w:rsidRPr="004170EC">
              <w:rPr>
                <w:rFonts w:ascii="Segoe UI" w:hAnsi="Segoe UI" w:cs="Segoe UI"/>
                <w:spacing w:val="-4"/>
              </w:rPr>
              <w:t>2024</w:t>
            </w:r>
          </w:p>
        </w:tc>
      </w:tr>
    </w:tbl>
    <w:p w14:paraId="528E23FA" w14:textId="77777777" w:rsidR="009A5114" w:rsidRPr="004170EC" w:rsidRDefault="009A5114">
      <w:pPr>
        <w:rPr>
          <w:rFonts w:ascii="Segoe UI" w:hAnsi="Segoe UI" w:cs="Segoe UI"/>
          <w:b/>
        </w:rPr>
      </w:pPr>
      <w:r w:rsidRPr="004170EC">
        <w:rPr>
          <w:rFonts w:ascii="Segoe UI" w:hAnsi="Segoe UI" w:cs="Segoe UI"/>
          <w:b/>
        </w:rPr>
        <w:br w:type="page"/>
      </w:r>
    </w:p>
    <w:p w14:paraId="0B11394F" w14:textId="78468571" w:rsidR="00DC3165" w:rsidRPr="004170EC" w:rsidRDefault="00EE0E94" w:rsidP="00EE0E94">
      <w:pPr>
        <w:pStyle w:val="Heading1"/>
        <w:spacing w:before="120" w:after="120" w:line="288" w:lineRule="auto"/>
        <w:ind w:left="142"/>
        <w:rPr>
          <w:rFonts w:ascii="Segoe UI" w:hAnsi="Segoe UI" w:cs="Segoe UI"/>
          <w:spacing w:val="-2"/>
          <w:sz w:val="22"/>
          <w:szCs w:val="22"/>
        </w:rPr>
      </w:pPr>
      <w:bookmarkStart w:id="2" w:name="_Toc158764188"/>
      <w:r w:rsidRPr="004170EC">
        <w:rPr>
          <w:rFonts w:ascii="Segoe UI" w:hAnsi="Segoe UI" w:cs="Segoe UI"/>
          <w:sz w:val="22"/>
          <w:szCs w:val="22"/>
        </w:rPr>
        <w:lastRenderedPageBreak/>
        <w:t>SUMMARY</w:t>
      </w:r>
      <w:r w:rsidRPr="004170EC">
        <w:rPr>
          <w:rFonts w:ascii="Segoe UI" w:hAnsi="Segoe UI" w:cs="Segoe UI"/>
          <w:spacing w:val="-5"/>
          <w:sz w:val="22"/>
          <w:szCs w:val="22"/>
        </w:rPr>
        <w:t xml:space="preserve"> </w:t>
      </w:r>
      <w:r w:rsidRPr="004170EC">
        <w:rPr>
          <w:rFonts w:ascii="Segoe UI" w:hAnsi="Segoe UI" w:cs="Segoe UI"/>
          <w:sz w:val="22"/>
          <w:szCs w:val="22"/>
        </w:rPr>
        <w:t>OF</w:t>
      </w:r>
      <w:r w:rsidRPr="004170EC">
        <w:rPr>
          <w:rFonts w:ascii="Segoe UI" w:hAnsi="Segoe UI" w:cs="Segoe UI"/>
          <w:spacing w:val="-6"/>
          <w:sz w:val="22"/>
          <w:szCs w:val="22"/>
        </w:rPr>
        <w:t xml:space="preserve"> </w:t>
      </w:r>
      <w:r w:rsidRPr="004170EC">
        <w:rPr>
          <w:rFonts w:ascii="Segoe UI" w:hAnsi="Segoe UI" w:cs="Segoe UI"/>
          <w:sz w:val="22"/>
          <w:szCs w:val="22"/>
        </w:rPr>
        <w:t>S4.15</w:t>
      </w:r>
      <w:r w:rsidRPr="004170EC">
        <w:rPr>
          <w:rFonts w:ascii="Segoe UI" w:hAnsi="Segoe UI" w:cs="Segoe UI"/>
          <w:spacing w:val="-3"/>
          <w:sz w:val="22"/>
          <w:szCs w:val="22"/>
        </w:rPr>
        <w:t xml:space="preserve"> </w:t>
      </w:r>
      <w:r w:rsidRPr="004170EC">
        <w:rPr>
          <w:rFonts w:ascii="Segoe UI" w:hAnsi="Segoe UI" w:cs="Segoe UI"/>
          <w:spacing w:val="-2"/>
          <w:sz w:val="22"/>
          <w:szCs w:val="22"/>
        </w:rPr>
        <w:t>MATTERS:</w:t>
      </w:r>
      <w:bookmarkEnd w:id="2"/>
    </w:p>
    <w:tbl>
      <w:tblPr>
        <w:tblStyle w:val="TableGrid"/>
        <w:tblW w:w="10196" w:type="dxa"/>
        <w:tblInd w:w="260" w:type="dxa"/>
        <w:tblLook w:val="04A0" w:firstRow="1" w:lastRow="0" w:firstColumn="1" w:lastColumn="0" w:noHBand="0" w:noVBand="1"/>
      </w:tblPr>
      <w:tblGrid>
        <w:gridCol w:w="6794"/>
        <w:gridCol w:w="3402"/>
      </w:tblGrid>
      <w:tr w:rsidR="009A5114" w:rsidRPr="004170EC" w14:paraId="148EDE39" w14:textId="77777777" w:rsidTr="007B0B84">
        <w:trPr>
          <w:trHeight w:val="542"/>
        </w:trPr>
        <w:tc>
          <w:tcPr>
            <w:tcW w:w="6794" w:type="dxa"/>
          </w:tcPr>
          <w:p w14:paraId="4B52BA4E" w14:textId="0CCC91DA" w:rsidR="009A5114" w:rsidRPr="004170EC" w:rsidRDefault="00420237" w:rsidP="00420237">
            <w:pPr>
              <w:spacing w:before="120" w:after="120" w:line="288" w:lineRule="auto"/>
              <w:rPr>
                <w:rFonts w:ascii="Segoe UI" w:hAnsi="Segoe UI" w:cs="Segoe UI"/>
                <w:b/>
              </w:rPr>
            </w:pPr>
            <w:r w:rsidRPr="004170EC">
              <w:rPr>
                <w:rFonts w:ascii="Segoe UI" w:hAnsi="Segoe UI" w:cs="Segoe UI"/>
              </w:rPr>
              <w:t>Have</w:t>
            </w:r>
            <w:r w:rsidRPr="004170EC">
              <w:rPr>
                <w:rFonts w:ascii="Segoe UI" w:hAnsi="Segoe UI" w:cs="Segoe UI"/>
                <w:spacing w:val="-3"/>
              </w:rPr>
              <w:t xml:space="preserve"> </w:t>
            </w:r>
            <w:r w:rsidRPr="004170EC">
              <w:rPr>
                <w:rFonts w:ascii="Segoe UI" w:hAnsi="Segoe UI" w:cs="Segoe UI"/>
              </w:rPr>
              <w:t>all</w:t>
            </w:r>
            <w:r w:rsidRPr="004170EC">
              <w:rPr>
                <w:rFonts w:ascii="Segoe UI" w:hAnsi="Segoe UI" w:cs="Segoe UI"/>
                <w:spacing w:val="-2"/>
              </w:rPr>
              <w:t xml:space="preserve"> </w:t>
            </w:r>
            <w:r w:rsidRPr="004170EC">
              <w:rPr>
                <w:rFonts w:ascii="Segoe UI" w:hAnsi="Segoe UI" w:cs="Segoe UI"/>
              </w:rPr>
              <w:t>recommendations</w:t>
            </w:r>
            <w:r w:rsidRPr="004170EC">
              <w:rPr>
                <w:rFonts w:ascii="Segoe UI" w:hAnsi="Segoe UI" w:cs="Segoe UI"/>
                <w:spacing w:val="-3"/>
              </w:rPr>
              <w:t xml:space="preserve"> </w:t>
            </w:r>
            <w:r w:rsidRPr="004170EC">
              <w:rPr>
                <w:rFonts w:ascii="Segoe UI" w:hAnsi="Segoe UI" w:cs="Segoe UI"/>
              </w:rPr>
              <w:t>in</w:t>
            </w:r>
            <w:r w:rsidRPr="004170EC">
              <w:rPr>
                <w:rFonts w:ascii="Segoe UI" w:hAnsi="Segoe UI" w:cs="Segoe UI"/>
                <w:spacing w:val="-3"/>
              </w:rPr>
              <w:t xml:space="preserve"> </w:t>
            </w:r>
            <w:r w:rsidRPr="004170EC">
              <w:rPr>
                <w:rFonts w:ascii="Segoe UI" w:hAnsi="Segoe UI" w:cs="Segoe UI"/>
              </w:rPr>
              <w:t>relation</w:t>
            </w:r>
            <w:r w:rsidRPr="004170EC">
              <w:rPr>
                <w:rFonts w:ascii="Segoe UI" w:hAnsi="Segoe UI" w:cs="Segoe UI"/>
                <w:spacing w:val="-3"/>
              </w:rPr>
              <w:t xml:space="preserve"> </w:t>
            </w:r>
            <w:r w:rsidRPr="004170EC">
              <w:rPr>
                <w:rFonts w:ascii="Segoe UI" w:hAnsi="Segoe UI" w:cs="Segoe UI"/>
              </w:rPr>
              <w:t>to</w:t>
            </w:r>
            <w:r w:rsidRPr="004170EC">
              <w:rPr>
                <w:rFonts w:ascii="Segoe UI" w:hAnsi="Segoe UI" w:cs="Segoe UI"/>
                <w:spacing w:val="-4"/>
              </w:rPr>
              <w:t xml:space="preserve"> </w:t>
            </w:r>
            <w:r w:rsidRPr="004170EC">
              <w:rPr>
                <w:rFonts w:ascii="Segoe UI" w:hAnsi="Segoe UI" w:cs="Segoe UI"/>
              </w:rPr>
              <w:t>relevant</w:t>
            </w:r>
            <w:r w:rsidRPr="004170EC">
              <w:rPr>
                <w:rFonts w:ascii="Segoe UI" w:hAnsi="Segoe UI" w:cs="Segoe UI"/>
                <w:spacing w:val="-2"/>
              </w:rPr>
              <w:t xml:space="preserve"> </w:t>
            </w:r>
            <w:r w:rsidRPr="004170EC">
              <w:rPr>
                <w:rFonts w:ascii="Segoe UI" w:hAnsi="Segoe UI" w:cs="Segoe UI"/>
              </w:rPr>
              <w:t>s4.15</w:t>
            </w:r>
            <w:r w:rsidRPr="004170EC">
              <w:rPr>
                <w:rFonts w:ascii="Segoe UI" w:hAnsi="Segoe UI" w:cs="Segoe UI"/>
                <w:spacing w:val="-2"/>
              </w:rPr>
              <w:t xml:space="preserve"> </w:t>
            </w:r>
            <w:r w:rsidRPr="004170EC">
              <w:rPr>
                <w:rFonts w:ascii="Segoe UI" w:hAnsi="Segoe UI" w:cs="Segoe UI"/>
              </w:rPr>
              <w:t>matters</w:t>
            </w:r>
            <w:r w:rsidRPr="004170EC">
              <w:rPr>
                <w:rFonts w:ascii="Segoe UI" w:hAnsi="Segoe UI" w:cs="Segoe UI"/>
                <w:spacing w:val="-3"/>
              </w:rPr>
              <w:t xml:space="preserve"> </w:t>
            </w:r>
            <w:r w:rsidRPr="004170EC">
              <w:rPr>
                <w:rFonts w:ascii="Segoe UI" w:hAnsi="Segoe UI" w:cs="Segoe UI"/>
              </w:rPr>
              <w:t>been</w:t>
            </w:r>
            <w:r w:rsidRPr="004170EC">
              <w:rPr>
                <w:rFonts w:ascii="Segoe UI" w:hAnsi="Segoe UI" w:cs="Segoe UI"/>
                <w:spacing w:val="-3"/>
              </w:rPr>
              <w:t xml:space="preserve"> </w:t>
            </w:r>
            <w:r w:rsidRPr="004170EC">
              <w:rPr>
                <w:rFonts w:ascii="Segoe UI" w:hAnsi="Segoe UI" w:cs="Segoe UI"/>
              </w:rPr>
              <w:t>summarised</w:t>
            </w:r>
            <w:r w:rsidRPr="004170EC">
              <w:rPr>
                <w:rFonts w:ascii="Segoe UI" w:hAnsi="Segoe UI" w:cs="Segoe UI"/>
                <w:spacing w:val="-2"/>
              </w:rPr>
              <w:t xml:space="preserve"> </w:t>
            </w:r>
            <w:r w:rsidRPr="004170EC">
              <w:rPr>
                <w:rFonts w:ascii="Segoe UI" w:hAnsi="Segoe UI" w:cs="Segoe UI"/>
              </w:rPr>
              <w:t>in</w:t>
            </w:r>
            <w:r w:rsidRPr="004170EC">
              <w:rPr>
                <w:rFonts w:ascii="Segoe UI" w:hAnsi="Segoe UI" w:cs="Segoe UI"/>
                <w:spacing w:val="-2"/>
              </w:rPr>
              <w:t xml:space="preserve"> </w:t>
            </w:r>
            <w:r w:rsidRPr="004170EC">
              <w:rPr>
                <w:rFonts w:ascii="Segoe UI" w:hAnsi="Segoe UI" w:cs="Segoe UI"/>
              </w:rPr>
              <w:t>the</w:t>
            </w:r>
            <w:r w:rsidRPr="004170EC">
              <w:rPr>
                <w:rFonts w:ascii="Segoe UI" w:hAnsi="Segoe UI" w:cs="Segoe UI"/>
                <w:spacing w:val="-2"/>
              </w:rPr>
              <w:t xml:space="preserve"> </w:t>
            </w:r>
            <w:r w:rsidRPr="004170EC">
              <w:rPr>
                <w:rFonts w:ascii="Segoe UI" w:hAnsi="Segoe UI" w:cs="Segoe UI"/>
              </w:rPr>
              <w:t>Executive</w:t>
            </w:r>
            <w:r w:rsidRPr="004170EC">
              <w:rPr>
                <w:rFonts w:ascii="Segoe UI" w:hAnsi="Segoe UI" w:cs="Segoe UI"/>
                <w:spacing w:val="-2"/>
              </w:rPr>
              <w:t xml:space="preserve"> </w:t>
            </w:r>
            <w:r w:rsidRPr="004170EC">
              <w:rPr>
                <w:rFonts w:ascii="Segoe UI" w:hAnsi="Segoe UI" w:cs="Segoe UI"/>
              </w:rPr>
              <w:t>Summary</w:t>
            </w:r>
            <w:r w:rsidRPr="004170EC">
              <w:rPr>
                <w:rFonts w:ascii="Segoe UI" w:hAnsi="Segoe UI" w:cs="Segoe UI"/>
                <w:spacing w:val="-2"/>
              </w:rPr>
              <w:t xml:space="preserve"> </w:t>
            </w:r>
            <w:r w:rsidRPr="004170EC">
              <w:rPr>
                <w:rFonts w:ascii="Segoe UI" w:hAnsi="Segoe UI" w:cs="Segoe UI"/>
              </w:rPr>
              <w:t>of</w:t>
            </w:r>
            <w:r w:rsidRPr="004170EC">
              <w:rPr>
                <w:rFonts w:ascii="Segoe UI" w:hAnsi="Segoe UI" w:cs="Segoe UI"/>
                <w:spacing w:val="-3"/>
              </w:rPr>
              <w:t xml:space="preserve"> </w:t>
            </w:r>
            <w:r w:rsidRPr="004170EC">
              <w:rPr>
                <w:rFonts w:ascii="Segoe UI" w:hAnsi="Segoe UI" w:cs="Segoe UI"/>
              </w:rPr>
              <w:t>the</w:t>
            </w:r>
            <w:r w:rsidRPr="004170EC">
              <w:rPr>
                <w:rFonts w:ascii="Segoe UI" w:hAnsi="Segoe UI" w:cs="Segoe UI"/>
                <w:spacing w:val="40"/>
              </w:rPr>
              <w:t xml:space="preserve"> </w:t>
            </w:r>
            <w:r w:rsidRPr="004170EC">
              <w:rPr>
                <w:rFonts w:ascii="Segoe UI" w:hAnsi="Segoe UI" w:cs="Segoe UI"/>
              </w:rPr>
              <w:t>assessment</w:t>
            </w:r>
            <w:r w:rsidRPr="004170EC">
              <w:rPr>
                <w:rFonts w:ascii="Segoe UI" w:hAnsi="Segoe UI" w:cs="Segoe UI"/>
                <w:spacing w:val="-2"/>
              </w:rPr>
              <w:t xml:space="preserve"> </w:t>
            </w:r>
            <w:r w:rsidRPr="004170EC">
              <w:rPr>
                <w:rFonts w:ascii="Segoe UI" w:hAnsi="Segoe UI" w:cs="Segoe UI"/>
              </w:rPr>
              <w:t>report?</w:t>
            </w:r>
          </w:p>
        </w:tc>
        <w:tc>
          <w:tcPr>
            <w:tcW w:w="3402" w:type="dxa"/>
          </w:tcPr>
          <w:p w14:paraId="3FC21AE7" w14:textId="6E56CA13" w:rsidR="009A5114" w:rsidRPr="004170EC" w:rsidRDefault="00420237" w:rsidP="00420237">
            <w:pPr>
              <w:spacing w:before="120" w:after="120" w:line="288" w:lineRule="auto"/>
              <w:jc w:val="center"/>
              <w:rPr>
                <w:rFonts w:ascii="Segoe UI" w:hAnsi="Segoe UI" w:cs="Segoe UI"/>
                <w:b/>
              </w:rPr>
            </w:pPr>
            <w:r w:rsidRPr="004170EC">
              <w:rPr>
                <w:rFonts w:ascii="Segoe UI" w:hAnsi="Segoe UI" w:cs="Segoe UI"/>
                <w:b/>
              </w:rPr>
              <w:t>YES</w:t>
            </w:r>
          </w:p>
        </w:tc>
      </w:tr>
      <w:tr w:rsidR="00420237" w:rsidRPr="004170EC" w14:paraId="115FCD0C" w14:textId="77777777" w:rsidTr="007B0B84">
        <w:trPr>
          <w:trHeight w:val="542"/>
        </w:trPr>
        <w:tc>
          <w:tcPr>
            <w:tcW w:w="6794" w:type="dxa"/>
          </w:tcPr>
          <w:p w14:paraId="43B2154A" w14:textId="77777777" w:rsidR="00420237" w:rsidRPr="004170EC" w:rsidRDefault="00420237" w:rsidP="00420237">
            <w:pPr>
              <w:spacing w:before="120" w:after="120" w:line="288" w:lineRule="auto"/>
              <w:rPr>
                <w:rFonts w:ascii="Segoe UI" w:hAnsi="Segoe UI" w:cs="Segoe UI"/>
                <w:b/>
              </w:rPr>
            </w:pPr>
            <w:r w:rsidRPr="004170EC">
              <w:rPr>
                <w:rFonts w:ascii="Segoe UI" w:hAnsi="Segoe UI" w:cs="Segoe UI"/>
                <w:b/>
              </w:rPr>
              <w:t>Legislative</w:t>
            </w:r>
            <w:r w:rsidRPr="004170EC">
              <w:rPr>
                <w:rFonts w:ascii="Segoe UI" w:hAnsi="Segoe UI" w:cs="Segoe UI"/>
                <w:b/>
                <w:spacing w:val="-7"/>
              </w:rPr>
              <w:t xml:space="preserve"> </w:t>
            </w:r>
            <w:r w:rsidRPr="004170EC">
              <w:rPr>
                <w:rFonts w:ascii="Segoe UI" w:hAnsi="Segoe UI" w:cs="Segoe UI"/>
                <w:b/>
              </w:rPr>
              <w:t>clauses</w:t>
            </w:r>
            <w:r w:rsidRPr="004170EC">
              <w:rPr>
                <w:rFonts w:ascii="Segoe UI" w:hAnsi="Segoe UI" w:cs="Segoe UI"/>
                <w:b/>
                <w:spacing w:val="-7"/>
              </w:rPr>
              <w:t xml:space="preserve"> </w:t>
            </w:r>
            <w:r w:rsidRPr="004170EC">
              <w:rPr>
                <w:rFonts w:ascii="Segoe UI" w:hAnsi="Segoe UI" w:cs="Segoe UI"/>
                <w:b/>
              </w:rPr>
              <w:t>requiring</w:t>
            </w:r>
            <w:r w:rsidRPr="004170EC">
              <w:rPr>
                <w:rFonts w:ascii="Segoe UI" w:hAnsi="Segoe UI" w:cs="Segoe UI"/>
                <w:b/>
                <w:spacing w:val="-7"/>
              </w:rPr>
              <w:t xml:space="preserve"> </w:t>
            </w:r>
            <w:r w:rsidRPr="004170EC">
              <w:rPr>
                <w:rFonts w:ascii="Segoe UI" w:hAnsi="Segoe UI" w:cs="Segoe UI"/>
                <w:b/>
              </w:rPr>
              <w:t>consent</w:t>
            </w:r>
            <w:r w:rsidRPr="004170EC">
              <w:rPr>
                <w:rFonts w:ascii="Segoe UI" w:hAnsi="Segoe UI" w:cs="Segoe UI"/>
                <w:b/>
                <w:spacing w:val="-7"/>
              </w:rPr>
              <w:t xml:space="preserve"> </w:t>
            </w:r>
            <w:r w:rsidRPr="004170EC">
              <w:rPr>
                <w:rFonts w:ascii="Segoe UI" w:hAnsi="Segoe UI" w:cs="Segoe UI"/>
                <w:b/>
              </w:rPr>
              <w:t>authority</w:t>
            </w:r>
            <w:r w:rsidRPr="004170EC">
              <w:rPr>
                <w:rFonts w:ascii="Segoe UI" w:hAnsi="Segoe UI" w:cs="Segoe UI"/>
                <w:b/>
                <w:spacing w:val="-7"/>
              </w:rPr>
              <w:t xml:space="preserve"> </w:t>
            </w:r>
            <w:r w:rsidRPr="004170EC">
              <w:rPr>
                <w:rFonts w:ascii="Segoe UI" w:hAnsi="Segoe UI" w:cs="Segoe UI"/>
                <w:b/>
                <w:spacing w:val="-2"/>
              </w:rPr>
              <w:t>satisfaction</w:t>
            </w:r>
          </w:p>
          <w:p w14:paraId="7DBAEB1D" w14:textId="1F041710" w:rsidR="00420237" w:rsidRPr="004170EC" w:rsidRDefault="00420237" w:rsidP="00420237">
            <w:pPr>
              <w:spacing w:before="120" w:after="120" w:line="288" w:lineRule="auto"/>
              <w:rPr>
                <w:rFonts w:ascii="Segoe UI" w:hAnsi="Segoe UI" w:cs="Segoe UI"/>
                <w:b/>
              </w:rPr>
            </w:pPr>
            <w:r w:rsidRPr="004170EC">
              <w:rPr>
                <w:rFonts w:ascii="Segoe UI" w:hAnsi="Segoe UI" w:cs="Segoe UI"/>
              </w:rPr>
              <w:t>Have</w:t>
            </w:r>
            <w:r w:rsidRPr="004170EC">
              <w:rPr>
                <w:rFonts w:ascii="Segoe UI" w:hAnsi="Segoe UI" w:cs="Segoe UI"/>
                <w:spacing w:val="-3"/>
              </w:rPr>
              <w:t xml:space="preserve"> </w:t>
            </w:r>
            <w:r w:rsidRPr="004170EC">
              <w:rPr>
                <w:rFonts w:ascii="Segoe UI" w:hAnsi="Segoe UI" w:cs="Segoe UI"/>
              </w:rPr>
              <w:t>relevant</w:t>
            </w:r>
            <w:r w:rsidRPr="004170EC">
              <w:rPr>
                <w:rFonts w:ascii="Segoe UI" w:hAnsi="Segoe UI" w:cs="Segoe UI"/>
                <w:spacing w:val="-2"/>
              </w:rPr>
              <w:t xml:space="preserve"> </w:t>
            </w:r>
            <w:r w:rsidRPr="004170EC">
              <w:rPr>
                <w:rFonts w:ascii="Segoe UI" w:hAnsi="Segoe UI" w:cs="Segoe UI"/>
              </w:rPr>
              <w:t>clauses</w:t>
            </w:r>
            <w:r w:rsidRPr="004170EC">
              <w:rPr>
                <w:rFonts w:ascii="Segoe UI" w:hAnsi="Segoe UI" w:cs="Segoe UI"/>
                <w:spacing w:val="-4"/>
              </w:rPr>
              <w:t xml:space="preserve"> </w:t>
            </w:r>
            <w:r w:rsidRPr="004170EC">
              <w:rPr>
                <w:rFonts w:ascii="Segoe UI" w:hAnsi="Segoe UI" w:cs="Segoe UI"/>
              </w:rPr>
              <w:t>in</w:t>
            </w:r>
            <w:r w:rsidRPr="004170EC">
              <w:rPr>
                <w:rFonts w:ascii="Segoe UI" w:hAnsi="Segoe UI" w:cs="Segoe UI"/>
                <w:spacing w:val="-2"/>
              </w:rPr>
              <w:t xml:space="preserve"> </w:t>
            </w:r>
            <w:r w:rsidRPr="004170EC">
              <w:rPr>
                <w:rFonts w:ascii="Segoe UI" w:hAnsi="Segoe UI" w:cs="Segoe UI"/>
              </w:rPr>
              <w:t>all</w:t>
            </w:r>
            <w:r w:rsidRPr="004170EC">
              <w:rPr>
                <w:rFonts w:ascii="Segoe UI" w:hAnsi="Segoe UI" w:cs="Segoe UI"/>
                <w:spacing w:val="-4"/>
              </w:rPr>
              <w:t xml:space="preserve"> </w:t>
            </w:r>
            <w:r w:rsidRPr="004170EC">
              <w:rPr>
                <w:rFonts w:ascii="Segoe UI" w:hAnsi="Segoe UI" w:cs="Segoe UI"/>
              </w:rPr>
              <w:t>applicable</w:t>
            </w:r>
            <w:r w:rsidRPr="004170EC">
              <w:rPr>
                <w:rFonts w:ascii="Segoe UI" w:hAnsi="Segoe UI" w:cs="Segoe UI"/>
                <w:spacing w:val="-2"/>
              </w:rPr>
              <w:t xml:space="preserve"> </w:t>
            </w:r>
            <w:r w:rsidRPr="004170EC">
              <w:rPr>
                <w:rFonts w:ascii="Segoe UI" w:hAnsi="Segoe UI" w:cs="Segoe UI"/>
              </w:rPr>
              <w:t>environmental</w:t>
            </w:r>
            <w:r w:rsidRPr="004170EC">
              <w:rPr>
                <w:rFonts w:ascii="Segoe UI" w:hAnsi="Segoe UI" w:cs="Segoe UI"/>
                <w:spacing w:val="-3"/>
              </w:rPr>
              <w:t xml:space="preserve"> </w:t>
            </w:r>
            <w:r w:rsidRPr="004170EC">
              <w:rPr>
                <w:rFonts w:ascii="Segoe UI" w:hAnsi="Segoe UI" w:cs="Segoe UI"/>
              </w:rPr>
              <w:t>planning</w:t>
            </w:r>
            <w:r w:rsidRPr="004170EC">
              <w:rPr>
                <w:rFonts w:ascii="Segoe UI" w:hAnsi="Segoe UI" w:cs="Segoe UI"/>
                <w:spacing w:val="-2"/>
              </w:rPr>
              <w:t xml:space="preserve"> </w:t>
            </w:r>
            <w:r w:rsidRPr="004170EC">
              <w:rPr>
                <w:rFonts w:ascii="Segoe UI" w:hAnsi="Segoe UI" w:cs="Segoe UI"/>
              </w:rPr>
              <w:t>instruments</w:t>
            </w:r>
            <w:r w:rsidRPr="004170EC">
              <w:rPr>
                <w:rFonts w:ascii="Segoe UI" w:hAnsi="Segoe UI" w:cs="Segoe UI"/>
                <w:spacing w:val="-3"/>
              </w:rPr>
              <w:t xml:space="preserve"> </w:t>
            </w:r>
            <w:r w:rsidRPr="004170EC">
              <w:rPr>
                <w:rFonts w:ascii="Segoe UI" w:hAnsi="Segoe UI" w:cs="Segoe UI"/>
              </w:rPr>
              <w:t>where</w:t>
            </w:r>
            <w:r w:rsidRPr="004170EC">
              <w:rPr>
                <w:rFonts w:ascii="Segoe UI" w:hAnsi="Segoe UI" w:cs="Segoe UI"/>
                <w:spacing w:val="-3"/>
              </w:rPr>
              <w:t xml:space="preserve"> </w:t>
            </w:r>
            <w:r w:rsidRPr="004170EC">
              <w:rPr>
                <w:rFonts w:ascii="Segoe UI" w:hAnsi="Segoe UI" w:cs="Segoe UI"/>
              </w:rPr>
              <w:t>the</w:t>
            </w:r>
            <w:r w:rsidRPr="004170EC">
              <w:rPr>
                <w:rFonts w:ascii="Segoe UI" w:hAnsi="Segoe UI" w:cs="Segoe UI"/>
                <w:spacing w:val="-3"/>
              </w:rPr>
              <w:t xml:space="preserve"> </w:t>
            </w:r>
            <w:r w:rsidRPr="004170EC">
              <w:rPr>
                <w:rFonts w:ascii="Segoe UI" w:hAnsi="Segoe UI" w:cs="Segoe UI"/>
              </w:rPr>
              <w:t>consent</w:t>
            </w:r>
            <w:r w:rsidRPr="004170EC">
              <w:rPr>
                <w:rFonts w:ascii="Segoe UI" w:hAnsi="Segoe UI" w:cs="Segoe UI"/>
                <w:spacing w:val="-2"/>
              </w:rPr>
              <w:t xml:space="preserve"> </w:t>
            </w:r>
            <w:r w:rsidRPr="004170EC">
              <w:rPr>
                <w:rFonts w:ascii="Segoe UI" w:hAnsi="Segoe UI" w:cs="Segoe UI"/>
              </w:rPr>
              <w:t>authority</w:t>
            </w:r>
            <w:r w:rsidRPr="004170EC">
              <w:rPr>
                <w:rFonts w:ascii="Segoe UI" w:hAnsi="Segoe UI" w:cs="Segoe UI"/>
                <w:spacing w:val="-4"/>
              </w:rPr>
              <w:t xml:space="preserve"> </w:t>
            </w:r>
            <w:r w:rsidRPr="004170EC">
              <w:rPr>
                <w:rFonts w:ascii="Segoe UI" w:hAnsi="Segoe UI" w:cs="Segoe UI"/>
              </w:rPr>
              <w:t>must</w:t>
            </w:r>
            <w:r w:rsidRPr="004170EC">
              <w:rPr>
                <w:rFonts w:ascii="Segoe UI" w:hAnsi="Segoe UI" w:cs="Segoe UI"/>
                <w:spacing w:val="-2"/>
              </w:rPr>
              <w:t xml:space="preserve"> </w:t>
            </w:r>
            <w:r w:rsidRPr="004170EC">
              <w:rPr>
                <w:rFonts w:ascii="Segoe UI" w:hAnsi="Segoe UI" w:cs="Segoe UI"/>
              </w:rPr>
              <w:t>be</w:t>
            </w:r>
            <w:r w:rsidRPr="004170EC">
              <w:rPr>
                <w:rFonts w:ascii="Segoe UI" w:hAnsi="Segoe UI" w:cs="Segoe UI"/>
                <w:spacing w:val="-3"/>
              </w:rPr>
              <w:t xml:space="preserve"> </w:t>
            </w:r>
            <w:r w:rsidRPr="004170EC">
              <w:rPr>
                <w:rFonts w:ascii="Segoe UI" w:hAnsi="Segoe UI" w:cs="Segoe UI"/>
              </w:rPr>
              <w:t>satisfied</w:t>
            </w:r>
            <w:r w:rsidRPr="004170EC">
              <w:rPr>
                <w:rFonts w:ascii="Segoe UI" w:hAnsi="Segoe UI" w:cs="Segoe UI"/>
                <w:spacing w:val="40"/>
              </w:rPr>
              <w:t xml:space="preserve"> </w:t>
            </w:r>
            <w:r w:rsidRPr="004170EC">
              <w:rPr>
                <w:rFonts w:ascii="Segoe UI" w:hAnsi="Segoe UI" w:cs="Segoe UI"/>
              </w:rPr>
              <w:t>about a particular matter been listed, and relevant recommendations summarized, in the Executive Summary of the</w:t>
            </w:r>
            <w:r w:rsidRPr="004170EC">
              <w:rPr>
                <w:rFonts w:ascii="Segoe UI" w:hAnsi="Segoe UI" w:cs="Segoe UI"/>
                <w:spacing w:val="40"/>
              </w:rPr>
              <w:t xml:space="preserve"> </w:t>
            </w:r>
            <w:r w:rsidRPr="004170EC">
              <w:rPr>
                <w:rFonts w:ascii="Segoe UI" w:hAnsi="Segoe UI" w:cs="Segoe UI"/>
              </w:rPr>
              <w:t>assessment</w:t>
            </w:r>
            <w:r w:rsidRPr="004170EC">
              <w:rPr>
                <w:rFonts w:ascii="Segoe UI" w:hAnsi="Segoe UI" w:cs="Segoe UI"/>
                <w:spacing w:val="-2"/>
              </w:rPr>
              <w:t xml:space="preserve"> </w:t>
            </w:r>
            <w:r w:rsidRPr="004170EC">
              <w:rPr>
                <w:rFonts w:ascii="Segoe UI" w:hAnsi="Segoe UI" w:cs="Segoe UI"/>
              </w:rPr>
              <w:t>report?</w:t>
            </w:r>
          </w:p>
        </w:tc>
        <w:tc>
          <w:tcPr>
            <w:tcW w:w="3402" w:type="dxa"/>
          </w:tcPr>
          <w:p w14:paraId="373DD8DC" w14:textId="77777777" w:rsidR="00420237" w:rsidRPr="004170EC" w:rsidRDefault="00420237" w:rsidP="00420237">
            <w:pPr>
              <w:spacing w:before="120" w:after="120" w:line="288" w:lineRule="auto"/>
              <w:jc w:val="center"/>
              <w:rPr>
                <w:rFonts w:ascii="Segoe UI" w:hAnsi="Segoe UI" w:cs="Segoe UI"/>
                <w:b/>
              </w:rPr>
            </w:pPr>
            <w:r w:rsidRPr="004170EC">
              <w:rPr>
                <w:rFonts w:ascii="Segoe UI" w:hAnsi="Segoe UI" w:cs="Segoe UI"/>
                <w:b/>
              </w:rPr>
              <w:t>YES</w:t>
            </w:r>
          </w:p>
          <w:p w14:paraId="06DAC262" w14:textId="3E3100AF" w:rsidR="00DF23AB" w:rsidRPr="007B0B84" w:rsidRDefault="00877452" w:rsidP="007B0B84">
            <w:pPr>
              <w:spacing w:before="120" w:after="120" w:line="288" w:lineRule="auto"/>
              <w:rPr>
                <w:rFonts w:ascii="Segoe UI" w:hAnsi="Segoe UI" w:cs="Segoe UI"/>
                <w:bCs/>
              </w:rPr>
            </w:pPr>
            <w:r>
              <w:rPr>
                <w:rFonts w:ascii="Segoe UI" w:hAnsi="Segoe UI" w:cs="Segoe UI"/>
                <w:bCs/>
              </w:rPr>
              <w:t>However, t</w:t>
            </w:r>
            <w:r w:rsidR="007B0B84" w:rsidRPr="007B0B84">
              <w:rPr>
                <w:rFonts w:ascii="Segoe UI" w:hAnsi="Segoe UI" w:cs="Segoe UI"/>
                <w:bCs/>
              </w:rPr>
              <w:t>he proposal fails to satisfy m</w:t>
            </w:r>
            <w:r w:rsidR="00DF23AB" w:rsidRPr="007B0B84">
              <w:rPr>
                <w:rFonts w:ascii="Segoe UI" w:hAnsi="Segoe UI" w:cs="Segoe UI"/>
                <w:bCs/>
              </w:rPr>
              <w:t xml:space="preserve">ultiple </w:t>
            </w:r>
            <w:r w:rsidR="007B0B84" w:rsidRPr="007B0B84">
              <w:rPr>
                <w:rFonts w:ascii="Segoe UI" w:hAnsi="Segoe UI" w:cs="Segoe UI"/>
                <w:bCs/>
              </w:rPr>
              <w:t>provision</w:t>
            </w:r>
            <w:r>
              <w:rPr>
                <w:rFonts w:ascii="Segoe UI" w:hAnsi="Segoe UI" w:cs="Segoe UI"/>
                <w:bCs/>
              </w:rPr>
              <w:t xml:space="preserve">s of the applicable EPIs and policy documents or provide necessary information.  Accordingly, the </w:t>
            </w:r>
            <w:r w:rsidR="007B0B84" w:rsidRPr="007B0B84">
              <w:rPr>
                <w:rFonts w:ascii="Segoe UI" w:hAnsi="Segoe UI" w:cs="Segoe UI"/>
                <w:bCs/>
              </w:rPr>
              <w:t xml:space="preserve">Panel cannot </w:t>
            </w:r>
            <w:r>
              <w:rPr>
                <w:rFonts w:ascii="Segoe UI" w:hAnsi="Segoe UI" w:cs="Segoe UI"/>
                <w:bCs/>
              </w:rPr>
              <w:t xml:space="preserve">be satisfied the proposal has </w:t>
            </w:r>
            <w:r w:rsidR="00DF23AB" w:rsidRPr="007B0B84">
              <w:rPr>
                <w:rFonts w:ascii="Segoe UI" w:hAnsi="Segoe UI" w:cs="Segoe UI"/>
                <w:bCs/>
              </w:rPr>
              <w:t>met</w:t>
            </w:r>
            <w:r>
              <w:rPr>
                <w:rFonts w:ascii="Segoe UI" w:hAnsi="Segoe UI" w:cs="Segoe UI"/>
                <w:bCs/>
              </w:rPr>
              <w:t xml:space="preserve"> the appropriate standards or will be capable of achieving the required outcomes.</w:t>
            </w:r>
          </w:p>
        </w:tc>
      </w:tr>
      <w:tr w:rsidR="00420237" w:rsidRPr="004170EC" w14:paraId="2B92629E" w14:textId="77777777" w:rsidTr="007B0B84">
        <w:trPr>
          <w:trHeight w:val="542"/>
        </w:trPr>
        <w:tc>
          <w:tcPr>
            <w:tcW w:w="6794" w:type="dxa"/>
          </w:tcPr>
          <w:p w14:paraId="74DD87FD" w14:textId="77777777" w:rsidR="00420237" w:rsidRPr="004170EC" w:rsidRDefault="00420237" w:rsidP="00420237">
            <w:pPr>
              <w:spacing w:before="120" w:after="120" w:line="288" w:lineRule="auto"/>
              <w:rPr>
                <w:rFonts w:ascii="Segoe UI" w:hAnsi="Segoe UI" w:cs="Segoe UI"/>
                <w:b/>
              </w:rPr>
            </w:pPr>
            <w:r w:rsidRPr="004170EC">
              <w:rPr>
                <w:rFonts w:ascii="Segoe UI" w:hAnsi="Segoe UI" w:cs="Segoe UI"/>
                <w:b/>
              </w:rPr>
              <w:t>Clause</w:t>
            </w:r>
            <w:r w:rsidRPr="004170EC">
              <w:rPr>
                <w:rFonts w:ascii="Segoe UI" w:hAnsi="Segoe UI" w:cs="Segoe UI"/>
                <w:b/>
                <w:spacing w:val="-8"/>
              </w:rPr>
              <w:t xml:space="preserve"> </w:t>
            </w:r>
            <w:r w:rsidRPr="004170EC">
              <w:rPr>
                <w:rFonts w:ascii="Segoe UI" w:hAnsi="Segoe UI" w:cs="Segoe UI"/>
                <w:b/>
              </w:rPr>
              <w:t>4.6</w:t>
            </w:r>
            <w:r w:rsidRPr="004170EC">
              <w:rPr>
                <w:rFonts w:ascii="Segoe UI" w:hAnsi="Segoe UI" w:cs="Segoe UI"/>
                <w:b/>
                <w:spacing w:val="-6"/>
              </w:rPr>
              <w:t xml:space="preserve"> </w:t>
            </w:r>
            <w:r w:rsidRPr="004170EC">
              <w:rPr>
                <w:rFonts w:ascii="Segoe UI" w:hAnsi="Segoe UI" w:cs="Segoe UI"/>
                <w:b/>
              </w:rPr>
              <w:t>Exceptions</w:t>
            </w:r>
            <w:r w:rsidRPr="004170EC">
              <w:rPr>
                <w:rFonts w:ascii="Segoe UI" w:hAnsi="Segoe UI" w:cs="Segoe UI"/>
                <w:b/>
                <w:spacing w:val="-6"/>
              </w:rPr>
              <w:t xml:space="preserve"> </w:t>
            </w:r>
            <w:r w:rsidRPr="004170EC">
              <w:rPr>
                <w:rFonts w:ascii="Segoe UI" w:hAnsi="Segoe UI" w:cs="Segoe UI"/>
                <w:b/>
              </w:rPr>
              <w:t>to</w:t>
            </w:r>
            <w:r w:rsidRPr="004170EC">
              <w:rPr>
                <w:rFonts w:ascii="Segoe UI" w:hAnsi="Segoe UI" w:cs="Segoe UI"/>
                <w:b/>
                <w:spacing w:val="-5"/>
              </w:rPr>
              <w:t xml:space="preserve"> </w:t>
            </w:r>
            <w:r w:rsidRPr="004170EC">
              <w:rPr>
                <w:rFonts w:ascii="Segoe UI" w:hAnsi="Segoe UI" w:cs="Segoe UI"/>
                <w:b/>
              </w:rPr>
              <w:t>development</w:t>
            </w:r>
            <w:r w:rsidRPr="004170EC">
              <w:rPr>
                <w:rFonts w:ascii="Segoe UI" w:hAnsi="Segoe UI" w:cs="Segoe UI"/>
                <w:b/>
                <w:spacing w:val="-5"/>
              </w:rPr>
              <w:t xml:space="preserve"> </w:t>
            </w:r>
            <w:r w:rsidRPr="004170EC">
              <w:rPr>
                <w:rFonts w:ascii="Segoe UI" w:hAnsi="Segoe UI" w:cs="Segoe UI"/>
                <w:b/>
                <w:spacing w:val="-2"/>
              </w:rPr>
              <w:t>standards</w:t>
            </w:r>
          </w:p>
          <w:p w14:paraId="77752198" w14:textId="7AF5837F" w:rsidR="00420237" w:rsidRPr="004170EC" w:rsidRDefault="00420237" w:rsidP="00420237">
            <w:pPr>
              <w:spacing w:before="120" w:after="120" w:line="288" w:lineRule="auto"/>
              <w:rPr>
                <w:rFonts w:ascii="Segoe UI" w:hAnsi="Segoe UI" w:cs="Segoe UI"/>
                <w:b/>
              </w:rPr>
            </w:pPr>
            <w:r w:rsidRPr="004170EC">
              <w:rPr>
                <w:rFonts w:ascii="Segoe UI" w:hAnsi="Segoe UI" w:cs="Segoe UI"/>
              </w:rPr>
              <w:t>If</w:t>
            </w:r>
            <w:r w:rsidRPr="004170EC">
              <w:rPr>
                <w:rFonts w:ascii="Segoe UI" w:hAnsi="Segoe UI" w:cs="Segoe UI"/>
                <w:spacing w:val="-2"/>
              </w:rPr>
              <w:t xml:space="preserve"> </w:t>
            </w:r>
            <w:r w:rsidRPr="004170EC">
              <w:rPr>
                <w:rFonts w:ascii="Segoe UI" w:hAnsi="Segoe UI" w:cs="Segoe UI"/>
              </w:rPr>
              <w:t>a</w:t>
            </w:r>
            <w:r w:rsidRPr="004170EC">
              <w:rPr>
                <w:rFonts w:ascii="Segoe UI" w:hAnsi="Segoe UI" w:cs="Segoe UI"/>
                <w:spacing w:val="-2"/>
              </w:rPr>
              <w:t xml:space="preserve"> </w:t>
            </w:r>
            <w:r w:rsidRPr="004170EC">
              <w:rPr>
                <w:rFonts w:ascii="Segoe UI" w:hAnsi="Segoe UI" w:cs="Segoe UI"/>
              </w:rPr>
              <w:t>written</w:t>
            </w:r>
            <w:r w:rsidRPr="004170EC">
              <w:rPr>
                <w:rFonts w:ascii="Segoe UI" w:hAnsi="Segoe UI" w:cs="Segoe UI"/>
                <w:spacing w:val="-3"/>
              </w:rPr>
              <w:t xml:space="preserve"> </w:t>
            </w:r>
            <w:r w:rsidRPr="004170EC">
              <w:rPr>
                <w:rFonts w:ascii="Segoe UI" w:hAnsi="Segoe UI" w:cs="Segoe UI"/>
              </w:rPr>
              <w:t>request</w:t>
            </w:r>
            <w:r w:rsidRPr="004170EC">
              <w:rPr>
                <w:rFonts w:ascii="Segoe UI" w:hAnsi="Segoe UI" w:cs="Segoe UI"/>
                <w:spacing w:val="-2"/>
              </w:rPr>
              <w:t xml:space="preserve"> </w:t>
            </w:r>
            <w:r w:rsidRPr="004170EC">
              <w:rPr>
                <w:rFonts w:ascii="Segoe UI" w:hAnsi="Segoe UI" w:cs="Segoe UI"/>
              </w:rPr>
              <w:t>for</w:t>
            </w:r>
            <w:r w:rsidRPr="004170EC">
              <w:rPr>
                <w:rFonts w:ascii="Segoe UI" w:hAnsi="Segoe UI" w:cs="Segoe UI"/>
                <w:spacing w:val="-1"/>
              </w:rPr>
              <w:t xml:space="preserve"> </w:t>
            </w:r>
            <w:r w:rsidRPr="004170EC">
              <w:rPr>
                <w:rFonts w:ascii="Segoe UI" w:hAnsi="Segoe UI" w:cs="Segoe UI"/>
              </w:rPr>
              <w:t>a</w:t>
            </w:r>
            <w:r w:rsidRPr="004170EC">
              <w:rPr>
                <w:rFonts w:ascii="Segoe UI" w:hAnsi="Segoe UI" w:cs="Segoe UI"/>
                <w:spacing w:val="-2"/>
              </w:rPr>
              <w:t xml:space="preserve"> </w:t>
            </w:r>
            <w:r w:rsidRPr="004170EC">
              <w:rPr>
                <w:rFonts w:ascii="Segoe UI" w:hAnsi="Segoe UI" w:cs="Segoe UI"/>
              </w:rPr>
              <w:t>contravention</w:t>
            </w:r>
            <w:r w:rsidRPr="004170EC">
              <w:rPr>
                <w:rFonts w:ascii="Segoe UI" w:hAnsi="Segoe UI" w:cs="Segoe UI"/>
                <w:spacing w:val="-1"/>
              </w:rPr>
              <w:t xml:space="preserve"> </w:t>
            </w:r>
            <w:r w:rsidRPr="004170EC">
              <w:rPr>
                <w:rFonts w:ascii="Segoe UI" w:hAnsi="Segoe UI" w:cs="Segoe UI"/>
              </w:rPr>
              <w:t>to</w:t>
            </w:r>
            <w:r w:rsidRPr="004170EC">
              <w:rPr>
                <w:rFonts w:ascii="Segoe UI" w:hAnsi="Segoe UI" w:cs="Segoe UI"/>
                <w:spacing w:val="-2"/>
              </w:rPr>
              <w:t xml:space="preserve"> </w:t>
            </w:r>
            <w:r w:rsidRPr="004170EC">
              <w:rPr>
                <w:rFonts w:ascii="Segoe UI" w:hAnsi="Segoe UI" w:cs="Segoe UI"/>
              </w:rPr>
              <w:t>a</w:t>
            </w:r>
            <w:r w:rsidRPr="004170EC">
              <w:rPr>
                <w:rFonts w:ascii="Segoe UI" w:hAnsi="Segoe UI" w:cs="Segoe UI"/>
                <w:spacing w:val="-2"/>
              </w:rPr>
              <w:t xml:space="preserve"> </w:t>
            </w:r>
            <w:r w:rsidRPr="004170EC">
              <w:rPr>
                <w:rFonts w:ascii="Segoe UI" w:hAnsi="Segoe UI" w:cs="Segoe UI"/>
              </w:rPr>
              <w:t>development</w:t>
            </w:r>
            <w:r w:rsidRPr="004170EC">
              <w:rPr>
                <w:rFonts w:ascii="Segoe UI" w:hAnsi="Segoe UI" w:cs="Segoe UI"/>
                <w:spacing w:val="-3"/>
              </w:rPr>
              <w:t xml:space="preserve"> </w:t>
            </w:r>
            <w:r w:rsidRPr="004170EC">
              <w:rPr>
                <w:rFonts w:ascii="Segoe UI" w:hAnsi="Segoe UI" w:cs="Segoe UI"/>
              </w:rPr>
              <w:t>standard</w:t>
            </w:r>
            <w:r w:rsidRPr="004170EC">
              <w:rPr>
                <w:rFonts w:ascii="Segoe UI" w:hAnsi="Segoe UI" w:cs="Segoe UI"/>
                <w:spacing w:val="-1"/>
              </w:rPr>
              <w:t xml:space="preserve"> </w:t>
            </w:r>
            <w:r w:rsidRPr="004170EC">
              <w:rPr>
                <w:rFonts w:ascii="Segoe UI" w:hAnsi="Segoe UI" w:cs="Segoe UI"/>
              </w:rPr>
              <w:t>(clause</w:t>
            </w:r>
            <w:r w:rsidRPr="004170EC">
              <w:rPr>
                <w:rFonts w:ascii="Segoe UI" w:hAnsi="Segoe UI" w:cs="Segoe UI"/>
                <w:spacing w:val="-1"/>
              </w:rPr>
              <w:t xml:space="preserve"> </w:t>
            </w:r>
            <w:r w:rsidRPr="004170EC">
              <w:rPr>
                <w:rFonts w:ascii="Segoe UI" w:hAnsi="Segoe UI" w:cs="Segoe UI"/>
              </w:rPr>
              <w:t>4.6</w:t>
            </w:r>
            <w:r w:rsidRPr="004170EC">
              <w:rPr>
                <w:rFonts w:ascii="Segoe UI" w:hAnsi="Segoe UI" w:cs="Segoe UI"/>
                <w:spacing w:val="-2"/>
              </w:rPr>
              <w:t xml:space="preserve"> </w:t>
            </w:r>
            <w:r w:rsidRPr="004170EC">
              <w:rPr>
                <w:rFonts w:ascii="Segoe UI" w:hAnsi="Segoe UI" w:cs="Segoe UI"/>
              </w:rPr>
              <w:t>of</w:t>
            </w:r>
            <w:r w:rsidRPr="004170EC">
              <w:rPr>
                <w:rFonts w:ascii="Segoe UI" w:hAnsi="Segoe UI" w:cs="Segoe UI"/>
                <w:spacing w:val="-2"/>
              </w:rPr>
              <w:t xml:space="preserve"> </w:t>
            </w:r>
            <w:r w:rsidRPr="004170EC">
              <w:rPr>
                <w:rFonts w:ascii="Segoe UI" w:hAnsi="Segoe UI" w:cs="Segoe UI"/>
              </w:rPr>
              <w:t>the</w:t>
            </w:r>
            <w:r w:rsidRPr="004170EC">
              <w:rPr>
                <w:rFonts w:ascii="Segoe UI" w:hAnsi="Segoe UI" w:cs="Segoe UI"/>
                <w:spacing w:val="-2"/>
              </w:rPr>
              <w:t xml:space="preserve"> </w:t>
            </w:r>
            <w:r w:rsidRPr="004170EC">
              <w:rPr>
                <w:rFonts w:ascii="Segoe UI" w:hAnsi="Segoe UI" w:cs="Segoe UI"/>
              </w:rPr>
              <w:t>LEP)</w:t>
            </w:r>
            <w:r w:rsidRPr="004170EC">
              <w:rPr>
                <w:rFonts w:ascii="Segoe UI" w:hAnsi="Segoe UI" w:cs="Segoe UI"/>
                <w:spacing w:val="-1"/>
              </w:rPr>
              <w:t xml:space="preserve"> </w:t>
            </w:r>
            <w:r w:rsidRPr="004170EC">
              <w:rPr>
                <w:rFonts w:ascii="Segoe UI" w:hAnsi="Segoe UI" w:cs="Segoe UI"/>
              </w:rPr>
              <w:t>has</w:t>
            </w:r>
            <w:r w:rsidRPr="004170EC">
              <w:rPr>
                <w:rFonts w:ascii="Segoe UI" w:hAnsi="Segoe UI" w:cs="Segoe UI"/>
                <w:spacing w:val="-2"/>
              </w:rPr>
              <w:t xml:space="preserve"> </w:t>
            </w:r>
            <w:r w:rsidRPr="004170EC">
              <w:rPr>
                <w:rFonts w:ascii="Segoe UI" w:hAnsi="Segoe UI" w:cs="Segoe UI"/>
              </w:rPr>
              <w:t>been</w:t>
            </w:r>
            <w:r w:rsidRPr="004170EC">
              <w:rPr>
                <w:rFonts w:ascii="Segoe UI" w:hAnsi="Segoe UI" w:cs="Segoe UI"/>
                <w:spacing w:val="-3"/>
              </w:rPr>
              <w:t xml:space="preserve"> </w:t>
            </w:r>
            <w:r w:rsidRPr="004170EC">
              <w:rPr>
                <w:rFonts w:ascii="Segoe UI" w:hAnsi="Segoe UI" w:cs="Segoe UI"/>
              </w:rPr>
              <w:t>received,</w:t>
            </w:r>
            <w:r w:rsidRPr="004170EC">
              <w:rPr>
                <w:rFonts w:ascii="Segoe UI" w:hAnsi="Segoe UI" w:cs="Segoe UI"/>
                <w:spacing w:val="-2"/>
              </w:rPr>
              <w:t xml:space="preserve"> </w:t>
            </w:r>
            <w:r w:rsidRPr="004170EC">
              <w:rPr>
                <w:rFonts w:ascii="Segoe UI" w:hAnsi="Segoe UI" w:cs="Segoe UI"/>
              </w:rPr>
              <w:t>has</w:t>
            </w:r>
            <w:r w:rsidRPr="004170EC">
              <w:rPr>
                <w:rFonts w:ascii="Segoe UI" w:hAnsi="Segoe UI" w:cs="Segoe UI"/>
                <w:spacing w:val="-2"/>
              </w:rPr>
              <w:t xml:space="preserve"> </w:t>
            </w:r>
            <w:r w:rsidRPr="004170EC">
              <w:rPr>
                <w:rFonts w:ascii="Segoe UI" w:hAnsi="Segoe UI" w:cs="Segoe UI"/>
              </w:rPr>
              <w:t>it</w:t>
            </w:r>
            <w:r w:rsidRPr="004170EC">
              <w:rPr>
                <w:rFonts w:ascii="Segoe UI" w:hAnsi="Segoe UI" w:cs="Segoe UI"/>
                <w:spacing w:val="-2"/>
              </w:rPr>
              <w:t xml:space="preserve"> </w:t>
            </w:r>
            <w:r w:rsidRPr="004170EC">
              <w:rPr>
                <w:rFonts w:ascii="Segoe UI" w:hAnsi="Segoe UI" w:cs="Segoe UI"/>
              </w:rPr>
              <w:t>been</w:t>
            </w:r>
            <w:r w:rsidRPr="004170EC">
              <w:rPr>
                <w:rFonts w:ascii="Segoe UI" w:hAnsi="Segoe UI" w:cs="Segoe UI"/>
                <w:spacing w:val="40"/>
              </w:rPr>
              <w:t xml:space="preserve"> </w:t>
            </w:r>
            <w:r w:rsidRPr="004170EC">
              <w:rPr>
                <w:rFonts w:ascii="Segoe UI" w:hAnsi="Segoe UI" w:cs="Segoe UI"/>
              </w:rPr>
              <w:t>attached to the assessment report?</w:t>
            </w:r>
          </w:p>
        </w:tc>
        <w:tc>
          <w:tcPr>
            <w:tcW w:w="3402" w:type="dxa"/>
          </w:tcPr>
          <w:p w14:paraId="6396CF0F" w14:textId="104CA048" w:rsidR="00420237" w:rsidRPr="004170EC" w:rsidRDefault="00420237" w:rsidP="00420237">
            <w:pPr>
              <w:spacing w:before="120" w:after="120" w:line="288" w:lineRule="auto"/>
              <w:jc w:val="center"/>
              <w:rPr>
                <w:rFonts w:ascii="Segoe UI" w:hAnsi="Segoe UI" w:cs="Segoe UI"/>
                <w:b/>
              </w:rPr>
            </w:pPr>
            <w:r w:rsidRPr="004170EC">
              <w:rPr>
                <w:rFonts w:ascii="Segoe UI" w:hAnsi="Segoe UI" w:cs="Segoe UI"/>
                <w:b/>
              </w:rPr>
              <w:t>N/A</w:t>
            </w:r>
          </w:p>
        </w:tc>
      </w:tr>
      <w:tr w:rsidR="00420237" w:rsidRPr="004170EC" w14:paraId="0F28CFA3" w14:textId="77777777" w:rsidTr="007B0B84">
        <w:trPr>
          <w:trHeight w:val="542"/>
        </w:trPr>
        <w:tc>
          <w:tcPr>
            <w:tcW w:w="6794" w:type="dxa"/>
          </w:tcPr>
          <w:p w14:paraId="2BEFE5F7" w14:textId="77777777" w:rsidR="00420237" w:rsidRPr="004170EC" w:rsidRDefault="00420237" w:rsidP="00420237">
            <w:pPr>
              <w:spacing w:before="120" w:after="120" w:line="288" w:lineRule="auto"/>
              <w:rPr>
                <w:rFonts w:ascii="Segoe UI" w:hAnsi="Segoe UI" w:cs="Segoe UI"/>
                <w:b/>
              </w:rPr>
            </w:pPr>
            <w:r w:rsidRPr="004170EC">
              <w:rPr>
                <w:rFonts w:ascii="Segoe UI" w:hAnsi="Segoe UI" w:cs="Segoe UI"/>
                <w:b/>
              </w:rPr>
              <w:t>Special</w:t>
            </w:r>
            <w:r w:rsidRPr="004170EC">
              <w:rPr>
                <w:rFonts w:ascii="Segoe UI" w:hAnsi="Segoe UI" w:cs="Segoe UI"/>
                <w:b/>
                <w:spacing w:val="-7"/>
              </w:rPr>
              <w:t xml:space="preserve"> </w:t>
            </w:r>
            <w:r w:rsidRPr="004170EC">
              <w:rPr>
                <w:rFonts w:ascii="Segoe UI" w:hAnsi="Segoe UI" w:cs="Segoe UI"/>
                <w:b/>
              </w:rPr>
              <w:t>Infrastructure</w:t>
            </w:r>
            <w:r w:rsidRPr="004170EC">
              <w:rPr>
                <w:rFonts w:ascii="Segoe UI" w:hAnsi="Segoe UI" w:cs="Segoe UI"/>
                <w:b/>
                <w:spacing w:val="-6"/>
              </w:rPr>
              <w:t xml:space="preserve"> </w:t>
            </w:r>
            <w:r w:rsidRPr="004170EC">
              <w:rPr>
                <w:rFonts w:ascii="Segoe UI" w:hAnsi="Segoe UI" w:cs="Segoe UI"/>
                <w:b/>
                <w:spacing w:val="-2"/>
              </w:rPr>
              <w:t>Contributions</w:t>
            </w:r>
          </w:p>
          <w:p w14:paraId="2D561158" w14:textId="77777777" w:rsidR="00420237" w:rsidRPr="004170EC" w:rsidRDefault="00420237" w:rsidP="00420237">
            <w:pPr>
              <w:spacing w:before="120" w:after="120" w:line="288" w:lineRule="auto"/>
              <w:rPr>
                <w:rFonts w:ascii="Segoe UI" w:hAnsi="Segoe UI" w:cs="Segoe UI"/>
              </w:rPr>
            </w:pPr>
            <w:r w:rsidRPr="004170EC">
              <w:rPr>
                <w:rFonts w:ascii="Segoe UI" w:hAnsi="Segoe UI" w:cs="Segoe UI"/>
              </w:rPr>
              <w:t>Does</w:t>
            </w:r>
            <w:r w:rsidRPr="004170EC">
              <w:rPr>
                <w:rFonts w:ascii="Segoe UI" w:hAnsi="Segoe UI" w:cs="Segoe UI"/>
                <w:spacing w:val="-7"/>
              </w:rPr>
              <w:t xml:space="preserve"> </w:t>
            </w:r>
            <w:r w:rsidRPr="004170EC">
              <w:rPr>
                <w:rFonts w:ascii="Segoe UI" w:hAnsi="Segoe UI" w:cs="Segoe UI"/>
              </w:rPr>
              <w:t>the</w:t>
            </w:r>
            <w:r w:rsidRPr="004170EC">
              <w:rPr>
                <w:rFonts w:ascii="Segoe UI" w:hAnsi="Segoe UI" w:cs="Segoe UI"/>
                <w:spacing w:val="-5"/>
              </w:rPr>
              <w:t xml:space="preserve"> </w:t>
            </w:r>
            <w:r w:rsidRPr="004170EC">
              <w:rPr>
                <w:rFonts w:ascii="Segoe UI" w:hAnsi="Segoe UI" w:cs="Segoe UI"/>
              </w:rPr>
              <w:t>DA</w:t>
            </w:r>
            <w:r w:rsidRPr="004170EC">
              <w:rPr>
                <w:rFonts w:ascii="Segoe UI" w:hAnsi="Segoe UI" w:cs="Segoe UI"/>
                <w:spacing w:val="-6"/>
              </w:rPr>
              <w:t xml:space="preserve"> </w:t>
            </w:r>
            <w:r w:rsidRPr="004170EC">
              <w:rPr>
                <w:rFonts w:ascii="Segoe UI" w:hAnsi="Segoe UI" w:cs="Segoe UI"/>
              </w:rPr>
              <w:t>require</w:t>
            </w:r>
            <w:r w:rsidRPr="004170EC">
              <w:rPr>
                <w:rFonts w:ascii="Segoe UI" w:hAnsi="Segoe UI" w:cs="Segoe UI"/>
                <w:spacing w:val="-4"/>
              </w:rPr>
              <w:t xml:space="preserve"> </w:t>
            </w:r>
            <w:r w:rsidRPr="004170EC">
              <w:rPr>
                <w:rFonts w:ascii="Segoe UI" w:hAnsi="Segoe UI" w:cs="Segoe UI"/>
              </w:rPr>
              <w:t>Special</w:t>
            </w:r>
            <w:r w:rsidRPr="004170EC">
              <w:rPr>
                <w:rFonts w:ascii="Segoe UI" w:hAnsi="Segoe UI" w:cs="Segoe UI"/>
                <w:spacing w:val="-5"/>
              </w:rPr>
              <w:t xml:space="preserve"> </w:t>
            </w:r>
            <w:r w:rsidRPr="004170EC">
              <w:rPr>
                <w:rFonts w:ascii="Segoe UI" w:hAnsi="Segoe UI" w:cs="Segoe UI"/>
              </w:rPr>
              <w:t>Infrastructure</w:t>
            </w:r>
            <w:r w:rsidRPr="004170EC">
              <w:rPr>
                <w:rFonts w:ascii="Segoe UI" w:hAnsi="Segoe UI" w:cs="Segoe UI"/>
                <w:spacing w:val="-4"/>
              </w:rPr>
              <w:t xml:space="preserve"> </w:t>
            </w:r>
            <w:r w:rsidRPr="004170EC">
              <w:rPr>
                <w:rFonts w:ascii="Segoe UI" w:hAnsi="Segoe UI" w:cs="Segoe UI"/>
              </w:rPr>
              <w:t>Contributions</w:t>
            </w:r>
            <w:r w:rsidRPr="004170EC">
              <w:rPr>
                <w:rFonts w:ascii="Segoe UI" w:hAnsi="Segoe UI" w:cs="Segoe UI"/>
                <w:spacing w:val="-4"/>
              </w:rPr>
              <w:t xml:space="preserve"> </w:t>
            </w:r>
            <w:r w:rsidRPr="004170EC">
              <w:rPr>
                <w:rFonts w:ascii="Segoe UI" w:hAnsi="Segoe UI" w:cs="Segoe UI"/>
              </w:rPr>
              <w:t>conditions</w:t>
            </w:r>
            <w:r w:rsidRPr="004170EC">
              <w:rPr>
                <w:rFonts w:ascii="Segoe UI" w:hAnsi="Segoe UI" w:cs="Segoe UI"/>
                <w:spacing w:val="-3"/>
              </w:rPr>
              <w:t xml:space="preserve"> </w:t>
            </w:r>
            <w:r w:rsidRPr="004170EC">
              <w:rPr>
                <w:rFonts w:ascii="Segoe UI" w:hAnsi="Segoe UI" w:cs="Segoe UI"/>
                <w:spacing w:val="-2"/>
              </w:rPr>
              <w:t>(S7.24)?</w:t>
            </w:r>
          </w:p>
          <w:p w14:paraId="2B75E579" w14:textId="20431577" w:rsidR="00420237" w:rsidRPr="004170EC" w:rsidRDefault="00420237" w:rsidP="00420237">
            <w:pPr>
              <w:spacing w:before="120" w:after="120" w:line="288" w:lineRule="auto"/>
              <w:rPr>
                <w:rFonts w:ascii="Segoe UI" w:hAnsi="Segoe UI" w:cs="Segoe UI"/>
                <w:i/>
              </w:rPr>
            </w:pPr>
            <w:r w:rsidRPr="004170EC">
              <w:rPr>
                <w:rFonts w:ascii="Segoe UI" w:hAnsi="Segoe UI" w:cs="Segoe UI"/>
                <w:i/>
              </w:rPr>
              <w:t>Note:</w:t>
            </w:r>
            <w:r w:rsidRPr="004170EC">
              <w:rPr>
                <w:rFonts w:ascii="Segoe UI" w:hAnsi="Segoe UI" w:cs="Segoe UI"/>
                <w:i/>
                <w:spacing w:val="-2"/>
              </w:rPr>
              <w:t xml:space="preserve"> </w:t>
            </w:r>
            <w:r w:rsidRPr="004170EC">
              <w:rPr>
                <w:rFonts w:ascii="Segoe UI" w:hAnsi="Segoe UI" w:cs="Segoe UI"/>
                <w:i/>
              </w:rPr>
              <w:t>Certain</w:t>
            </w:r>
            <w:r w:rsidRPr="004170EC">
              <w:rPr>
                <w:rFonts w:ascii="Segoe UI" w:hAnsi="Segoe UI" w:cs="Segoe UI"/>
                <w:i/>
                <w:spacing w:val="-3"/>
              </w:rPr>
              <w:t xml:space="preserve"> </w:t>
            </w:r>
            <w:r w:rsidRPr="004170EC">
              <w:rPr>
                <w:rFonts w:ascii="Segoe UI" w:hAnsi="Segoe UI" w:cs="Segoe UI"/>
                <w:i/>
              </w:rPr>
              <w:t>DAs</w:t>
            </w:r>
            <w:r w:rsidRPr="004170EC">
              <w:rPr>
                <w:rFonts w:ascii="Segoe UI" w:hAnsi="Segoe UI" w:cs="Segoe UI"/>
                <w:i/>
                <w:spacing w:val="-4"/>
              </w:rPr>
              <w:t xml:space="preserve"> </w:t>
            </w:r>
            <w:r w:rsidRPr="004170EC">
              <w:rPr>
                <w:rFonts w:ascii="Segoe UI" w:hAnsi="Segoe UI" w:cs="Segoe UI"/>
                <w:i/>
              </w:rPr>
              <w:t>in</w:t>
            </w:r>
            <w:r w:rsidRPr="004170EC">
              <w:rPr>
                <w:rFonts w:ascii="Segoe UI" w:hAnsi="Segoe UI" w:cs="Segoe UI"/>
                <w:i/>
                <w:spacing w:val="-3"/>
              </w:rPr>
              <w:t xml:space="preserve"> </w:t>
            </w:r>
            <w:r w:rsidRPr="004170EC">
              <w:rPr>
                <w:rFonts w:ascii="Segoe UI" w:hAnsi="Segoe UI" w:cs="Segoe UI"/>
                <w:i/>
              </w:rPr>
              <w:t>the</w:t>
            </w:r>
            <w:r w:rsidRPr="004170EC">
              <w:rPr>
                <w:rFonts w:ascii="Segoe UI" w:hAnsi="Segoe UI" w:cs="Segoe UI"/>
                <w:i/>
                <w:spacing w:val="-2"/>
              </w:rPr>
              <w:t xml:space="preserve"> </w:t>
            </w:r>
            <w:r w:rsidRPr="004170EC">
              <w:rPr>
                <w:rFonts w:ascii="Segoe UI" w:hAnsi="Segoe UI" w:cs="Segoe UI"/>
                <w:i/>
              </w:rPr>
              <w:t>Western</w:t>
            </w:r>
            <w:r w:rsidRPr="004170EC">
              <w:rPr>
                <w:rFonts w:ascii="Segoe UI" w:hAnsi="Segoe UI" w:cs="Segoe UI"/>
                <w:i/>
                <w:spacing w:val="-3"/>
              </w:rPr>
              <w:t xml:space="preserve"> </w:t>
            </w:r>
            <w:r w:rsidRPr="004170EC">
              <w:rPr>
                <w:rFonts w:ascii="Segoe UI" w:hAnsi="Segoe UI" w:cs="Segoe UI"/>
                <w:i/>
              </w:rPr>
              <w:t>Sydney</w:t>
            </w:r>
            <w:r w:rsidRPr="004170EC">
              <w:rPr>
                <w:rFonts w:ascii="Segoe UI" w:hAnsi="Segoe UI" w:cs="Segoe UI"/>
                <w:i/>
                <w:spacing w:val="-4"/>
              </w:rPr>
              <w:t xml:space="preserve"> </w:t>
            </w:r>
            <w:r w:rsidRPr="004170EC">
              <w:rPr>
                <w:rFonts w:ascii="Segoe UI" w:hAnsi="Segoe UI" w:cs="Segoe UI"/>
                <w:i/>
              </w:rPr>
              <w:t>Growth</w:t>
            </w:r>
            <w:r w:rsidRPr="004170EC">
              <w:rPr>
                <w:rFonts w:ascii="Segoe UI" w:hAnsi="Segoe UI" w:cs="Segoe UI"/>
                <w:i/>
                <w:spacing w:val="-2"/>
              </w:rPr>
              <w:t xml:space="preserve"> </w:t>
            </w:r>
            <w:r w:rsidRPr="004170EC">
              <w:rPr>
                <w:rFonts w:ascii="Segoe UI" w:hAnsi="Segoe UI" w:cs="Segoe UI"/>
                <w:i/>
              </w:rPr>
              <w:t>Areas</w:t>
            </w:r>
            <w:r w:rsidRPr="004170EC">
              <w:rPr>
                <w:rFonts w:ascii="Segoe UI" w:hAnsi="Segoe UI" w:cs="Segoe UI"/>
                <w:i/>
                <w:spacing w:val="-2"/>
              </w:rPr>
              <w:t xml:space="preserve"> </w:t>
            </w:r>
            <w:r w:rsidRPr="004170EC">
              <w:rPr>
                <w:rFonts w:ascii="Segoe UI" w:hAnsi="Segoe UI" w:cs="Segoe UI"/>
                <w:i/>
              </w:rPr>
              <w:t>Special</w:t>
            </w:r>
            <w:r w:rsidRPr="004170EC">
              <w:rPr>
                <w:rFonts w:ascii="Segoe UI" w:hAnsi="Segoe UI" w:cs="Segoe UI"/>
                <w:i/>
                <w:spacing w:val="-2"/>
              </w:rPr>
              <w:t xml:space="preserve"> </w:t>
            </w:r>
            <w:r w:rsidRPr="004170EC">
              <w:rPr>
                <w:rFonts w:ascii="Segoe UI" w:hAnsi="Segoe UI" w:cs="Segoe UI"/>
                <w:i/>
              </w:rPr>
              <w:t>Contributions</w:t>
            </w:r>
            <w:r w:rsidRPr="004170EC">
              <w:rPr>
                <w:rFonts w:ascii="Segoe UI" w:hAnsi="Segoe UI" w:cs="Segoe UI"/>
                <w:i/>
                <w:spacing w:val="-3"/>
              </w:rPr>
              <w:t xml:space="preserve"> </w:t>
            </w:r>
            <w:r w:rsidRPr="004170EC">
              <w:rPr>
                <w:rFonts w:ascii="Segoe UI" w:hAnsi="Segoe UI" w:cs="Segoe UI"/>
                <w:i/>
              </w:rPr>
              <w:t>Area</w:t>
            </w:r>
            <w:r w:rsidRPr="004170EC">
              <w:rPr>
                <w:rFonts w:ascii="Segoe UI" w:hAnsi="Segoe UI" w:cs="Segoe UI"/>
                <w:i/>
                <w:spacing w:val="-3"/>
              </w:rPr>
              <w:t xml:space="preserve"> </w:t>
            </w:r>
            <w:r w:rsidRPr="004170EC">
              <w:rPr>
                <w:rFonts w:ascii="Segoe UI" w:hAnsi="Segoe UI" w:cs="Segoe UI"/>
                <w:i/>
              </w:rPr>
              <w:t>may</w:t>
            </w:r>
            <w:r w:rsidRPr="004170EC">
              <w:rPr>
                <w:rFonts w:ascii="Segoe UI" w:hAnsi="Segoe UI" w:cs="Segoe UI"/>
                <w:i/>
                <w:spacing w:val="-3"/>
              </w:rPr>
              <w:t xml:space="preserve"> </w:t>
            </w:r>
            <w:r w:rsidRPr="004170EC">
              <w:rPr>
                <w:rFonts w:ascii="Segoe UI" w:hAnsi="Segoe UI" w:cs="Segoe UI"/>
                <w:i/>
              </w:rPr>
              <w:t>require</w:t>
            </w:r>
            <w:r w:rsidRPr="004170EC">
              <w:rPr>
                <w:rFonts w:ascii="Segoe UI" w:hAnsi="Segoe UI" w:cs="Segoe UI"/>
                <w:i/>
                <w:spacing w:val="-2"/>
              </w:rPr>
              <w:t xml:space="preserve"> </w:t>
            </w:r>
            <w:r w:rsidRPr="004170EC">
              <w:rPr>
                <w:rFonts w:ascii="Segoe UI" w:hAnsi="Segoe UI" w:cs="Segoe UI"/>
                <w:i/>
              </w:rPr>
              <w:t>specific</w:t>
            </w:r>
            <w:r w:rsidRPr="004170EC">
              <w:rPr>
                <w:rFonts w:ascii="Segoe UI" w:hAnsi="Segoe UI" w:cs="Segoe UI"/>
                <w:i/>
                <w:spacing w:val="-2"/>
              </w:rPr>
              <w:t xml:space="preserve"> </w:t>
            </w:r>
            <w:r w:rsidRPr="004170EC">
              <w:rPr>
                <w:rFonts w:ascii="Segoe UI" w:hAnsi="Segoe UI" w:cs="Segoe UI"/>
                <w:i/>
              </w:rPr>
              <w:t>Special</w:t>
            </w:r>
            <w:r w:rsidRPr="004170EC">
              <w:rPr>
                <w:rFonts w:ascii="Segoe UI" w:hAnsi="Segoe UI" w:cs="Segoe UI"/>
                <w:i/>
                <w:spacing w:val="40"/>
              </w:rPr>
              <w:t xml:space="preserve"> </w:t>
            </w:r>
            <w:r w:rsidRPr="004170EC">
              <w:rPr>
                <w:rFonts w:ascii="Segoe UI" w:hAnsi="Segoe UI" w:cs="Segoe UI"/>
                <w:i/>
              </w:rPr>
              <w:t>Infrastructure Contributions (SIC) conditions</w:t>
            </w:r>
          </w:p>
        </w:tc>
        <w:tc>
          <w:tcPr>
            <w:tcW w:w="3402" w:type="dxa"/>
          </w:tcPr>
          <w:p w14:paraId="64F11112" w14:textId="59A4473F" w:rsidR="00420237" w:rsidRPr="004170EC" w:rsidRDefault="004442CB" w:rsidP="00420237">
            <w:pPr>
              <w:spacing w:before="120" w:after="120" w:line="288" w:lineRule="auto"/>
              <w:jc w:val="center"/>
              <w:rPr>
                <w:rFonts w:ascii="Segoe UI" w:hAnsi="Segoe UI" w:cs="Segoe UI"/>
                <w:b/>
              </w:rPr>
            </w:pPr>
            <w:r>
              <w:rPr>
                <w:rFonts w:ascii="Segoe UI" w:hAnsi="Segoe UI" w:cs="Segoe UI"/>
                <w:b/>
              </w:rPr>
              <w:t>No</w:t>
            </w:r>
          </w:p>
        </w:tc>
      </w:tr>
      <w:tr w:rsidR="00420237" w:rsidRPr="004170EC" w14:paraId="6DC74EE3" w14:textId="77777777" w:rsidTr="007B0B84">
        <w:trPr>
          <w:trHeight w:val="542"/>
        </w:trPr>
        <w:tc>
          <w:tcPr>
            <w:tcW w:w="6794" w:type="dxa"/>
          </w:tcPr>
          <w:p w14:paraId="43FAF7BB" w14:textId="77777777" w:rsidR="00DB094B" w:rsidRPr="004170EC" w:rsidRDefault="00DB094B" w:rsidP="00DB094B">
            <w:pPr>
              <w:spacing w:before="120" w:after="120" w:line="288" w:lineRule="auto"/>
              <w:rPr>
                <w:rFonts w:ascii="Segoe UI" w:hAnsi="Segoe UI" w:cs="Segoe UI"/>
                <w:b/>
              </w:rPr>
            </w:pPr>
            <w:r w:rsidRPr="004170EC">
              <w:rPr>
                <w:rFonts w:ascii="Segoe UI" w:hAnsi="Segoe UI" w:cs="Segoe UI"/>
                <w:b/>
                <w:spacing w:val="-2"/>
              </w:rPr>
              <w:t>Conditions</w:t>
            </w:r>
          </w:p>
          <w:p w14:paraId="1D48AEB8" w14:textId="0DFEABEF" w:rsidR="00420237" w:rsidRPr="004170EC" w:rsidRDefault="00DB094B" w:rsidP="00DB094B">
            <w:pPr>
              <w:spacing w:before="120" w:after="120" w:line="288" w:lineRule="auto"/>
              <w:rPr>
                <w:rFonts w:ascii="Segoe UI" w:hAnsi="Segoe UI" w:cs="Segoe UI"/>
                <w:b/>
              </w:rPr>
            </w:pPr>
            <w:r w:rsidRPr="004170EC">
              <w:rPr>
                <w:rFonts w:ascii="Segoe UI" w:hAnsi="Segoe UI" w:cs="Segoe UI"/>
              </w:rPr>
              <w:t>Have</w:t>
            </w:r>
            <w:r w:rsidRPr="004170EC">
              <w:rPr>
                <w:rFonts w:ascii="Segoe UI" w:hAnsi="Segoe UI" w:cs="Segoe UI"/>
                <w:spacing w:val="-7"/>
              </w:rPr>
              <w:t xml:space="preserve"> </w:t>
            </w:r>
            <w:r w:rsidRPr="004170EC">
              <w:rPr>
                <w:rFonts w:ascii="Segoe UI" w:hAnsi="Segoe UI" w:cs="Segoe UI"/>
              </w:rPr>
              <w:t>draft</w:t>
            </w:r>
            <w:r w:rsidRPr="004170EC">
              <w:rPr>
                <w:rFonts w:ascii="Segoe UI" w:hAnsi="Segoe UI" w:cs="Segoe UI"/>
                <w:spacing w:val="-3"/>
              </w:rPr>
              <w:t xml:space="preserve"> </w:t>
            </w:r>
            <w:r w:rsidRPr="004170EC">
              <w:rPr>
                <w:rFonts w:ascii="Segoe UI" w:hAnsi="Segoe UI" w:cs="Segoe UI"/>
              </w:rPr>
              <w:t>conditions</w:t>
            </w:r>
            <w:r w:rsidRPr="004170EC">
              <w:rPr>
                <w:rFonts w:ascii="Segoe UI" w:hAnsi="Segoe UI" w:cs="Segoe UI"/>
                <w:spacing w:val="-4"/>
              </w:rPr>
              <w:t xml:space="preserve"> </w:t>
            </w:r>
            <w:r w:rsidRPr="004170EC">
              <w:rPr>
                <w:rFonts w:ascii="Segoe UI" w:hAnsi="Segoe UI" w:cs="Segoe UI"/>
              </w:rPr>
              <w:t>been</w:t>
            </w:r>
            <w:r w:rsidRPr="004170EC">
              <w:rPr>
                <w:rFonts w:ascii="Segoe UI" w:hAnsi="Segoe UI" w:cs="Segoe UI"/>
                <w:spacing w:val="-4"/>
              </w:rPr>
              <w:t xml:space="preserve"> </w:t>
            </w:r>
            <w:r w:rsidRPr="004170EC">
              <w:rPr>
                <w:rFonts w:ascii="Segoe UI" w:hAnsi="Segoe UI" w:cs="Segoe UI"/>
              </w:rPr>
              <w:t>provided</w:t>
            </w:r>
            <w:r w:rsidRPr="004170EC">
              <w:rPr>
                <w:rFonts w:ascii="Segoe UI" w:hAnsi="Segoe UI" w:cs="Segoe UI"/>
                <w:spacing w:val="-6"/>
              </w:rPr>
              <w:t xml:space="preserve"> </w:t>
            </w:r>
            <w:r w:rsidRPr="004170EC">
              <w:rPr>
                <w:rFonts w:ascii="Segoe UI" w:hAnsi="Segoe UI" w:cs="Segoe UI"/>
              </w:rPr>
              <w:t>to</w:t>
            </w:r>
            <w:r w:rsidRPr="004170EC">
              <w:rPr>
                <w:rFonts w:ascii="Segoe UI" w:hAnsi="Segoe UI" w:cs="Segoe UI"/>
                <w:spacing w:val="-4"/>
              </w:rPr>
              <w:t xml:space="preserve"> </w:t>
            </w:r>
            <w:r w:rsidRPr="004170EC">
              <w:rPr>
                <w:rFonts w:ascii="Segoe UI" w:hAnsi="Segoe UI" w:cs="Segoe UI"/>
              </w:rPr>
              <w:t>the</w:t>
            </w:r>
            <w:r w:rsidRPr="004170EC">
              <w:rPr>
                <w:rFonts w:ascii="Segoe UI" w:hAnsi="Segoe UI" w:cs="Segoe UI"/>
                <w:spacing w:val="-4"/>
              </w:rPr>
              <w:t xml:space="preserve"> </w:t>
            </w:r>
            <w:r w:rsidRPr="004170EC">
              <w:rPr>
                <w:rFonts w:ascii="Segoe UI" w:hAnsi="Segoe UI" w:cs="Segoe UI"/>
              </w:rPr>
              <w:t>applicant</w:t>
            </w:r>
            <w:r w:rsidRPr="004170EC">
              <w:rPr>
                <w:rFonts w:ascii="Segoe UI" w:hAnsi="Segoe UI" w:cs="Segoe UI"/>
                <w:spacing w:val="-4"/>
              </w:rPr>
              <w:t xml:space="preserve"> </w:t>
            </w:r>
            <w:r w:rsidRPr="004170EC">
              <w:rPr>
                <w:rFonts w:ascii="Segoe UI" w:hAnsi="Segoe UI" w:cs="Segoe UI"/>
              </w:rPr>
              <w:t>for</w:t>
            </w:r>
            <w:r w:rsidRPr="004170EC">
              <w:rPr>
                <w:rFonts w:ascii="Segoe UI" w:hAnsi="Segoe UI" w:cs="Segoe UI"/>
                <w:spacing w:val="-3"/>
              </w:rPr>
              <w:t xml:space="preserve"> </w:t>
            </w:r>
            <w:r w:rsidRPr="004170EC">
              <w:rPr>
                <w:rFonts w:ascii="Segoe UI" w:hAnsi="Segoe UI" w:cs="Segoe UI"/>
                <w:spacing w:val="-2"/>
              </w:rPr>
              <w:t>comment?</w:t>
            </w:r>
          </w:p>
        </w:tc>
        <w:tc>
          <w:tcPr>
            <w:tcW w:w="3402" w:type="dxa"/>
          </w:tcPr>
          <w:p w14:paraId="08638A8F" w14:textId="076986CD" w:rsidR="00420237" w:rsidRPr="004170EC" w:rsidRDefault="00DB094B" w:rsidP="00420237">
            <w:pPr>
              <w:spacing w:before="120" w:after="120" w:line="288" w:lineRule="auto"/>
              <w:jc w:val="center"/>
              <w:rPr>
                <w:rFonts w:ascii="Segoe UI" w:hAnsi="Segoe UI" w:cs="Segoe UI"/>
                <w:b/>
              </w:rPr>
            </w:pPr>
            <w:r w:rsidRPr="004170EC">
              <w:rPr>
                <w:rFonts w:ascii="Segoe UI" w:hAnsi="Segoe UI" w:cs="Segoe UI"/>
                <w:b/>
              </w:rPr>
              <w:t>NO</w:t>
            </w:r>
            <w:r w:rsidR="00DF23AB" w:rsidRPr="004170EC">
              <w:rPr>
                <w:rFonts w:ascii="Segoe UI" w:hAnsi="Segoe UI" w:cs="Segoe UI"/>
                <w:b/>
              </w:rPr>
              <w:t xml:space="preserve"> – recommendation for refusal</w:t>
            </w:r>
          </w:p>
        </w:tc>
      </w:tr>
    </w:tbl>
    <w:p w14:paraId="45B04D38" w14:textId="77777777" w:rsidR="00DB094B" w:rsidRPr="004170EC" w:rsidRDefault="00DB094B">
      <w:pPr>
        <w:rPr>
          <w:rFonts w:ascii="Segoe UI" w:hAnsi="Segoe UI" w:cs="Segoe UI"/>
          <w:b/>
        </w:rPr>
        <w:sectPr w:rsidR="00DB094B" w:rsidRPr="004170EC" w:rsidSect="00921A52">
          <w:headerReference w:type="default" r:id="rId8"/>
          <w:footerReference w:type="default" r:id="rId9"/>
          <w:pgSz w:w="11910" w:h="16840"/>
          <w:pgMar w:top="1420" w:right="700" w:bottom="900" w:left="760" w:header="708" w:footer="712" w:gutter="0"/>
          <w:pgNumType w:start="1"/>
          <w:cols w:space="720"/>
        </w:sectPr>
      </w:pPr>
    </w:p>
    <w:p w14:paraId="41D73451" w14:textId="77777777" w:rsidR="00DB094B" w:rsidRPr="004170EC" w:rsidRDefault="00DB094B" w:rsidP="00DB094B">
      <w:pPr>
        <w:tabs>
          <w:tab w:val="left" w:pos="3402"/>
        </w:tabs>
        <w:spacing w:before="120" w:after="120" w:line="288" w:lineRule="auto"/>
        <w:ind w:right="11"/>
        <w:rPr>
          <w:rFonts w:ascii="Segoe UI" w:hAnsi="Segoe UI" w:cs="Segoe UI"/>
          <w:b/>
        </w:rPr>
        <w:sectPr w:rsidR="00DB094B" w:rsidRPr="004170EC" w:rsidSect="00921A52">
          <w:type w:val="continuous"/>
          <w:pgSz w:w="11910" w:h="16840"/>
          <w:pgMar w:top="540" w:right="851" w:bottom="280" w:left="1418" w:header="708" w:footer="712" w:gutter="0"/>
          <w:cols w:space="720"/>
        </w:sectPr>
      </w:pPr>
    </w:p>
    <w:p w14:paraId="6FF29452" w14:textId="77777777" w:rsidR="004735A8" w:rsidRPr="004170EC" w:rsidRDefault="004735A8" w:rsidP="004553BA">
      <w:pPr>
        <w:pStyle w:val="ListParagraph"/>
        <w:numPr>
          <w:ilvl w:val="0"/>
          <w:numId w:val="1"/>
        </w:numPr>
        <w:spacing w:before="120" w:after="120" w:line="288" w:lineRule="auto"/>
        <w:ind w:left="567" w:right="11" w:hanging="567"/>
        <w:rPr>
          <w:rFonts w:ascii="Segoe UI" w:hAnsi="Segoe UI" w:cs="Segoe UI"/>
          <w:b/>
          <w:spacing w:val="-2"/>
        </w:rPr>
      </w:pPr>
      <w:r w:rsidRPr="004170EC">
        <w:rPr>
          <w:rFonts w:ascii="Segoe UI" w:hAnsi="Segoe UI" w:cs="Segoe UI"/>
          <w:b/>
          <w:spacing w:val="-2"/>
        </w:rPr>
        <w:lastRenderedPageBreak/>
        <w:t>EXECUTIVE SUMMARY:</w:t>
      </w:r>
    </w:p>
    <w:p w14:paraId="434E47B9" w14:textId="77777777" w:rsidR="004735A8" w:rsidRPr="004170EC" w:rsidRDefault="004735A8" w:rsidP="004735A8">
      <w:pPr>
        <w:spacing w:before="120" w:after="120" w:line="288" w:lineRule="auto"/>
        <w:rPr>
          <w:rFonts w:ascii="Segoe UI" w:hAnsi="Segoe UI" w:cs="Segoe UI"/>
          <w:b/>
          <w:bCs/>
        </w:rPr>
      </w:pPr>
      <w:r w:rsidRPr="004170EC">
        <w:rPr>
          <w:rFonts w:ascii="Segoe UI" w:hAnsi="Segoe UI" w:cs="Segoe UI"/>
          <w:b/>
          <w:bCs/>
        </w:rPr>
        <w:t>Reasons for Report:</w:t>
      </w:r>
    </w:p>
    <w:p w14:paraId="2D2268D6" w14:textId="77777777" w:rsidR="004735A8" w:rsidRPr="004170EC" w:rsidRDefault="004735A8" w:rsidP="004735A8">
      <w:pPr>
        <w:pStyle w:val="BodyText"/>
        <w:spacing w:before="120" w:after="120" w:line="288" w:lineRule="auto"/>
        <w:ind w:right="11"/>
        <w:rPr>
          <w:rFonts w:ascii="Segoe UI" w:hAnsi="Segoe UI" w:cs="Segoe UI"/>
        </w:rPr>
      </w:pPr>
      <w:r w:rsidRPr="004170EC">
        <w:rPr>
          <w:rFonts w:ascii="Segoe UI" w:hAnsi="Segoe UI" w:cs="Segoe UI"/>
        </w:rPr>
        <w:t>This report has been prepared as the Sydney North Regional Planning Panel, and not Council, is the Consent Authority in this instance.  The proposal is classified as Regionally Significant Development and Designated Development as the ratio of onsite carparking to the number of vessels at the marina is less than 0.5:1.</w:t>
      </w:r>
    </w:p>
    <w:p w14:paraId="1C1CB169" w14:textId="14A24711" w:rsidR="004735A8" w:rsidRPr="004170EC" w:rsidRDefault="004735A8" w:rsidP="004735A8">
      <w:pPr>
        <w:pStyle w:val="BodyText"/>
        <w:spacing w:before="120" w:after="120" w:line="288" w:lineRule="auto"/>
        <w:ind w:right="11"/>
        <w:rPr>
          <w:rFonts w:ascii="Segoe UI" w:hAnsi="Segoe UI" w:cs="Segoe UI"/>
          <w:b/>
          <w:bCs/>
        </w:rPr>
      </w:pPr>
      <w:r w:rsidRPr="004170EC">
        <w:rPr>
          <w:rFonts w:ascii="Segoe UI" w:hAnsi="Segoe UI" w:cs="Segoe UI"/>
          <w:b/>
          <w:bCs/>
        </w:rPr>
        <w:t>Key Issues</w:t>
      </w:r>
      <w:r w:rsidR="007B0B84">
        <w:rPr>
          <w:rFonts w:ascii="Segoe UI" w:hAnsi="Segoe UI" w:cs="Segoe UI"/>
          <w:b/>
          <w:bCs/>
        </w:rPr>
        <w:t xml:space="preserve"> Summary</w:t>
      </w:r>
      <w:r w:rsidRPr="004170EC">
        <w:rPr>
          <w:rFonts w:ascii="Segoe UI" w:hAnsi="Segoe UI" w:cs="Segoe UI"/>
          <w:b/>
          <w:bCs/>
        </w:rPr>
        <w:t>:</w:t>
      </w:r>
    </w:p>
    <w:p w14:paraId="13CED08E" w14:textId="77777777" w:rsidR="004735A8" w:rsidRPr="004170EC" w:rsidRDefault="004735A8" w:rsidP="004735A8">
      <w:pPr>
        <w:pStyle w:val="BodyText"/>
        <w:spacing w:before="120" w:after="120" w:line="288" w:lineRule="auto"/>
        <w:ind w:right="11"/>
        <w:rPr>
          <w:rFonts w:ascii="Segoe UI" w:hAnsi="Segoe UI" w:cs="Segoe UI"/>
        </w:rPr>
      </w:pPr>
      <w:r w:rsidRPr="004170EC">
        <w:rPr>
          <w:rFonts w:ascii="Segoe UI" w:hAnsi="Segoe UI" w:cs="Segoe UI"/>
        </w:rPr>
        <w:t>The assessment of the proposal has identified the following key areas of concern that in Council’s view, warrant refusal of consent:</w:t>
      </w:r>
    </w:p>
    <w:p w14:paraId="00238F09" w14:textId="77777777" w:rsidR="004735A8" w:rsidRPr="004170EC" w:rsidRDefault="004735A8" w:rsidP="004553BA">
      <w:pPr>
        <w:widowControl/>
        <w:numPr>
          <w:ilvl w:val="0"/>
          <w:numId w:val="6"/>
        </w:numPr>
        <w:autoSpaceDE/>
        <w:autoSpaceDN/>
        <w:spacing w:before="120" w:after="120" w:line="288" w:lineRule="auto"/>
        <w:ind w:left="567" w:hanging="567"/>
        <w:rPr>
          <w:rFonts w:ascii="Segoe UI" w:hAnsi="Segoe UI" w:cs="Segoe UI"/>
        </w:rPr>
      </w:pPr>
      <w:bookmarkStart w:id="3" w:name="_Hlk158946474"/>
      <w:r w:rsidRPr="004170EC">
        <w:rPr>
          <w:rFonts w:ascii="Segoe UI" w:hAnsi="Segoe UI" w:cs="Segoe UI"/>
        </w:rPr>
        <w:t>Permissibility, fettering of adjoining areas and adequacy of the project’s justification.</w:t>
      </w:r>
    </w:p>
    <w:p w14:paraId="6F330FA1" w14:textId="77777777" w:rsidR="004735A8" w:rsidRPr="004170EC" w:rsidRDefault="004735A8" w:rsidP="004553BA">
      <w:pPr>
        <w:widowControl/>
        <w:numPr>
          <w:ilvl w:val="0"/>
          <w:numId w:val="6"/>
        </w:numPr>
        <w:autoSpaceDE/>
        <w:autoSpaceDN/>
        <w:spacing w:before="120" w:after="120" w:line="288" w:lineRule="auto"/>
        <w:ind w:left="567" w:hanging="567"/>
        <w:rPr>
          <w:rFonts w:ascii="Segoe UI" w:hAnsi="Segoe UI" w:cs="Segoe UI"/>
        </w:rPr>
      </w:pPr>
      <w:r w:rsidRPr="004170EC">
        <w:rPr>
          <w:rFonts w:ascii="Segoe UI" w:hAnsi="Segoe UI" w:cs="Segoe UI"/>
        </w:rPr>
        <w:t>Failure to adequately address the Matters of National Environmental Significance.</w:t>
      </w:r>
    </w:p>
    <w:p w14:paraId="14EB78A5" w14:textId="77777777" w:rsidR="004735A8" w:rsidRPr="004170EC" w:rsidRDefault="004735A8" w:rsidP="004553BA">
      <w:pPr>
        <w:widowControl/>
        <w:numPr>
          <w:ilvl w:val="0"/>
          <w:numId w:val="6"/>
        </w:numPr>
        <w:autoSpaceDE/>
        <w:autoSpaceDN/>
        <w:spacing w:before="120" w:after="120" w:line="288" w:lineRule="auto"/>
        <w:ind w:left="567" w:hanging="567"/>
        <w:rPr>
          <w:rFonts w:ascii="Segoe UI" w:hAnsi="Segoe UI" w:cs="Segoe UI"/>
        </w:rPr>
      </w:pPr>
      <w:r w:rsidRPr="004170EC">
        <w:rPr>
          <w:rFonts w:ascii="Segoe UI" w:hAnsi="Segoe UI" w:cs="Segoe UI"/>
        </w:rPr>
        <w:t>Adverse waterway safety and navigational issues.</w:t>
      </w:r>
    </w:p>
    <w:p w14:paraId="28801C0C" w14:textId="77777777" w:rsidR="004735A8" w:rsidRPr="004170EC" w:rsidRDefault="004735A8" w:rsidP="004553BA">
      <w:pPr>
        <w:widowControl/>
        <w:numPr>
          <w:ilvl w:val="0"/>
          <w:numId w:val="6"/>
        </w:numPr>
        <w:autoSpaceDE/>
        <w:autoSpaceDN/>
        <w:spacing w:before="120" w:after="120" w:line="288" w:lineRule="auto"/>
        <w:ind w:left="567" w:hanging="567"/>
        <w:rPr>
          <w:rFonts w:ascii="Segoe UI" w:hAnsi="Segoe UI" w:cs="Segoe UI"/>
        </w:rPr>
      </w:pPr>
      <w:r w:rsidRPr="004170EC">
        <w:rPr>
          <w:rFonts w:ascii="Segoe UI" w:hAnsi="Segoe UI" w:cs="Segoe UI"/>
        </w:rPr>
        <w:t xml:space="preserve">Adverse heritage impacts on Items of local, State, National and International significance. </w:t>
      </w:r>
    </w:p>
    <w:p w14:paraId="55C0C47C" w14:textId="77777777" w:rsidR="004735A8" w:rsidRPr="004170EC" w:rsidRDefault="004735A8" w:rsidP="004553BA">
      <w:pPr>
        <w:widowControl/>
        <w:numPr>
          <w:ilvl w:val="0"/>
          <w:numId w:val="6"/>
        </w:numPr>
        <w:autoSpaceDE/>
        <w:autoSpaceDN/>
        <w:spacing w:before="120" w:after="120" w:line="288" w:lineRule="auto"/>
        <w:ind w:left="567" w:hanging="567"/>
        <w:rPr>
          <w:rFonts w:ascii="Segoe UI" w:hAnsi="Segoe UI" w:cs="Segoe UI"/>
        </w:rPr>
      </w:pPr>
      <w:r w:rsidRPr="004170EC">
        <w:rPr>
          <w:rFonts w:ascii="Segoe UI" w:hAnsi="Segoe UI" w:cs="Segoe UI"/>
        </w:rPr>
        <w:t>Adverse visual impacts.</w:t>
      </w:r>
    </w:p>
    <w:p w14:paraId="5F3EB7DD" w14:textId="77777777" w:rsidR="004735A8" w:rsidRPr="004170EC" w:rsidRDefault="004735A8" w:rsidP="004553BA">
      <w:pPr>
        <w:widowControl/>
        <w:numPr>
          <w:ilvl w:val="0"/>
          <w:numId w:val="6"/>
        </w:numPr>
        <w:autoSpaceDE/>
        <w:autoSpaceDN/>
        <w:spacing w:before="120" w:after="120" w:line="288" w:lineRule="auto"/>
        <w:ind w:left="567" w:hanging="567"/>
        <w:rPr>
          <w:rFonts w:ascii="Segoe UI" w:hAnsi="Segoe UI" w:cs="Segoe UI"/>
        </w:rPr>
      </w:pPr>
      <w:r w:rsidRPr="004170EC">
        <w:rPr>
          <w:rFonts w:ascii="Segoe UI" w:hAnsi="Segoe UI" w:cs="Segoe UI"/>
        </w:rPr>
        <w:t>Traffic and parking impacts.</w:t>
      </w:r>
    </w:p>
    <w:p w14:paraId="04208BEE" w14:textId="77777777" w:rsidR="004735A8" w:rsidRPr="004170EC" w:rsidRDefault="004735A8" w:rsidP="004553BA">
      <w:pPr>
        <w:widowControl/>
        <w:numPr>
          <w:ilvl w:val="0"/>
          <w:numId w:val="6"/>
        </w:numPr>
        <w:autoSpaceDE/>
        <w:autoSpaceDN/>
        <w:spacing w:before="120" w:after="120" w:line="288" w:lineRule="auto"/>
        <w:ind w:left="567" w:hanging="567"/>
        <w:rPr>
          <w:rFonts w:ascii="Segoe UI" w:hAnsi="Segoe UI" w:cs="Segoe UI"/>
        </w:rPr>
      </w:pPr>
      <w:r w:rsidRPr="004170EC">
        <w:rPr>
          <w:rFonts w:ascii="Segoe UI" w:hAnsi="Segoe UI" w:cs="Segoe UI"/>
        </w:rPr>
        <w:t>Alienation of a public waterway for private gain and the public interest.</w:t>
      </w:r>
    </w:p>
    <w:p w14:paraId="6FA4D97D" w14:textId="77777777" w:rsidR="004735A8" w:rsidRPr="004170EC" w:rsidRDefault="004735A8" w:rsidP="004553BA">
      <w:pPr>
        <w:widowControl/>
        <w:numPr>
          <w:ilvl w:val="0"/>
          <w:numId w:val="6"/>
        </w:numPr>
        <w:autoSpaceDE/>
        <w:autoSpaceDN/>
        <w:spacing w:before="120" w:after="120" w:line="288" w:lineRule="auto"/>
        <w:ind w:left="567" w:hanging="567"/>
        <w:rPr>
          <w:rFonts w:ascii="Segoe UI" w:hAnsi="Segoe UI" w:cs="Segoe UI"/>
        </w:rPr>
      </w:pPr>
      <w:r w:rsidRPr="004170EC">
        <w:rPr>
          <w:rFonts w:ascii="Segoe UI" w:hAnsi="Segoe UI" w:cs="Segoe UI"/>
        </w:rPr>
        <w:t>Amenity impacts from patrons from charter/ party boat use on surrounding neighbourhood and aquatic environment.</w:t>
      </w:r>
    </w:p>
    <w:p w14:paraId="22387ACF" w14:textId="77777777" w:rsidR="004735A8" w:rsidRPr="004170EC" w:rsidRDefault="004735A8" w:rsidP="004553BA">
      <w:pPr>
        <w:widowControl/>
        <w:numPr>
          <w:ilvl w:val="0"/>
          <w:numId w:val="6"/>
        </w:numPr>
        <w:autoSpaceDE/>
        <w:autoSpaceDN/>
        <w:spacing w:before="120" w:after="120" w:line="288" w:lineRule="auto"/>
        <w:ind w:left="567" w:hanging="567"/>
        <w:rPr>
          <w:rFonts w:ascii="Segoe UI" w:hAnsi="Segoe UI" w:cs="Segoe UI"/>
        </w:rPr>
      </w:pPr>
      <w:r w:rsidRPr="004170EC">
        <w:rPr>
          <w:rFonts w:ascii="Segoe UI" w:hAnsi="Segoe UI" w:cs="Segoe UI"/>
        </w:rPr>
        <w:t>The learnings/ implications from relevant NSW Land and Environment Court Decisions regarding the above matters.</w:t>
      </w:r>
    </w:p>
    <w:bookmarkEnd w:id="3"/>
    <w:p w14:paraId="6BCC2E57" w14:textId="77777777" w:rsidR="004735A8" w:rsidRPr="004170EC" w:rsidRDefault="004735A8" w:rsidP="004553BA">
      <w:pPr>
        <w:widowControl/>
        <w:numPr>
          <w:ilvl w:val="0"/>
          <w:numId w:val="6"/>
        </w:numPr>
        <w:autoSpaceDE/>
        <w:autoSpaceDN/>
        <w:spacing w:before="120" w:after="120" w:line="288" w:lineRule="auto"/>
        <w:ind w:left="567" w:hanging="567"/>
        <w:rPr>
          <w:rFonts w:ascii="Segoe UI" w:hAnsi="Segoe UI" w:cs="Segoe UI"/>
          <w:spacing w:val="-2"/>
        </w:rPr>
      </w:pPr>
      <w:r w:rsidRPr="004170EC">
        <w:rPr>
          <w:rFonts w:ascii="Segoe UI" w:hAnsi="Segoe UI" w:cs="Segoe UI"/>
        </w:rPr>
        <w:t>Public submissions.  Council Received 121</w:t>
      </w:r>
      <w:r w:rsidRPr="004170EC">
        <w:rPr>
          <w:rFonts w:ascii="Segoe UI" w:hAnsi="Segoe UI" w:cs="Segoe UI"/>
          <w:spacing w:val="-4"/>
        </w:rPr>
        <w:t xml:space="preserve"> unique submissions </w:t>
      </w:r>
      <w:r w:rsidRPr="004170EC">
        <w:rPr>
          <w:rFonts w:ascii="Segoe UI" w:hAnsi="Segoe UI" w:cs="Segoe UI"/>
          <w:spacing w:val="-2"/>
        </w:rPr>
        <w:t>in objection in addition to 3 unique submissions and 308 form letters in support of the proposal.</w:t>
      </w:r>
    </w:p>
    <w:p w14:paraId="131AA2F7" w14:textId="77777777" w:rsidR="004735A8" w:rsidRPr="005763A6" w:rsidRDefault="004735A8" w:rsidP="004735A8">
      <w:pPr>
        <w:pStyle w:val="TableParagraph"/>
        <w:spacing w:before="120" w:after="120" w:line="288" w:lineRule="auto"/>
        <w:ind w:left="0"/>
        <w:rPr>
          <w:rFonts w:ascii="Segoe UI" w:hAnsi="Segoe UI" w:cs="Segoe UI"/>
          <w:spacing w:val="-2"/>
        </w:rPr>
      </w:pPr>
      <w:r w:rsidRPr="005763A6">
        <w:rPr>
          <w:rFonts w:ascii="Segoe UI" w:hAnsi="Segoe UI" w:cs="Segoe UI"/>
          <w:b/>
          <w:bCs/>
          <w:spacing w:val="-2"/>
        </w:rPr>
        <w:t>Public Submissions Summary</w:t>
      </w:r>
      <w:r w:rsidRPr="005763A6">
        <w:rPr>
          <w:rFonts w:ascii="Segoe UI" w:hAnsi="Segoe UI" w:cs="Segoe UI"/>
          <w:spacing w:val="-2"/>
        </w:rPr>
        <w:t>:</w:t>
      </w:r>
    </w:p>
    <w:p w14:paraId="3A00AF3F" w14:textId="20342934" w:rsidR="005763A6" w:rsidRDefault="006444EB" w:rsidP="004735A8">
      <w:pPr>
        <w:pStyle w:val="TableParagraph"/>
        <w:spacing w:before="120" w:after="120" w:line="288" w:lineRule="auto"/>
        <w:ind w:left="0"/>
        <w:rPr>
          <w:rFonts w:ascii="Segoe UI" w:hAnsi="Segoe UI" w:cs="Segoe UI"/>
          <w:spacing w:val="-2"/>
        </w:rPr>
      </w:pPr>
      <w:bookmarkStart w:id="4" w:name="_Hlk158660241"/>
      <w:r>
        <w:rPr>
          <w:rFonts w:ascii="Segoe UI" w:hAnsi="Segoe UI" w:cs="Segoe UI"/>
          <w:spacing w:val="-2"/>
        </w:rPr>
        <w:t xml:space="preserve">Unsurprisingly, </w:t>
      </w:r>
      <w:r w:rsidR="005763A6" w:rsidRPr="005763A6">
        <w:rPr>
          <w:rFonts w:ascii="Segoe UI" w:hAnsi="Segoe UI" w:cs="Segoe UI"/>
          <w:spacing w:val="-2"/>
        </w:rPr>
        <w:t>the issues raised in the submissions can</w:t>
      </w:r>
      <w:r>
        <w:rPr>
          <w:rFonts w:ascii="Segoe UI" w:hAnsi="Segoe UI" w:cs="Segoe UI"/>
          <w:spacing w:val="-2"/>
        </w:rPr>
        <w:t xml:space="preserve">, in </w:t>
      </w:r>
      <w:r w:rsidR="00530B3A">
        <w:rPr>
          <w:rFonts w:ascii="Segoe UI" w:hAnsi="Segoe UI" w:cs="Segoe UI"/>
          <w:spacing w:val="-2"/>
        </w:rPr>
        <w:t xml:space="preserve">essence, </w:t>
      </w:r>
      <w:r w:rsidR="00530B3A" w:rsidRPr="005763A6">
        <w:rPr>
          <w:rFonts w:ascii="Segoe UI" w:hAnsi="Segoe UI" w:cs="Segoe UI"/>
          <w:spacing w:val="-2"/>
        </w:rPr>
        <w:t>be</w:t>
      </w:r>
      <w:r w:rsidR="005763A6" w:rsidRPr="005763A6">
        <w:rPr>
          <w:rFonts w:ascii="Segoe UI" w:hAnsi="Segoe UI" w:cs="Segoe UI"/>
          <w:spacing w:val="-2"/>
        </w:rPr>
        <w:t xml:space="preserve"> categorised under most of the key issues identified above</w:t>
      </w:r>
      <w:r>
        <w:rPr>
          <w:rFonts w:ascii="Segoe UI" w:hAnsi="Segoe UI" w:cs="Segoe UI"/>
          <w:spacing w:val="-2"/>
        </w:rPr>
        <w:t>, including:</w:t>
      </w:r>
    </w:p>
    <w:p w14:paraId="796C15CC" w14:textId="38E64002" w:rsidR="006444EB" w:rsidRPr="006444EB" w:rsidRDefault="006444EB"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Failure to satisfy the applicable environmental planning controls.</w:t>
      </w:r>
    </w:p>
    <w:p w14:paraId="3B4A3497" w14:textId="474C93CB" w:rsidR="006444EB" w:rsidRPr="006444EB" w:rsidRDefault="006444EB"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 xml:space="preserve">Adverse waterway </w:t>
      </w:r>
      <w:r>
        <w:rPr>
          <w:rFonts w:ascii="Segoe UI" w:hAnsi="Segoe UI" w:cs="Segoe UI"/>
        </w:rPr>
        <w:t xml:space="preserve">congestion, </w:t>
      </w:r>
      <w:r w:rsidRPr="006444EB">
        <w:rPr>
          <w:rFonts w:ascii="Segoe UI" w:hAnsi="Segoe UI" w:cs="Segoe UI"/>
        </w:rPr>
        <w:t>safety and navigational issues</w:t>
      </w:r>
      <w:r>
        <w:rPr>
          <w:rFonts w:ascii="Segoe UI" w:hAnsi="Segoe UI" w:cs="Segoe UI"/>
        </w:rPr>
        <w:t xml:space="preserve"> and impacts on small watercraft and junior sailors.</w:t>
      </w:r>
    </w:p>
    <w:p w14:paraId="28D05495" w14:textId="77777777" w:rsidR="006444EB" w:rsidRPr="006444EB" w:rsidRDefault="006444EB"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 xml:space="preserve">Adverse heritage impacts on Items of local, State, National and International significance. </w:t>
      </w:r>
    </w:p>
    <w:p w14:paraId="5B4995CB" w14:textId="6CD4579B" w:rsidR="006444EB" w:rsidRPr="006444EB" w:rsidRDefault="006444EB"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Adverse visual impacts</w:t>
      </w:r>
      <w:r>
        <w:rPr>
          <w:rFonts w:ascii="Segoe UI" w:hAnsi="Segoe UI" w:cs="Segoe UI"/>
        </w:rPr>
        <w:t xml:space="preserve"> from public spaces and private properties</w:t>
      </w:r>
      <w:r w:rsidR="00530B3A">
        <w:rPr>
          <w:rFonts w:ascii="Segoe UI" w:hAnsi="Segoe UI" w:cs="Segoe UI"/>
        </w:rPr>
        <w:t xml:space="preserve"> and the loss of the visual connection between Kellys Bush and the water.</w:t>
      </w:r>
    </w:p>
    <w:p w14:paraId="31047965" w14:textId="29BB8EFA" w:rsidR="006444EB" w:rsidRPr="006444EB" w:rsidRDefault="006444EB"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Traffic and parking impacts</w:t>
      </w:r>
      <w:r>
        <w:rPr>
          <w:rFonts w:ascii="Segoe UI" w:hAnsi="Segoe UI" w:cs="Segoe UI"/>
        </w:rPr>
        <w:t xml:space="preserve"> including failure to </w:t>
      </w:r>
      <w:proofErr w:type="gramStart"/>
      <w:r>
        <w:rPr>
          <w:rFonts w:ascii="Segoe UI" w:hAnsi="Segoe UI" w:cs="Segoe UI"/>
        </w:rPr>
        <w:t>take into account</w:t>
      </w:r>
      <w:proofErr w:type="gramEnd"/>
      <w:r>
        <w:rPr>
          <w:rFonts w:ascii="Segoe UI" w:hAnsi="Segoe UI" w:cs="Segoe UI"/>
        </w:rPr>
        <w:t xml:space="preserve"> the marina becoming a de facto passenger terminal for large numbers of guests joining the larger vessels</w:t>
      </w:r>
      <w:r w:rsidRPr="006444EB">
        <w:rPr>
          <w:rFonts w:ascii="Segoe UI" w:hAnsi="Segoe UI" w:cs="Segoe UI"/>
        </w:rPr>
        <w:t>.</w:t>
      </w:r>
    </w:p>
    <w:p w14:paraId="13B1D9B5" w14:textId="77777777" w:rsidR="006444EB" w:rsidRPr="006444EB" w:rsidRDefault="006444EB"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Alienation of a public waterway for private gain and the public interest.</w:t>
      </w:r>
    </w:p>
    <w:p w14:paraId="28F9A935" w14:textId="77777777" w:rsidR="006444EB" w:rsidRPr="006444EB" w:rsidRDefault="006444EB"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lastRenderedPageBreak/>
        <w:t>Amenity impacts from patrons from charter/ party boat use on surrounding neighbourhood and aquatic environment.</w:t>
      </w:r>
    </w:p>
    <w:p w14:paraId="0CDD0F6D" w14:textId="77777777" w:rsidR="006444EB" w:rsidRDefault="006444EB"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The learnings/ implications from relevant NSW Land and Environment Court Decisions regarding the above matters.</w:t>
      </w:r>
    </w:p>
    <w:p w14:paraId="64AFEA1C" w14:textId="77777777" w:rsidR="002F04A6" w:rsidRDefault="006444EB"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 xml:space="preserve">Intensification of patrons on weekends and special events such as New Year’s Eve </w:t>
      </w:r>
      <w:proofErr w:type="spellStart"/>
      <w:r>
        <w:rPr>
          <w:rFonts w:ascii="Segoe UI" w:hAnsi="Segoe UI" w:cs="Segoe UI"/>
        </w:rPr>
        <w:t>etc</w:t>
      </w:r>
      <w:proofErr w:type="spellEnd"/>
      <w:r>
        <w:rPr>
          <w:rFonts w:ascii="Segoe UI" w:hAnsi="Segoe UI" w:cs="Segoe UI"/>
        </w:rPr>
        <w:t xml:space="preserve"> or the increased demand for trade and service vehicles</w:t>
      </w:r>
      <w:r w:rsidR="002F04A6">
        <w:rPr>
          <w:rFonts w:ascii="Segoe UI" w:hAnsi="Segoe UI" w:cs="Segoe UI"/>
        </w:rPr>
        <w:t xml:space="preserve"> catering to additional boats.</w:t>
      </w:r>
    </w:p>
    <w:p w14:paraId="28197F4E" w14:textId="48F9603B" w:rsidR="002F04A6" w:rsidRDefault="002F04A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 xml:space="preserve">Lack of demonstrated actual demand for the proposal </w:t>
      </w:r>
    </w:p>
    <w:p w14:paraId="52A918FB" w14:textId="77777777" w:rsidR="002F04A6" w:rsidRDefault="002F04A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Increased environmental effects from more boats being cleaned, increased waste streams and the management of waste and risk of pollution events.</w:t>
      </w:r>
    </w:p>
    <w:p w14:paraId="02D01D12" w14:textId="2FEF4870" w:rsidR="006444EB" w:rsidRDefault="002F04A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The proposal will be significantly exposed to wash from passing ferries and seasonal wind and wave-generated impacts.</w:t>
      </w:r>
    </w:p>
    <w:p w14:paraId="5DBC116E" w14:textId="511A6BCC" w:rsidR="002F04A6" w:rsidRDefault="002F04A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 xml:space="preserve">Lack of consultation with the wider sailing community who race or train through the adjoining waters and failure to capture decades of sailing and boating experiences within the clubs provide input into the proposal. </w:t>
      </w:r>
    </w:p>
    <w:p w14:paraId="09844C5D" w14:textId="61F729FA" w:rsidR="00530B3A" w:rsidRDefault="00530B3A"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 xml:space="preserve">The large vessels will be of a size, bulk and scale that they will obscure views across the waterway when using the adjacent foreshore park and the increased density of the swing mooring field has not been </w:t>
      </w:r>
      <w:proofErr w:type="gramStart"/>
      <w:r>
        <w:rPr>
          <w:rFonts w:ascii="Segoe UI" w:hAnsi="Segoe UI" w:cs="Segoe UI"/>
        </w:rPr>
        <w:t>taken into account</w:t>
      </w:r>
      <w:proofErr w:type="gramEnd"/>
      <w:r>
        <w:rPr>
          <w:rFonts w:ascii="Segoe UI" w:hAnsi="Segoe UI" w:cs="Segoe UI"/>
        </w:rPr>
        <w:t>.</w:t>
      </w:r>
    </w:p>
    <w:p w14:paraId="18B2BA92" w14:textId="4A76E45F" w:rsidR="004B1E54" w:rsidRPr="006444EB" w:rsidRDefault="00530B3A"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 xml:space="preserve">The operations at the existing Marina are non-compliant with their existing approvals.  </w:t>
      </w:r>
    </w:p>
    <w:bookmarkEnd w:id="4"/>
    <w:p w14:paraId="7874872F" w14:textId="6F984A45" w:rsidR="007830D5" w:rsidRDefault="007830D5" w:rsidP="007830D5">
      <w:pPr>
        <w:pStyle w:val="TableParagraph"/>
        <w:spacing w:before="120" w:after="120" w:line="288" w:lineRule="auto"/>
        <w:ind w:left="0"/>
        <w:rPr>
          <w:rFonts w:ascii="Segoe UI" w:hAnsi="Segoe UI" w:cs="Segoe UI"/>
          <w:spacing w:val="-2"/>
        </w:rPr>
      </w:pPr>
      <w:r>
        <w:rPr>
          <w:rFonts w:ascii="Segoe UI" w:hAnsi="Segoe UI" w:cs="Segoe UI"/>
          <w:spacing w:val="-2"/>
        </w:rPr>
        <w:t xml:space="preserve">Key elements of support for the proposal raised were </w:t>
      </w:r>
      <w:r w:rsidR="005763A6">
        <w:rPr>
          <w:rFonts w:ascii="Segoe UI" w:hAnsi="Segoe UI" w:cs="Segoe UI"/>
          <w:spacing w:val="-2"/>
        </w:rPr>
        <w:t>notably</w:t>
      </w:r>
      <w:r>
        <w:rPr>
          <w:rFonts w:ascii="Segoe UI" w:hAnsi="Segoe UI" w:cs="Segoe UI"/>
          <w:spacing w:val="-2"/>
        </w:rPr>
        <w:t xml:space="preserve"> vague</w:t>
      </w:r>
      <w:r w:rsidR="005763A6">
        <w:rPr>
          <w:rFonts w:ascii="Segoe UI" w:hAnsi="Segoe UI" w:cs="Segoe UI"/>
          <w:spacing w:val="-2"/>
        </w:rPr>
        <w:t xml:space="preserve"> and without qualification</w:t>
      </w:r>
      <w:r>
        <w:rPr>
          <w:rFonts w:ascii="Segoe UI" w:hAnsi="Segoe UI" w:cs="Segoe UI"/>
          <w:spacing w:val="-2"/>
        </w:rPr>
        <w:t>, claiming that the proposal will:</w:t>
      </w:r>
    </w:p>
    <w:p w14:paraId="3B73D0DD" w14:textId="77777777" w:rsidR="007830D5" w:rsidRDefault="007830D5" w:rsidP="004553BA">
      <w:pPr>
        <w:pStyle w:val="TableParagraph"/>
        <w:numPr>
          <w:ilvl w:val="0"/>
          <w:numId w:val="4"/>
        </w:numPr>
        <w:spacing w:before="120" w:after="120" w:line="288" w:lineRule="auto"/>
        <w:ind w:left="567" w:hanging="567"/>
        <w:rPr>
          <w:rFonts w:ascii="Segoe UI" w:hAnsi="Segoe UI" w:cs="Segoe UI"/>
          <w:spacing w:val="-2"/>
        </w:rPr>
      </w:pPr>
      <w:r>
        <w:rPr>
          <w:rFonts w:ascii="Segoe UI" w:hAnsi="Segoe UI" w:cs="Segoe UI"/>
          <w:spacing w:val="-2"/>
        </w:rPr>
        <w:t>E</w:t>
      </w:r>
      <w:r w:rsidRPr="003B5432">
        <w:rPr>
          <w:rFonts w:ascii="Segoe UI" w:hAnsi="Segoe UI" w:cs="Segoe UI"/>
          <w:spacing w:val="-2"/>
        </w:rPr>
        <w:t>nhance the overall quality of life for everyone in the community through a positive impact on the local economy</w:t>
      </w:r>
      <w:r>
        <w:rPr>
          <w:rFonts w:ascii="Segoe UI" w:hAnsi="Segoe UI" w:cs="Segoe UI"/>
          <w:spacing w:val="-2"/>
        </w:rPr>
        <w:t>.</w:t>
      </w:r>
    </w:p>
    <w:p w14:paraId="23C65D73" w14:textId="02815CAE" w:rsidR="007830D5" w:rsidRDefault="007830D5" w:rsidP="004553BA">
      <w:pPr>
        <w:pStyle w:val="TableParagraph"/>
        <w:numPr>
          <w:ilvl w:val="0"/>
          <w:numId w:val="4"/>
        </w:numPr>
        <w:spacing w:before="120" w:after="120" w:line="288" w:lineRule="auto"/>
        <w:ind w:left="567" w:hanging="567"/>
        <w:rPr>
          <w:rFonts w:ascii="Segoe UI" w:hAnsi="Segoe UI" w:cs="Segoe UI"/>
          <w:spacing w:val="-2"/>
        </w:rPr>
      </w:pPr>
      <w:r>
        <w:rPr>
          <w:rFonts w:ascii="Segoe UI" w:hAnsi="Segoe UI" w:cs="Segoe UI"/>
          <w:spacing w:val="-2"/>
        </w:rPr>
        <w:t>S</w:t>
      </w:r>
      <w:r w:rsidRPr="003B5432">
        <w:rPr>
          <w:rFonts w:ascii="Segoe UI" w:hAnsi="Segoe UI" w:cs="Segoe UI"/>
          <w:spacing w:val="-2"/>
        </w:rPr>
        <w:t>trengthen social fabric</w:t>
      </w:r>
      <w:r>
        <w:rPr>
          <w:rFonts w:ascii="Segoe UI" w:hAnsi="Segoe UI" w:cs="Segoe UI"/>
          <w:spacing w:val="-2"/>
        </w:rPr>
        <w:t xml:space="preserve"> and </w:t>
      </w:r>
      <w:r w:rsidRPr="003B5432">
        <w:rPr>
          <w:rFonts w:ascii="Segoe UI" w:hAnsi="Segoe UI" w:cs="Segoe UI"/>
          <w:spacing w:val="-2"/>
        </w:rPr>
        <w:t xml:space="preserve">foster a thriving environment for both residents and visitors, </w:t>
      </w:r>
      <w:r>
        <w:rPr>
          <w:rFonts w:ascii="Segoe UI" w:hAnsi="Segoe UI" w:cs="Segoe UI"/>
          <w:spacing w:val="-2"/>
        </w:rPr>
        <w:t xml:space="preserve">providing </w:t>
      </w:r>
      <w:r w:rsidRPr="003B5432">
        <w:rPr>
          <w:rFonts w:ascii="Segoe UI" w:hAnsi="Segoe UI" w:cs="Segoe UI"/>
          <w:spacing w:val="-2"/>
        </w:rPr>
        <w:t>a vibrant social hub for the community</w:t>
      </w:r>
      <w:r>
        <w:rPr>
          <w:rFonts w:ascii="Segoe UI" w:hAnsi="Segoe UI" w:cs="Segoe UI"/>
          <w:spacing w:val="-2"/>
        </w:rPr>
        <w:t>.</w:t>
      </w:r>
    </w:p>
    <w:p w14:paraId="54890DD8" w14:textId="1D9497BE" w:rsidR="007830D5" w:rsidRDefault="007830D5" w:rsidP="004553BA">
      <w:pPr>
        <w:pStyle w:val="TableParagraph"/>
        <w:numPr>
          <w:ilvl w:val="0"/>
          <w:numId w:val="4"/>
        </w:numPr>
        <w:spacing w:before="120" w:after="120" w:line="288" w:lineRule="auto"/>
        <w:ind w:left="567" w:hanging="567"/>
        <w:rPr>
          <w:rFonts w:ascii="Segoe UI" w:hAnsi="Segoe UI" w:cs="Segoe UI"/>
          <w:spacing w:val="-2"/>
        </w:rPr>
      </w:pPr>
      <w:r>
        <w:rPr>
          <w:rFonts w:ascii="Segoe UI" w:hAnsi="Segoe UI" w:cs="Segoe UI"/>
          <w:spacing w:val="-2"/>
        </w:rPr>
        <w:t>E</w:t>
      </w:r>
      <w:r w:rsidRPr="003B5432">
        <w:rPr>
          <w:rFonts w:ascii="Segoe UI" w:hAnsi="Segoe UI" w:cs="Segoe UI"/>
          <w:spacing w:val="-2"/>
        </w:rPr>
        <w:t>nable more of the community to access the Harbour in a safe and managed way</w:t>
      </w:r>
      <w:r w:rsidR="005763A6">
        <w:rPr>
          <w:rFonts w:ascii="Segoe UI" w:hAnsi="Segoe UI" w:cs="Segoe UI"/>
          <w:spacing w:val="-2"/>
        </w:rPr>
        <w:t>.</w:t>
      </w:r>
    </w:p>
    <w:p w14:paraId="1B08ED21" w14:textId="5690EEFA" w:rsidR="007830D5" w:rsidRDefault="005763A6" w:rsidP="004553BA">
      <w:pPr>
        <w:pStyle w:val="TableParagraph"/>
        <w:numPr>
          <w:ilvl w:val="0"/>
          <w:numId w:val="4"/>
        </w:numPr>
        <w:spacing w:before="120" w:after="120" w:line="288" w:lineRule="auto"/>
        <w:ind w:left="567" w:hanging="567"/>
        <w:rPr>
          <w:rFonts w:ascii="Segoe UI" w:hAnsi="Segoe UI" w:cs="Segoe UI"/>
          <w:spacing w:val="-2"/>
        </w:rPr>
      </w:pPr>
      <w:r>
        <w:rPr>
          <w:rFonts w:ascii="Segoe UI" w:hAnsi="Segoe UI" w:cs="Segoe UI"/>
          <w:spacing w:val="-2"/>
        </w:rPr>
        <w:t xml:space="preserve">Include technologies </w:t>
      </w:r>
      <w:r w:rsidR="007830D5" w:rsidRPr="003B5432">
        <w:rPr>
          <w:rFonts w:ascii="Segoe UI" w:hAnsi="Segoe UI" w:cs="Segoe UI"/>
          <w:spacing w:val="-2"/>
        </w:rPr>
        <w:t>commit</w:t>
      </w:r>
      <w:r>
        <w:rPr>
          <w:rFonts w:ascii="Segoe UI" w:hAnsi="Segoe UI" w:cs="Segoe UI"/>
          <w:spacing w:val="-2"/>
        </w:rPr>
        <w:t xml:space="preserve">ted </w:t>
      </w:r>
      <w:r w:rsidR="007830D5" w:rsidRPr="003B5432">
        <w:rPr>
          <w:rFonts w:ascii="Segoe UI" w:hAnsi="Segoe UI" w:cs="Segoe UI"/>
          <w:spacing w:val="-2"/>
        </w:rPr>
        <w:t>to environmental sustainability</w:t>
      </w:r>
      <w:r w:rsidR="007830D5">
        <w:rPr>
          <w:rFonts w:ascii="Segoe UI" w:hAnsi="Segoe UI" w:cs="Segoe UI"/>
          <w:spacing w:val="-2"/>
        </w:rPr>
        <w:t>.</w:t>
      </w:r>
    </w:p>
    <w:p w14:paraId="4199117A" w14:textId="2A1D4018" w:rsidR="007830D5" w:rsidRPr="003B5432" w:rsidRDefault="007830D5" w:rsidP="004553BA">
      <w:pPr>
        <w:pStyle w:val="TableParagraph"/>
        <w:numPr>
          <w:ilvl w:val="0"/>
          <w:numId w:val="4"/>
        </w:numPr>
        <w:spacing w:before="120" w:after="120" w:line="288" w:lineRule="auto"/>
        <w:ind w:left="567" w:hanging="567"/>
        <w:rPr>
          <w:rFonts w:ascii="Segoe UI" w:hAnsi="Segoe UI" w:cs="Segoe UI"/>
          <w:spacing w:val="-2"/>
        </w:rPr>
      </w:pPr>
      <w:r>
        <w:rPr>
          <w:rFonts w:ascii="Segoe UI" w:hAnsi="Segoe UI" w:cs="Segoe UI"/>
          <w:spacing w:val="-2"/>
        </w:rPr>
        <w:t>C</w:t>
      </w:r>
      <w:r w:rsidRPr="003B5432">
        <w:rPr>
          <w:rFonts w:ascii="Segoe UI" w:hAnsi="Segoe UI" w:cs="Segoe UI"/>
          <w:spacing w:val="-2"/>
        </w:rPr>
        <w:t>ause a surge in the activity at the marina as it will address existing current shortfall of boating infrastructure by future proofing the marina.</w:t>
      </w:r>
    </w:p>
    <w:p w14:paraId="28405A53" w14:textId="4DCF041F" w:rsidR="007830D5" w:rsidRPr="003B5432" w:rsidRDefault="005763A6" w:rsidP="004553BA">
      <w:pPr>
        <w:pStyle w:val="TableParagraph"/>
        <w:numPr>
          <w:ilvl w:val="0"/>
          <w:numId w:val="4"/>
        </w:numPr>
        <w:spacing w:before="120" w:after="120" w:line="288" w:lineRule="auto"/>
        <w:ind w:left="567" w:hanging="567"/>
        <w:rPr>
          <w:rFonts w:ascii="Segoe UI" w:hAnsi="Segoe UI" w:cs="Segoe UI"/>
          <w:spacing w:val="-2"/>
        </w:rPr>
      </w:pPr>
      <w:r>
        <w:rPr>
          <w:rFonts w:ascii="Segoe UI" w:hAnsi="Segoe UI" w:cs="Segoe UI"/>
          <w:spacing w:val="-2"/>
        </w:rPr>
        <w:t>L</w:t>
      </w:r>
      <w:r w:rsidR="007830D5" w:rsidRPr="003B5432">
        <w:rPr>
          <w:rFonts w:ascii="Segoe UI" w:hAnsi="Segoe UI" w:cs="Segoe UI"/>
          <w:spacing w:val="-2"/>
        </w:rPr>
        <w:t>ikely attract sailing clubs and boating associations, leading to more social events, regattas, and gatherings that will foster a lively and enriching community spirit.</w:t>
      </w:r>
    </w:p>
    <w:p w14:paraId="737C7D9C" w14:textId="0B7384BF" w:rsidR="007830D5" w:rsidRDefault="005763A6" w:rsidP="005763A6">
      <w:pPr>
        <w:pStyle w:val="BodyText"/>
        <w:spacing w:before="120" w:after="120" w:line="288" w:lineRule="auto"/>
        <w:ind w:right="11"/>
        <w:rPr>
          <w:rFonts w:ascii="Segoe UI" w:hAnsi="Segoe UI" w:cs="Segoe UI"/>
        </w:rPr>
      </w:pPr>
      <w:r>
        <w:rPr>
          <w:rFonts w:ascii="Segoe UI" w:hAnsi="Segoe UI" w:cs="Segoe UI"/>
        </w:rPr>
        <w:t>M</w:t>
      </w:r>
      <w:r w:rsidR="007830D5">
        <w:rPr>
          <w:rFonts w:ascii="Segoe UI" w:hAnsi="Segoe UI" w:cs="Segoe UI"/>
        </w:rPr>
        <w:t xml:space="preserve">any of the matters identified in these submissions </w:t>
      </w:r>
      <w:r>
        <w:rPr>
          <w:rFonts w:ascii="Segoe UI" w:hAnsi="Segoe UI" w:cs="Segoe UI"/>
        </w:rPr>
        <w:t xml:space="preserve">also </w:t>
      </w:r>
      <w:r w:rsidR="007830D5">
        <w:rPr>
          <w:rFonts w:ascii="Segoe UI" w:hAnsi="Segoe UI" w:cs="Segoe UI"/>
        </w:rPr>
        <w:t xml:space="preserve">infer the marina introducing activities or operating in a manner for which approval is not sought by this approval.  </w:t>
      </w:r>
      <w:r>
        <w:rPr>
          <w:rFonts w:ascii="Segoe UI" w:hAnsi="Segoe UI" w:cs="Segoe UI"/>
        </w:rPr>
        <w:t xml:space="preserve">Additionally, with respect to the form letters, </w:t>
      </w:r>
      <w:r w:rsidR="007830D5">
        <w:rPr>
          <w:rFonts w:ascii="Segoe UI" w:hAnsi="Segoe UI" w:cs="Segoe UI"/>
        </w:rPr>
        <w:t xml:space="preserve">the identity, status as residents of NSW and physical location of those </w:t>
      </w:r>
      <w:proofErr w:type="spellStart"/>
      <w:r w:rsidR="007830D5">
        <w:rPr>
          <w:rFonts w:ascii="Segoe UI" w:hAnsi="Segoe UI" w:cs="Segoe UI"/>
        </w:rPr>
        <w:t>submittors</w:t>
      </w:r>
      <w:proofErr w:type="spellEnd"/>
      <w:r w:rsidR="007830D5">
        <w:rPr>
          <w:rFonts w:ascii="Segoe UI" w:hAnsi="Segoe UI" w:cs="Segoe UI"/>
        </w:rPr>
        <w:t xml:space="preserve"> could not be verified</w:t>
      </w:r>
      <w:r>
        <w:rPr>
          <w:rFonts w:ascii="Segoe UI" w:hAnsi="Segoe UI" w:cs="Segoe UI"/>
        </w:rPr>
        <w:t xml:space="preserve"> and these submissions should be weighed accordingly</w:t>
      </w:r>
      <w:r w:rsidR="007830D5">
        <w:rPr>
          <w:rFonts w:ascii="Segoe UI" w:hAnsi="Segoe UI" w:cs="Segoe UI"/>
        </w:rPr>
        <w:t>.</w:t>
      </w:r>
    </w:p>
    <w:p w14:paraId="2F9C341A" w14:textId="7A2A1A9A" w:rsidR="00627C2A" w:rsidRDefault="00627C2A" w:rsidP="00933132">
      <w:pPr>
        <w:pStyle w:val="TableParagraph"/>
        <w:spacing w:before="120" w:after="120" w:line="288" w:lineRule="auto"/>
        <w:ind w:left="0"/>
        <w:rPr>
          <w:rFonts w:ascii="Segoe UI" w:eastAsiaTheme="minorHAnsi" w:hAnsi="Segoe UI" w:cs="Segoe UI"/>
          <w:color w:val="000000"/>
        </w:rPr>
      </w:pPr>
      <w:r>
        <w:rPr>
          <w:rFonts w:ascii="Segoe UI" w:hAnsi="Segoe UI" w:cs="Segoe UI"/>
          <w:spacing w:val="-2"/>
        </w:rPr>
        <w:t>Import</w:t>
      </w:r>
      <w:r w:rsidR="007830D5">
        <w:rPr>
          <w:rFonts w:ascii="Segoe UI" w:hAnsi="Segoe UI" w:cs="Segoe UI"/>
          <w:spacing w:val="-2"/>
        </w:rPr>
        <w:t>antly</w:t>
      </w:r>
      <w:r>
        <w:rPr>
          <w:rFonts w:ascii="Segoe UI" w:hAnsi="Segoe UI" w:cs="Segoe UI"/>
          <w:spacing w:val="-2"/>
        </w:rPr>
        <w:t xml:space="preserve">, a review of the </w:t>
      </w:r>
      <w:r>
        <w:rPr>
          <w:rFonts w:ascii="Segoe UI" w:eastAsiaTheme="minorHAnsi" w:hAnsi="Segoe UI" w:cs="Segoe UI"/>
          <w:color w:val="000000"/>
        </w:rPr>
        <w:t xml:space="preserve">Consultation Outcomes Report (Appendix K) has identified </w:t>
      </w:r>
      <w:r w:rsidR="00665A0C">
        <w:rPr>
          <w:rFonts w:ascii="Segoe UI" w:eastAsiaTheme="minorHAnsi" w:hAnsi="Segoe UI" w:cs="Segoe UI"/>
          <w:color w:val="000000"/>
        </w:rPr>
        <w:t xml:space="preserve">various </w:t>
      </w:r>
      <w:r>
        <w:rPr>
          <w:rFonts w:ascii="Segoe UI" w:eastAsiaTheme="minorHAnsi" w:hAnsi="Segoe UI" w:cs="Segoe UI"/>
          <w:color w:val="000000"/>
        </w:rPr>
        <w:t xml:space="preserve">gaps </w:t>
      </w:r>
      <w:r>
        <w:rPr>
          <w:rFonts w:ascii="Segoe UI" w:eastAsiaTheme="minorHAnsi" w:hAnsi="Segoe UI" w:cs="Segoe UI"/>
          <w:color w:val="000000"/>
        </w:rPr>
        <w:lastRenderedPageBreak/>
        <w:t>or incomplete responses that the applicant has not addressed</w:t>
      </w:r>
      <w:r w:rsidR="00665A0C">
        <w:rPr>
          <w:rFonts w:ascii="Segoe UI" w:eastAsiaTheme="minorHAnsi" w:hAnsi="Segoe UI" w:cs="Segoe UI"/>
          <w:color w:val="000000"/>
        </w:rPr>
        <w:t>, including</w:t>
      </w:r>
      <w:r>
        <w:rPr>
          <w:rFonts w:ascii="Segoe UI" w:eastAsiaTheme="minorHAnsi" w:hAnsi="Segoe UI" w:cs="Segoe UI"/>
          <w:color w:val="000000"/>
        </w:rPr>
        <w:t xml:space="preserve"> </w:t>
      </w:r>
      <w:r w:rsidR="00933132">
        <w:rPr>
          <w:rFonts w:ascii="Segoe UI" w:eastAsiaTheme="minorHAnsi" w:hAnsi="Segoe UI" w:cs="Segoe UI"/>
          <w:color w:val="000000"/>
        </w:rPr>
        <w:t xml:space="preserve">demonstrating planned </w:t>
      </w:r>
      <w:r>
        <w:rPr>
          <w:rFonts w:ascii="Segoe UI" w:eastAsiaTheme="minorHAnsi" w:hAnsi="Segoe UI" w:cs="Segoe UI"/>
          <w:color w:val="000000"/>
        </w:rPr>
        <w:t>consultation</w:t>
      </w:r>
      <w:r w:rsidR="00933132">
        <w:rPr>
          <w:rFonts w:ascii="Segoe UI" w:eastAsiaTheme="minorHAnsi" w:hAnsi="Segoe UI" w:cs="Segoe UI"/>
          <w:color w:val="000000"/>
        </w:rPr>
        <w:t>s</w:t>
      </w:r>
      <w:r>
        <w:rPr>
          <w:rFonts w:ascii="Segoe UI" w:eastAsiaTheme="minorHAnsi" w:hAnsi="Segoe UI" w:cs="Segoe UI"/>
          <w:color w:val="000000"/>
        </w:rPr>
        <w:t xml:space="preserve"> occurred</w:t>
      </w:r>
      <w:r w:rsidR="00933132">
        <w:rPr>
          <w:rFonts w:ascii="Segoe UI" w:eastAsiaTheme="minorHAnsi" w:hAnsi="Segoe UI" w:cs="Segoe UI"/>
          <w:color w:val="000000"/>
        </w:rPr>
        <w:t xml:space="preserve"> and </w:t>
      </w:r>
      <w:r>
        <w:rPr>
          <w:rFonts w:ascii="Segoe UI" w:eastAsiaTheme="minorHAnsi" w:hAnsi="Segoe UI" w:cs="Segoe UI"/>
          <w:color w:val="000000"/>
        </w:rPr>
        <w:t>obtaining formal comments from a number of government agencies</w:t>
      </w:r>
      <w:r w:rsidR="00933132">
        <w:rPr>
          <w:rFonts w:ascii="Segoe UI" w:eastAsiaTheme="minorHAnsi" w:hAnsi="Segoe UI" w:cs="Segoe UI"/>
          <w:color w:val="000000"/>
        </w:rPr>
        <w:t xml:space="preserve">.  </w:t>
      </w:r>
      <w:r>
        <w:rPr>
          <w:rFonts w:ascii="Segoe UI" w:eastAsiaTheme="minorHAnsi" w:hAnsi="Segoe UI" w:cs="Segoe UI"/>
          <w:color w:val="000000"/>
        </w:rPr>
        <w:t>Th</w:t>
      </w:r>
      <w:r w:rsidR="00933132">
        <w:rPr>
          <w:rFonts w:ascii="Segoe UI" w:eastAsiaTheme="minorHAnsi" w:hAnsi="Segoe UI" w:cs="Segoe UI"/>
          <w:color w:val="000000"/>
        </w:rPr>
        <w:t xml:space="preserve">is </w:t>
      </w:r>
      <w:r w:rsidR="00665A0C">
        <w:rPr>
          <w:rFonts w:ascii="Segoe UI" w:eastAsiaTheme="minorHAnsi" w:hAnsi="Segoe UI" w:cs="Segoe UI"/>
          <w:color w:val="000000"/>
        </w:rPr>
        <w:t xml:space="preserve">also </w:t>
      </w:r>
      <w:r w:rsidR="00933132">
        <w:rPr>
          <w:rFonts w:ascii="Segoe UI" w:eastAsiaTheme="minorHAnsi" w:hAnsi="Segoe UI" w:cs="Segoe UI"/>
          <w:color w:val="000000"/>
        </w:rPr>
        <w:t xml:space="preserve">infers </w:t>
      </w:r>
      <w:r>
        <w:rPr>
          <w:rFonts w:ascii="Segoe UI" w:eastAsiaTheme="minorHAnsi" w:hAnsi="Segoe UI" w:cs="Segoe UI"/>
          <w:color w:val="000000"/>
        </w:rPr>
        <w:t xml:space="preserve">that the </w:t>
      </w:r>
      <w:r w:rsidR="00933132">
        <w:rPr>
          <w:rFonts w:ascii="Segoe UI" w:eastAsiaTheme="minorHAnsi" w:hAnsi="Segoe UI" w:cs="Segoe UI"/>
          <w:color w:val="000000"/>
        </w:rPr>
        <w:t xml:space="preserve">proponent </w:t>
      </w:r>
      <w:r>
        <w:rPr>
          <w:rFonts w:ascii="Segoe UI" w:eastAsiaTheme="minorHAnsi" w:hAnsi="Segoe UI" w:cs="Segoe UI"/>
          <w:color w:val="000000"/>
        </w:rPr>
        <w:t xml:space="preserve">has not satisfies the SEARS, has not adequately demonstrated the proposal is suitable for the Site or will be without significant adverse effects.  </w:t>
      </w:r>
      <w:r w:rsidR="00665A0C">
        <w:rPr>
          <w:rFonts w:ascii="Segoe UI" w:eastAsiaTheme="minorHAnsi" w:hAnsi="Segoe UI" w:cs="Segoe UI"/>
          <w:color w:val="000000"/>
        </w:rPr>
        <w:t>Accordingly, t</w:t>
      </w:r>
      <w:r w:rsidR="00933132">
        <w:rPr>
          <w:rFonts w:ascii="Segoe UI" w:eastAsiaTheme="minorHAnsi" w:hAnsi="Segoe UI" w:cs="Segoe UI"/>
          <w:color w:val="000000"/>
        </w:rPr>
        <w:t>h</w:t>
      </w:r>
      <w:r w:rsidR="00665A0C">
        <w:rPr>
          <w:rFonts w:ascii="Segoe UI" w:eastAsiaTheme="minorHAnsi" w:hAnsi="Segoe UI" w:cs="Segoe UI"/>
          <w:color w:val="000000"/>
        </w:rPr>
        <w:t xml:space="preserve">e </w:t>
      </w:r>
      <w:r>
        <w:rPr>
          <w:rFonts w:ascii="Segoe UI" w:eastAsiaTheme="minorHAnsi" w:hAnsi="Segoe UI" w:cs="Segoe UI"/>
          <w:color w:val="000000"/>
        </w:rPr>
        <w:t xml:space="preserve">proposal is not supported by sufficient documentation </w:t>
      </w:r>
      <w:r w:rsidR="007830D5">
        <w:rPr>
          <w:rFonts w:ascii="Segoe UI" w:eastAsiaTheme="minorHAnsi" w:hAnsi="Segoe UI" w:cs="Segoe UI"/>
          <w:color w:val="000000"/>
        </w:rPr>
        <w:t>and that t</w:t>
      </w:r>
      <w:r>
        <w:rPr>
          <w:rFonts w:ascii="Segoe UI" w:eastAsiaTheme="minorHAnsi" w:hAnsi="Segoe UI" w:cs="Segoe UI"/>
          <w:color w:val="000000"/>
        </w:rPr>
        <w:t xml:space="preserve">he Panel </w:t>
      </w:r>
      <w:r w:rsidR="00933132">
        <w:rPr>
          <w:rFonts w:ascii="Segoe UI" w:eastAsiaTheme="minorHAnsi" w:hAnsi="Segoe UI" w:cs="Segoe UI"/>
          <w:color w:val="000000"/>
        </w:rPr>
        <w:t xml:space="preserve">cannot be </w:t>
      </w:r>
      <w:r>
        <w:rPr>
          <w:rFonts w:ascii="Segoe UI" w:eastAsiaTheme="minorHAnsi" w:hAnsi="Segoe UI" w:cs="Segoe UI"/>
          <w:color w:val="000000"/>
        </w:rPr>
        <w:t xml:space="preserve">satisfied </w:t>
      </w:r>
      <w:r w:rsidR="00933132">
        <w:rPr>
          <w:rFonts w:ascii="Segoe UI" w:eastAsiaTheme="minorHAnsi" w:hAnsi="Segoe UI" w:cs="Segoe UI"/>
          <w:color w:val="000000"/>
        </w:rPr>
        <w:t xml:space="preserve">therefore that </w:t>
      </w:r>
      <w:r>
        <w:rPr>
          <w:rFonts w:ascii="Segoe UI" w:eastAsiaTheme="minorHAnsi" w:hAnsi="Segoe UI" w:cs="Segoe UI"/>
          <w:color w:val="000000"/>
        </w:rPr>
        <w:t xml:space="preserve">the relevant statutory </w:t>
      </w:r>
      <w:r w:rsidR="00665A0C">
        <w:rPr>
          <w:rFonts w:ascii="Segoe UI" w:eastAsiaTheme="minorHAnsi" w:hAnsi="Segoe UI" w:cs="Segoe UI"/>
          <w:color w:val="000000"/>
        </w:rPr>
        <w:t xml:space="preserve">tests </w:t>
      </w:r>
      <w:r>
        <w:rPr>
          <w:rFonts w:ascii="Segoe UI" w:eastAsiaTheme="minorHAnsi" w:hAnsi="Segoe UI" w:cs="Segoe UI"/>
          <w:color w:val="000000"/>
        </w:rPr>
        <w:t>have been met.</w:t>
      </w:r>
    </w:p>
    <w:p w14:paraId="5D031E36" w14:textId="4F5F99CB" w:rsidR="004735A8" w:rsidRPr="004170EC" w:rsidRDefault="004735A8" w:rsidP="004735A8">
      <w:pPr>
        <w:pStyle w:val="BodyText"/>
        <w:spacing w:before="120" w:after="120" w:line="288" w:lineRule="auto"/>
        <w:ind w:right="11"/>
        <w:rPr>
          <w:rFonts w:ascii="Segoe UI" w:hAnsi="Segoe UI" w:cs="Segoe UI"/>
          <w:b/>
          <w:bCs/>
        </w:rPr>
      </w:pPr>
      <w:r w:rsidRPr="004170EC">
        <w:rPr>
          <w:rFonts w:ascii="Segoe UI" w:hAnsi="Segoe UI" w:cs="Segoe UI"/>
          <w:b/>
          <w:bCs/>
        </w:rPr>
        <w:t xml:space="preserve">External </w:t>
      </w:r>
      <w:r w:rsidR="005C2418">
        <w:rPr>
          <w:rFonts w:ascii="Segoe UI" w:hAnsi="Segoe UI" w:cs="Segoe UI"/>
          <w:b/>
          <w:bCs/>
        </w:rPr>
        <w:t>Agency Engagement</w:t>
      </w:r>
      <w:r w:rsidRPr="004170EC">
        <w:rPr>
          <w:rFonts w:ascii="Segoe UI" w:hAnsi="Segoe UI" w:cs="Segoe UI"/>
          <w:b/>
          <w:bCs/>
        </w:rPr>
        <w:t>:</w:t>
      </w:r>
    </w:p>
    <w:p w14:paraId="5BAAEA09" w14:textId="77777777" w:rsidR="004735A8" w:rsidRPr="004170EC" w:rsidRDefault="004735A8" w:rsidP="004735A8">
      <w:pPr>
        <w:pStyle w:val="BodyText"/>
        <w:spacing w:before="120" w:after="120" w:line="288" w:lineRule="auto"/>
        <w:ind w:right="11"/>
        <w:rPr>
          <w:rFonts w:ascii="Segoe UI" w:hAnsi="Segoe UI" w:cs="Segoe UI"/>
        </w:rPr>
      </w:pPr>
      <w:r w:rsidRPr="004170EC">
        <w:rPr>
          <w:rFonts w:ascii="Segoe UI" w:hAnsi="Segoe UI" w:cs="Segoe UI"/>
        </w:rPr>
        <w:t>Council engaged with the following external agencies as part of its assessment of the application:</w:t>
      </w:r>
    </w:p>
    <w:p w14:paraId="46E1551A" w14:textId="77777777" w:rsidR="004735A8" w:rsidRPr="004170EC" w:rsidRDefault="004735A8" w:rsidP="004553BA">
      <w:pPr>
        <w:pStyle w:val="TableParagraph"/>
        <w:numPr>
          <w:ilvl w:val="0"/>
          <w:numId w:val="4"/>
        </w:numPr>
        <w:spacing w:before="120" w:after="120" w:line="288" w:lineRule="auto"/>
        <w:ind w:left="567" w:hanging="567"/>
        <w:rPr>
          <w:rFonts w:ascii="Segoe UI" w:hAnsi="Segoe UI" w:cs="Segoe UI"/>
          <w:spacing w:val="-2"/>
        </w:rPr>
      </w:pPr>
      <w:r w:rsidRPr="004170EC">
        <w:rPr>
          <w:rFonts w:ascii="Segoe UI" w:hAnsi="Segoe UI" w:cs="Segoe UI"/>
        </w:rPr>
        <w:t>Heritage NSW.</w:t>
      </w:r>
    </w:p>
    <w:p w14:paraId="4D8AAD9F" w14:textId="77777777" w:rsidR="004735A8" w:rsidRPr="004170EC" w:rsidRDefault="004735A8" w:rsidP="004553BA">
      <w:pPr>
        <w:pStyle w:val="TableParagraph"/>
        <w:numPr>
          <w:ilvl w:val="0"/>
          <w:numId w:val="4"/>
        </w:numPr>
        <w:spacing w:before="120" w:after="120" w:line="288" w:lineRule="auto"/>
        <w:ind w:left="567" w:hanging="567"/>
        <w:rPr>
          <w:rFonts w:ascii="Segoe UI" w:hAnsi="Segoe UI" w:cs="Segoe UI"/>
          <w:spacing w:val="-2"/>
        </w:rPr>
      </w:pPr>
      <w:r w:rsidRPr="004170EC">
        <w:rPr>
          <w:rFonts w:ascii="Segoe UI" w:hAnsi="Segoe UI" w:cs="Segoe UI"/>
        </w:rPr>
        <w:t>Transport for NSW - Land and Maritime Planning – (as a land owner).</w:t>
      </w:r>
    </w:p>
    <w:p w14:paraId="5C338B2C" w14:textId="77777777" w:rsidR="004735A8" w:rsidRPr="004170EC" w:rsidRDefault="004735A8" w:rsidP="004553BA">
      <w:pPr>
        <w:pStyle w:val="TableParagraph"/>
        <w:numPr>
          <w:ilvl w:val="0"/>
          <w:numId w:val="4"/>
        </w:numPr>
        <w:spacing w:before="120" w:after="120" w:line="288" w:lineRule="auto"/>
        <w:ind w:left="567" w:hanging="567"/>
        <w:rPr>
          <w:rFonts w:ascii="Segoe UI" w:hAnsi="Segoe UI" w:cs="Segoe UI"/>
        </w:rPr>
      </w:pPr>
      <w:r w:rsidRPr="004170EC">
        <w:rPr>
          <w:rFonts w:ascii="Segoe UI" w:hAnsi="Segoe UI" w:cs="Segoe UI"/>
        </w:rPr>
        <w:t>Transport for NSW (Maritime) – Manager Waterways Operation – Sydney Harbour.</w:t>
      </w:r>
    </w:p>
    <w:p w14:paraId="406EEBBB" w14:textId="77777777" w:rsidR="004735A8" w:rsidRPr="004170EC" w:rsidRDefault="004735A8" w:rsidP="004553BA">
      <w:pPr>
        <w:pStyle w:val="TableParagraph"/>
        <w:numPr>
          <w:ilvl w:val="0"/>
          <w:numId w:val="4"/>
        </w:numPr>
        <w:spacing w:before="120" w:after="120" w:line="288" w:lineRule="auto"/>
        <w:ind w:left="567" w:hanging="567"/>
        <w:rPr>
          <w:rFonts w:ascii="Segoe UI" w:hAnsi="Segoe UI" w:cs="Segoe UI"/>
        </w:rPr>
      </w:pPr>
      <w:r w:rsidRPr="004170EC">
        <w:rPr>
          <w:rFonts w:ascii="Segoe UI" w:hAnsi="Segoe UI" w:cs="Segoe UI"/>
        </w:rPr>
        <w:t>Transport for NSW (Maritime Planning and Consent Authority – Infrastructure and Place).</w:t>
      </w:r>
    </w:p>
    <w:p w14:paraId="7A56291D" w14:textId="77777777" w:rsidR="004735A8" w:rsidRPr="004170EC" w:rsidRDefault="004735A8" w:rsidP="004553BA">
      <w:pPr>
        <w:pStyle w:val="TableParagraph"/>
        <w:numPr>
          <w:ilvl w:val="0"/>
          <w:numId w:val="4"/>
        </w:numPr>
        <w:spacing w:before="120" w:after="120" w:line="288" w:lineRule="auto"/>
        <w:ind w:left="567" w:right="11" w:hanging="567"/>
        <w:rPr>
          <w:rFonts w:ascii="Segoe UI" w:hAnsi="Segoe UI" w:cs="Segoe UI"/>
        </w:rPr>
      </w:pPr>
      <w:r w:rsidRPr="004170EC">
        <w:rPr>
          <w:rFonts w:ascii="Segoe UI" w:hAnsi="Segoe UI" w:cs="Segoe UI"/>
        </w:rPr>
        <w:t>Department of Climate Change, Energy, the Environment and Water (DCCEEW).</w:t>
      </w:r>
    </w:p>
    <w:p w14:paraId="567448FA" w14:textId="1156C92A" w:rsidR="004735A8" w:rsidRPr="004170EC" w:rsidRDefault="004735A8" w:rsidP="004735A8">
      <w:pPr>
        <w:pStyle w:val="BodyText"/>
        <w:spacing w:before="120" w:after="120" w:line="288" w:lineRule="auto"/>
        <w:ind w:right="11"/>
        <w:rPr>
          <w:rFonts w:ascii="Segoe UI" w:hAnsi="Segoe UI" w:cs="Segoe UI"/>
          <w:b/>
          <w:bCs/>
        </w:rPr>
      </w:pPr>
      <w:r w:rsidRPr="004170EC">
        <w:rPr>
          <w:rFonts w:ascii="Segoe UI" w:hAnsi="Segoe UI" w:cs="Segoe UI"/>
          <w:b/>
          <w:bCs/>
        </w:rPr>
        <w:t xml:space="preserve">Internal </w:t>
      </w:r>
      <w:r w:rsidR="005C2418">
        <w:rPr>
          <w:rFonts w:ascii="Segoe UI" w:hAnsi="Segoe UI" w:cs="Segoe UI"/>
          <w:b/>
          <w:bCs/>
        </w:rPr>
        <w:t>Department Referrals</w:t>
      </w:r>
      <w:r w:rsidRPr="004170EC">
        <w:rPr>
          <w:rFonts w:ascii="Segoe UI" w:hAnsi="Segoe UI" w:cs="Segoe UI"/>
          <w:b/>
          <w:bCs/>
        </w:rPr>
        <w:t>:</w:t>
      </w:r>
    </w:p>
    <w:p w14:paraId="46207A02" w14:textId="77777777" w:rsidR="004735A8" w:rsidRPr="004170EC" w:rsidRDefault="004735A8" w:rsidP="004735A8">
      <w:pPr>
        <w:pStyle w:val="BodyText"/>
        <w:spacing w:before="120" w:after="120" w:line="288" w:lineRule="auto"/>
        <w:ind w:right="11"/>
        <w:rPr>
          <w:rFonts w:ascii="Segoe UI" w:hAnsi="Segoe UI" w:cs="Segoe UI"/>
        </w:rPr>
      </w:pPr>
      <w:r w:rsidRPr="004170EC">
        <w:rPr>
          <w:rFonts w:ascii="Segoe UI" w:hAnsi="Segoe UI" w:cs="Segoe UI"/>
        </w:rPr>
        <w:t>The application was referred to the following internal departments for comment:</w:t>
      </w:r>
    </w:p>
    <w:p w14:paraId="66F57ABD" w14:textId="77777777" w:rsidR="004735A8" w:rsidRPr="004170EC" w:rsidRDefault="004735A8" w:rsidP="004553BA">
      <w:pPr>
        <w:pStyle w:val="TableParagraph"/>
        <w:numPr>
          <w:ilvl w:val="0"/>
          <w:numId w:val="4"/>
        </w:numPr>
        <w:spacing w:before="120" w:after="120" w:line="288" w:lineRule="auto"/>
        <w:ind w:left="567" w:hanging="567"/>
        <w:rPr>
          <w:rFonts w:ascii="Segoe UI" w:hAnsi="Segoe UI" w:cs="Segoe UI"/>
        </w:rPr>
      </w:pPr>
      <w:r w:rsidRPr="004170EC">
        <w:rPr>
          <w:rFonts w:ascii="Segoe UI" w:hAnsi="Segoe UI" w:cs="Segoe UI"/>
        </w:rPr>
        <w:t>Development Engineer.</w:t>
      </w:r>
    </w:p>
    <w:p w14:paraId="72728098" w14:textId="77777777" w:rsidR="004735A8" w:rsidRPr="004170EC" w:rsidRDefault="004735A8" w:rsidP="004553BA">
      <w:pPr>
        <w:pStyle w:val="TableParagraph"/>
        <w:numPr>
          <w:ilvl w:val="0"/>
          <w:numId w:val="4"/>
        </w:numPr>
        <w:spacing w:before="120" w:after="120" w:line="288" w:lineRule="auto"/>
        <w:ind w:left="567" w:hanging="567"/>
        <w:rPr>
          <w:rFonts w:ascii="Segoe UI" w:hAnsi="Segoe UI" w:cs="Segoe UI"/>
          <w:spacing w:val="-2"/>
        </w:rPr>
      </w:pPr>
      <w:r w:rsidRPr="004170EC">
        <w:rPr>
          <w:rFonts w:ascii="Segoe UI" w:hAnsi="Segoe UI" w:cs="Segoe UI"/>
        </w:rPr>
        <w:t>Heritage Advisor.</w:t>
      </w:r>
    </w:p>
    <w:p w14:paraId="2DBC428D" w14:textId="77777777" w:rsidR="004735A8" w:rsidRPr="00636FF5" w:rsidRDefault="004735A8" w:rsidP="004553BA">
      <w:pPr>
        <w:pStyle w:val="TableParagraph"/>
        <w:numPr>
          <w:ilvl w:val="0"/>
          <w:numId w:val="4"/>
        </w:numPr>
        <w:spacing w:before="120" w:after="120" w:line="288" w:lineRule="auto"/>
        <w:ind w:left="567" w:hanging="567"/>
        <w:rPr>
          <w:rFonts w:ascii="Segoe UI" w:hAnsi="Segoe UI" w:cs="Segoe UI"/>
          <w:spacing w:val="-2"/>
        </w:rPr>
      </w:pPr>
      <w:r w:rsidRPr="004170EC">
        <w:rPr>
          <w:rFonts w:ascii="Segoe UI" w:hAnsi="Segoe UI" w:cs="Segoe UI"/>
        </w:rPr>
        <w:t>Conservation Advisory Panel.</w:t>
      </w:r>
    </w:p>
    <w:p w14:paraId="57E8CCB9" w14:textId="2E8264D8" w:rsidR="00636FF5" w:rsidRPr="004170EC" w:rsidRDefault="00636FF5" w:rsidP="004553BA">
      <w:pPr>
        <w:pStyle w:val="TableParagraph"/>
        <w:numPr>
          <w:ilvl w:val="0"/>
          <w:numId w:val="4"/>
        </w:numPr>
        <w:spacing w:before="120" w:after="120" w:line="288" w:lineRule="auto"/>
        <w:ind w:left="567" w:hanging="567"/>
        <w:rPr>
          <w:rFonts w:ascii="Segoe UI" w:hAnsi="Segoe UI" w:cs="Segoe UI"/>
          <w:spacing w:val="-2"/>
        </w:rPr>
      </w:pPr>
      <w:r>
        <w:rPr>
          <w:rFonts w:ascii="Segoe UI" w:hAnsi="Segoe UI" w:cs="Segoe UI"/>
        </w:rPr>
        <w:t>Environmental Health and Building</w:t>
      </w:r>
    </w:p>
    <w:p w14:paraId="2A51F477" w14:textId="397F4AA5" w:rsidR="004735A8" w:rsidRPr="004170EC" w:rsidRDefault="004735A8" w:rsidP="004735A8">
      <w:pPr>
        <w:pStyle w:val="BodyText"/>
        <w:spacing w:before="120" w:after="120" w:line="288" w:lineRule="auto"/>
        <w:ind w:right="11"/>
        <w:rPr>
          <w:rFonts w:ascii="Segoe UI" w:hAnsi="Segoe UI" w:cs="Segoe UI"/>
          <w:b/>
          <w:bCs/>
        </w:rPr>
      </w:pPr>
      <w:bookmarkStart w:id="5" w:name="_Toc148880555"/>
      <w:r w:rsidRPr="004170EC">
        <w:rPr>
          <w:rFonts w:ascii="Segoe UI" w:hAnsi="Segoe UI" w:cs="Segoe UI"/>
          <w:b/>
          <w:bCs/>
        </w:rPr>
        <w:t xml:space="preserve">Recommendation </w:t>
      </w:r>
      <w:r w:rsidR="00877452">
        <w:rPr>
          <w:rFonts w:ascii="Segoe UI" w:hAnsi="Segoe UI" w:cs="Segoe UI"/>
          <w:b/>
          <w:bCs/>
        </w:rPr>
        <w:t>–</w:t>
      </w:r>
      <w:r w:rsidRPr="004170EC">
        <w:rPr>
          <w:rFonts w:ascii="Segoe UI" w:hAnsi="Segoe UI" w:cs="Segoe UI"/>
          <w:b/>
          <w:bCs/>
        </w:rPr>
        <w:t xml:space="preserve"> Refusal</w:t>
      </w:r>
      <w:bookmarkEnd w:id="5"/>
      <w:r w:rsidR="00877452">
        <w:rPr>
          <w:rFonts w:ascii="Segoe UI" w:hAnsi="Segoe UI" w:cs="Segoe UI"/>
          <w:b/>
          <w:bCs/>
        </w:rPr>
        <w:t>:</w:t>
      </w:r>
    </w:p>
    <w:p w14:paraId="3911AB02" w14:textId="77777777" w:rsidR="005C2418" w:rsidRDefault="004735A8" w:rsidP="004735A8">
      <w:pPr>
        <w:pStyle w:val="BodyText"/>
        <w:spacing w:before="120" w:after="120" w:line="288" w:lineRule="auto"/>
        <w:ind w:right="11"/>
        <w:rPr>
          <w:rFonts w:ascii="Segoe UI" w:hAnsi="Segoe UI" w:cs="Segoe UI"/>
        </w:rPr>
      </w:pPr>
      <w:r w:rsidRPr="004170EC">
        <w:rPr>
          <w:rFonts w:ascii="Segoe UI" w:hAnsi="Segoe UI" w:cs="Segoe UI"/>
        </w:rPr>
        <w:t xml:space="preserve">Having reviewed the application against the relevant and applicable statutory provisions and considered the information submitted (or lack thereof), as well as having given due regard to all of the submissions received, it is considered that in the particular circumstances of the case, the Panel cannot be satisfied that the proposal has </w:t>
      </w:r>
      <w:r w:rsidR="005C2418">
        <w:rPr>
          <w:rFonts w:ascii="Segoe UI" w:hAnsi="Segoe UI" w:cs="Segoe UI"/>
        </w:rPr>
        <w:t>either:</w:t>
      </w:r>
    </w:p>
    <w:p w14:paraId="6EDB0152" w14:textId="0D90E864" w:rsidR="005C2418" w:rsidRDefault="005C2418" w:rsidP="004553BA">
      <w:pPr>
        <w:pStyle w:val="BodyText"/>
        <w:numPr>
          <w:ilvl w:val="0"/>
          <w:numId w:val="25"/>
        </w:numPr>
        <w:spacing w:before="120" w:after="120" w:line="288" w:lineRule="auto"/>
        <w:ind w:left="567" w:right="11" w:hanging="567"/>
        <w:rPr>
          <w:rFonts w:ascii="Segoe UI" w:hAnsi="Segoe UI" w:cs="Segoe UI"/>
        </w:rPr>
      </w:pPr>
      <w:r>
        <w:rPr>
          <w:rFonts w:ascii="Segoe UI" w:hAnsi="Segoe UI" w:cs="Segoe UI"/>
        </w:rPr>
        <w:t>Engaged with and obtained the requirements of or input from all identified agencies, stakeholders or the community.</w:t>
      </w:r>
    </w:p>
    <w:p w14:paraId="20BA66DD" w14:textId="77777777" w:rsidR="005C2418" w:rsidRDefault="005C2418" w:rsidP="004553BA">
      <w:pPr>
        <w:pStyle w:val="BodyText"/>
        <w:numPr>
          <w:ilvl w:val="0"/>
          <w:numId w:val="25"/>
        </w:numPr>
        <w:spacing w:before="120" w:after="120" w:line="288" w:lineRule="auto"/>
        <w:ind w:left="567" w:right="11" w:hanging="567"/>
        <w:rPr>
          <w:rFonts w:ascii="Segoe UI" w:hAnsi="Segoe UI" w:cs="Segoe UI"/>
        </w:rPr>
      </w:pPr>
      <w:r>
        <w:rPr>
          <w:rFonts w:ascii="Segoe UI" w:hAnsi="Segoe UI" w:cs="Segoe UI"/>
        </w:rPr>
        <w:t xml:space="preserve">Provided </w:t>
      </w:r>
      <w:r w:rsidR="004735A8" w:rsidRPr="004170EC">
        <w:rPr>
          <w:rFonts w:ascii="Segoe UI" w:hAnsi="Segoe UI" w:cs="Segoe UI"/>
        </w:rPr>
        <w:t>adequate</w:t>
      </w:r>
      <w:r>
        <w:rPr>
          <w:rFonts w:ascii="Segoe UI" w:hAnsi="Segoe UI" w:cs="Segoe UI"/>
        </w:rPr>
        <w:t xml:space="preserve"> information to </w:t>
      </w:r>
      <w:r w:rsidR="004735A8" w:rsidRPr="004170EC">
        <w:rPr>
          <w:rFonts w:ascii="Segoe UI" w:hAnsi="Segoe UI" w:cs="Segoe UI"/>
        </w:rPr>
        <w:t xml:space="preserve">demonstrate that </w:t>
      </w:r>
      <w:r>
        <w:rPr>
          <w:rFonts w:ascii="Segoe UI" w:hAnsi="Segoe UI" w:cs="Segoe UI"/>
        </w:rPr>
        <w:t>all relevant statutory provisions have been addressed.</w:t>
      </w:r>
    </w:p>
    <w:p w14:paraId="5203EBD2" w14:textId="77777777" w:rsidR="005C2418" w:rsidRDefault="005C2418" w:rsidP="004553BA">
      <w:pPr>
        <w:pStyle w:val="BodyText"/>
        <w:numPr>
          <w:ilvl w:val="0"/>
          <w:numId w:val="25"/>
        </w:numPr>
        <w:spacing w:before="120" w:after="120" w:line="288" w:lineRule="auto"/>
        <w:ind w:left="567" w:right="11" w:hanging="567"/>
        <w:rPr>
          <w:rFonts w:ascii="Segoe UI" w:hAnsi="Segoe UI" w:cs="Segoe UI"/>
        </w:rPr>
      </w:pPr>
      <w:r>
        <w:rPr>
          <w:rFonts w:ascii="Segoe UI" w:hAnsi="Segoe UI" w:cs="Segoe UI"/>
        </w:rPr>
        <w:t>Demonstrated that it will not have a significant adverse impact on the biophysical environment.</w:t>
      </w:r>
    </w:p>
    <w:p w14:paraId="79ABC458" w14:textId="71FEBE5C" w:rsidR="005C2418" w:rsidRDefault="005C2418" w:rsidP="004553BA">
      <w:pPr>
        <w:pStyle w:val="BodyText"/>
        <w:numPr>
          <w:ilvl w:val="0"/>
          <w:numId w:val="25"/>
        </w:numPr>
        <w:spacing w:before="120" w:after="120" w:line="288" w:lineRule="auto"/>
        <w:ind w:left="567" w:right="11" w:hanging="567"/>
        <w:rPr>
          <w:rFonts w:ascii="Segoe UI" w:hAnsi="Segoe UI" w:cs="Segoe UI"/>
        </w:rPr>
      </w:pPr>
      <w:r>
        <w:rPr>
          <w:rFonts w:ascii="Segoe UI" w:hAnsi="Segoe UI" w:cs="Segoe UI"/>
        </w:rPr>
        <w:t>Demonstrated that the subject Site is appropriate or suitable.</w:t>
      </w:r>
    </w:p>
    <w:p w14:paraId="27422C82" w14:textId="77777777" w:rsidR="005C2418" w:rsidRDefault="005C2418" w:rsidP="004553BA">
      <w:pPr>
        <w:pStyle w:val="BodyText"/>
        <w:numPr>
          <w:ilvl w:val="0"/>
          <w:numId w:val="25"/>
        </w:numPr>
        <w:spacing w:before="120" w:after="120" w:line="288" w:lineRule="auto"/>
        <w:ind w:left="567" w:right="11" w:hanging="567"/>
        <w:rPr>
          <w:rFonts w:ascii="Segoe UI" w:hAnsi="Segoe UI" w:cs="Segoe UI"/>
        </w:rPr>
      </w:pPr>
      <w:r>
        <w:rPr>
          <w:rFonts w:ascii="Segoe UI" w:hAnsi="Segoe UI" w:cs="Segoe UI"/>
        </w:rPr>
        <w:t xml:space="preserve">Has sufficient planning </w:t>
      </w:r>
      <w:r w:rsidR="004735A8" w:rsidRPr="004170EC">
        <w:rPr>
          <w:rFonts w:ascii="Segoe UI" w:hAnsi="Segoe UI" w:cs="Segoe UI"/>
        </w:rPr>
        <w:t xml:space="preserve">merit to warrant approval.  </w:t>
      </w:r>
    </w:p>
    <w:p w14:paraId="5E827E6E" w14:textId="3C4B7E6E" w:rsidR="00530B3A" w:rsidRDefault="004735A8" w:rsidP="00665A0C">
      <w:pPr>
        <w:pStyle w:val="BodyText"/>
        <w:spacing w:before="120" w:after="120" w:line="288" w:lineRule="auto"/>
        <w:ind w:right="11"/>
        <w:rPr>
          <w:rFonts w:ascii="Segoe UI" w:hAnsi="Segoe UI" w:cs="Segoe UI"/>
          <w:bCs/>
        </w:rPr>
      </w:pPr>
      <w:r w:rsidRPr="004170EC">
        <w:rPr>
          <w:rFonts w:ascii="Segoe UI" w:hAnsi="Segoe UI" w:cs="Segoe UI"/>
        </w:rPr>
        <w:t xml:space="preserve">The proposal cannot be mitigated or modified to deliver </w:t>
      </w:r>
      <w:r w:rsidRPr="004170EC">
        <w:rPr>
          <w:rFonts w:ascii="Segoe UI" w:hAnsi="Segoe UI" w:cs="Segoe UI"/>
          <w:spacing w:val="-7"/>
        </w:rPr>
        <w:t xml:space="preserve">acceptable or desirable environmental planning </w:t>
      </w:r>
      <w:r w:rsidRPr="004170EC">
        <w:rPr>
          <w:rFonts w:ascii="Segoe UI" w:hAnsi="Segoe UI" w:cs="Segoe UI"/>
        </w:rPr>
        <w:t>outcomes and accordingly, refusal is recommended.</w:t>
      </w:r>
      <w:r w:rsidR="00530B3A">
        <w:rPr>
          <w:rFonts w:ascii="Segoe UI" w:hAnsi="Segoe UI" w:cs="Segoe UI"/>
          <w:bCs/>
        </w:rPr>
        <w:br w:type="page"/>
      </w:r>
    </w:p>
    <w:p w14:paraId="10D4FD0E" w14:textId="0C1D6398" w:rsidR="00DB094B" w:rsidRPr="004170EC" w:rsidRDefault="00BF30EC" w:rsidP="001C2D73">
      <w:pPr>
        <w:tabs>
          <w:tab w:val="left" w:pos="3665"/>
        </w:tabs>
        <w:spacing w:before="120" w:after="120" w:line="288" w:lineRule="auto"/>
        <w:ind w:right="11"/>
        <w:rPr>
          <w:rFonts w:ascii="Segoe UI" w:hAnsi="Segoe UI" w:cs="Segoe UI"/>
          <w:bCs/>
        </w:rPr>
      </w:pPr>
      <w:r w:rsidRPr="004170EC">
        <w:rPr>
          <w:rFonts w:ascii="Segoe UI" w:hAnsi="Segoe UI" w:cs="Segoe UI"/>
          <w:bCs/>
        </w:rPr>
        <w:lastRenderedPageBreak/>
        <w:t xml:space="preserve">FIGURE 1 – THE </w:t>
      </w:r>
      <w:r w:rsidR="001C2D73" w:rsidRPr="004170EC">
        <w:rPr>
          <w:rFonts w:ascii="Segoe UI" w:hAnsi="Segoe UI" w:cs="Segoe UI"/>
          <w:bCs/>
        </w:rPr>
        <w:t>EXISTING MARINA</w:t>
      </w:r>
    </w:p>
    <w:p w14:paraId="09E1CEEE" w14:textId="7B197BEB" w:rsidR="00BF30EC" w:rsidRPr="004170EC" w:rsidRDefault="00BF30EC" w:rsidP="001C2D73">
      <w:pPr>
        <w:tabs>
          <w:tab w:val="left" w:pos="3665"/>
        </w:tabs>
        <w:spacing w:before="120" w:after="120" w:line="288" w:lineRule="auto"/>
        <w:ind w:right="11"/>
        <w:rPr>
          <w:rFonts w:ascii="Segoe UI" w:hAnsi="Segoe UI" w:cs="Segoe UI"/>
          <w:b/>
        </w:rPr>
      </w:pPr>
      <w:r w:rsidRPr="004170EC">
        <w:rPr>
          <w:rFonts w:ascii="Segoe UI" w:hAnsi="Segoe UI" w:cs="Segoe UI"/>
          <w:b/>
          <w:noProof/>
        </w:rPr>
        <w:drawing>
          <wp:inline distT="0" distB="0" distL="0" distR="0" wp14:anchorId="1BB3EB85" wp14:editId="1EBD8674">
            <wp:extent cx="5787018" cy="4067299"/>
            <wp:effectExtent l="0" t="0" r="4445" b="0"/>
            <wp:docPr id="1475384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384128" name=""/>
                    <pic:cNvPicPr/>
                  </pic:nvPicPr>
                  <pic:blipFill>
                    <a:blip r:embed="rId10"/>
                    <a:stretch>
                      <a:fillRect/>
                    </a:stretch>
                  </pic:blipFill>
                  <pic:spPr>
                    <a:xfrm>
                      <a:off x="0" y="0"/>
                      <a:ext cx="5798704" cy="4075512"/>
                    </a:xfrm>
                    <a:prstGeom prst="rect">
                      <a:avLst/>
                    </a:prstGeom>
                  </pic:spPr>
                </pic:pic>
              </a:graphicData>
            </a:graphic>
          </wp:inline>
        </w:drawing>
      </w:r>
    </w:p>
    <w:p w14:paraId="51A0FEFD" w14:textId="0D4F31E3" w:rsidR="00BF30EC" w:rsidRPr="00053DB5" w:rsidRDefault="00BF30EC" w:rsidP="001C2D73">
      <w:pPr>
        <w:tabs>
          <w:tab w:val="left" w:pos="3665"/>
        </w:tabs>
        <w:spacing w:before="120" w:after="120" w:line="288" w:lineRule="auto"/>
        <w:ind w:right="11"/>
        <w:rPr>
          <w:rFonts w:ascii="Segoe UI" w:hAnsi="Segoe UI" w:cs="Segoe UI"/>
          <w:b/>
          <w:sz w:val="16"/>
          <w:szCs w:val="16"/>
        </w:rPr>
      </w:pPr>
      <w:r w:rsidRPr="00053DB5">
        <w:rPr>
          <w:rFonts w:ascii="Segoe UI" w:hAnsi="Segoe UI" w:cs="Segoe UI"/>
          <w:bCs/>
          <w:sz w:val="16"/>
          <w:szCs w:val="16"/>
        </w:rPr>
        <w:t>SOURCE: NSW SPATIALVIEWER 2023</w:t>
      </w:r>
    </w:p>
    <w:p w14:paraId="22744B65" w14:textId="77777777" w:rsidR="00DB094B" w:rsidRPr="004170EC" w:rsidRDefault="00DB094B" w:rsidP="00DB094B">
      <w:pPr>
        <w:tabs>
          <w:tab w:val="left" w:pos="3665"/>
        </w:tabs>
        <w:spacing w:before="120" w:after="120" w:line="288" w:lineRule="auto"/>
        <w:ind w:right="11"/>
        <w:rPr>
          <w:rFonts w:ascii="Segoe UI" w:hAnsi="Segoe UI" w:cs="Segoe UI"/>
          <w:b/>
          <w:spacing w:val="-2"/>
        </w:rPr>
      </w:pPr>
    </w:p>
    <w:p w14:paraId="55FCCDC3" w14:textId="77777777" w:rsidR="00BF30EC" w:rsidRPr="004170EC" w:rsidRDefault="00BF30EC" w:rsidP="00DB094B">
      <w:pPr>
        <w:tabs>
          <w:tab w:val="left" w:pos="3665"/>
        </w:tabs>
        <w:spacing w:before="120" w:after="120" w:line="288" w:lineRule="auto"/>
        <w:ind w:right="11"/>
        <w:rPr>
          <w:rFonts w:ascii="Segoe UI" w:hAnsi="Segoe UI" w:cs="Segoe UI"/>
          <w:b/>
          <w:spacing w:val="-2"/>
        </w:rPr>
        <w:sectPr w:rsidR="00BF30EC" w:rsidRPr="004170EC" w:rsidSect="00921A52">
          <w:pgSz w:w="11910" w:h="16840"/>
          <w:pgMar w:top="540" w:right="851" w:bottom="1276" w:left="1418" w:header="708" w:footer="712" w:gutter="0"/>
          <w:cols w:space="720"/>
        </w:sectPr>
      </w:pPr>
    </w:p>
    <w:p w14:paraId="6DB643A9" w14:textId="688A5414" w:rsidR="00EE0E94" w:rsidRPr="004170EC" w:rsidRDefault="00EE0E94" w:rsidP="004553BA">
      <w:pPr>
        <w:pStyle w:val="ListParagraph"/>
        <w:numPr>
          <w:ilvl w:val="0"/>
          <w:numId w:val="1"/>
        </w:numPr>
        <w:spacing w:before="120" w:after="120" w:line="288" w:lineRule="auto"/>
        <w:ind w:left="567" w:right="11" w:hanging="567"/>
        <w:rPr>
          <w:rFonts w:ascii="Segoe UI" w:hAnsi="Segoe UI" w:cs="Segoe UI"/>
          <w:b/>
          <w:spacing w:val="-2"/>
        </w:rPr>
      </w:pPr>
      <w:r w:rsidRPr="004170EC">
        <w:rPr>
          <w:rFonts w:ascii="Segoe UI" w:hAnsi="Segoe UI" w:cs="Segoe UI"/>
          <w:b/>
          <w:spacing w:val="-2"/>
        </w:rPr>
        <w:lastRenderedPageBreak/>
        <w:t>DESCRIPTION OF THE PROPOSAL:</w:t>
      </w:r>
    </w:p>
    <w:p w14:paraId="287A90CF" w14:textId="0EF08BBB" w:rsidR="00EE0E94" w:rsidRPr="004170EC" w:rsidRDefault="006F0FB9" w:rsidP="00EE0E94">
      <w:pPr>
        <w:tabs>
          <w:tab w:val="left" w:pos="1290"/>
        </w:tabs>
        <w:spacing w:before="120" w:after="120" w:line="288" w:lineRule="auto"/>
        <w:rPr>
          <w:rFonts w:ascii="Segoe UI" w:hAnsi="Segoe UI" w:cs="Segoe UI"/>
          <w:lang w:val="en-AU"/>
        </w:rPr>
      </w:pPr>
      <w:r w:rsidRPr="004170EC">
        <w:rPr>
          <w:rFonts w:ascii="Segoe UI" w:hAnsi="Segoe UI" w:cs="Segoe UI"/>
        </w:rPr>
        <w:t>The application</w:t>
      </w:r>
      <w:r w:rsidRPr="004170EC">
        <w:rPr>
          <w:rFonts w:ascii="Segoe UI" w:hAnsi="Segoe UI" w:cs="Segoe UI"/>
          <w:lang w:val="en-AU"/>
        </w:rPr>
        <w:t xml:space="preserve"> proposes to undertake a</w:t>
      </w:r>
      <w:r w:rsidR="00EE0E94" w:rsidRPr="004170EC">
        <w:rPr>
          <w:rFonts w:ascii="Segoe UI" w:hAnsi="Segoe UI" w:cs="Segoe UI"/>
          <w:lang w:val="en-AU"/>
        </w:rPr>
        <w:t>lterations and additions to the existing Woolwich Marina in order to expand the berthing facilities available for a range of different vessel typologies</w:t>
      </w:r>
      <w:r w:rsidRPr="004170EC">
        <w:rPr>
          <w:rFonts w:ascii="Segoe UI" w:hAnsi="Segoe UI" w:cs="Segoe UI"/>
          <w:lang w:val="en-AU"/>
        </w:rPr>
        <w:t xml:space="preserve">, </w:t>
      </w:r>
      <w:r w:rsidR="00EE0E94" w:rsidRPr="004170EC">
        <w:rPr>
          <w:rFonts w:ascii="Segoe UI" w:hAnsi="Segoe UI" w:cs="Segoe UI"/>
          <w:lang w:val="en-AU"/>
        </w:rPr>
        <w:t>ranging in size from 10m to 35m in length.</w:t>
      </w:r>
    </w:p>
    <w:p w14:paraId="2CE65AE2" w14:textId="0E7D3BEB" w:rsidR="00EE0E94" w:rsidRPr="004170EC" w:rsidRDefault="00EE0E94" w:rsidP="00EE0E94">
      <w:pPr>
        <w:tabs>
          <w:tab w:val="left" w:pos="1290"/>
        </w:tabs>
        <w:spacing w:before="120" w:after="120" w:line="288" w:lineRule="auto"/>
        <w:rPr>
          <w:rFonts w:ascii="Segoe UI" w:hAnsi="Segoe UI" w:cs="Segoe UI"/>
          <w:lang w:val="en-AU"/>
        </w:rPr>
      </w:pPr>
      <w:r w:rsidRPr="004170EC">
        <w:rPr>
          <w:rFonts w:ascii="Segoe UI" w:hAnsi="Segoe UI" w:cs="Segoe UI"/>
          <w:lang w:val="en-AU"/>
        </w:rPr>
        <w:t>Specifically, the proposed development seeks consent for</w:t>
      </w:r>
      <w:r w:rsidR="006F0FB9" w:rsidRPr="004170EC">
        <w:rPr>
          <w:rFonts w:ascii="Segoe UI" w:hAnsi="Segoe UI" w:cs="Segoe UI"/>
          <w:lang w:val="en-AU"/>
        </w:rPr>
        <w:t xml:space="preserve"> </w:t>
      </w:r>
      <w:r w:rsidRPr="004170EC">
        <w:rPr>
          <w:rFonts w:ascii="Segoe UI" w:hAnsi="Segoe UI" w:cs="Segoe UI"/>
          <w:lang w:val="en-AU"/>
        </w:rPr>
        <w:t>the following:</w:t>
      </w:r>
    </w:p>
    <w:p w14:paraId="1C394FDF" w14:textId="7341DF58" w:rsidR="00EE0E94" w:rsidRPr="004170EC" w:rsidRDefault="00EE0E94" w:rsidP="004553BA">
      <w:pPr>
        <w:widowControl/>
        <w:numPr>
          <w:ilvl w:val="0"/>
          <w:numId w:val="7"/>
        </w:numPr>
        <w:autoSpaceDE/>
        <w:autoSpaceDN/>
        <w:spacing w:before="120" w:after="120" w:line="288" w:lineRule="auto"/>
        <w:ind w:left="567" w:hanging="567"/>
        <w:rPr>
          <w:rFonts w:ascii="Segoe UI" w:hAnsi="Segoe UI" w:cs="Segoe UI"/>
          <w:lang w:val="en-AU"/>
        </w:rPr>
      </w:pPr>
      <w:r w:rsidRPr="004170EC">
        <w:rPr>
          <w:rFonts w:ascii="Segoe UI" w:hAnsi="Segoe UI" w:cs="Segoe UI"/>
          <w:lang w:val="en-AU"/>
        </w:rPr>
        <w:t>Relinquishment of 2 existing swing moorings (resulting in a total of 8 swing moorings owned by Woolwich Marina)</w:t>
      </w:r>
      <w:r w:rsidR="006F0FB9" w:rsidRPr="004170EC">
        <w:rPr>
          <w:rFonts w:ascii="Segoe UI" w:hAnsi="Segoe UI" w:cs="Segoe UI"/>
          <w:lang w:val="en-AU"/>
        </w:rPr>
        <w:t>.</w:t>
      </w:r>
    </w:p>
    <w:p w14:paraId="5DB9CCBA" w14:textId="77777777" w:rsidR="00EE0E94" w:rsidRPr="004170EC" w:rsidRDefault="00EE0E94" w:rsidP="004553BA">
      <w:pPr>
        <w:widowControl/>
        <w:numPr>
          <w:ilvl w:val="0"/>
          <w:numId w:val="7"/>
        </w:numPr>
        <w:autoSpaceDE/>
        <w:autoSpaceDN/>
        <w:spacing w:before="120" w:after="120" w:line="288" w:lineRule="auto"/>
        <w:ind w:left="567" w:hanging="567"/>
        <w:rPr>
          <w:rFonts w:ascii="Segoe UI" w:hAnsi="Segoe UI" w:cs="Segoe UI"/>
          <w:lang w:val="en-AU"/>
        </w:rPr>
      </w:pPr>
      <w:r w:rsidRPr="004170EC">
        <w:rPr>
          <w:rFonts w:ascii="Segoe UI" w:hAnsi="Segoe UI" w:cs="Segoe UI"/>
          <w:lang w:val="en-AU"/>
        </w:rPr>
        <w:t>Relocation of 9 existing swing moorings, including:</w:t>
      </w:r>
    </w:p>
    <w:p w14:paraId="3BEFF24B" w14:textId="41222EFA" w:rsidR="00EE0E94" w:rsidRPr="004170EC" w:rsidRDefault="00EE0E94" w:rsidP="004553BA">
      <w:pPr>
        <w:widowControl/>
        <w:numPr>
          <w:ilvl w:val="0"/>
          <w:numId w:val="5"/>
        </w:numPr>
        <w:autoSpaceDE/>
        <w:autoSpaceDN/>
        <w:spacing w:before="120" w:after="120" w:line="288" w:lineRule="auto"/>
        <w:ind w:left="1134" w:hanging="567"/>
        <w:rPr>
          <w:rFonts w:ascii="Segoe UI" w:hAnsi="Segoe UI" w:cs="Segoe UI"/>
          <w:lang w:val="en-AU"/>
        </w:rPr>
      </w:pPr>
      <w:r w:rsidRPr="004170EC">
        <w:rPr>
          <w:rFonts w:ascii="Segoe UI" w:hAnsi="Segoe UI" w:cs="Segoe UI"/>
          <w:lang w:val="en-AU"/>
        </w:rPr>
        <w:t>8 moorings owned by Woolwich Marina</w:t>
      </w:r>
      <w:r w:rsidR="006F0FB9" w:rsidRPr="004170EC">
        <w:rPr>
          <w:rFonts w:ascii="Segoe UI" w:hAnsi="Segoe UI" w:cs="Segoe UI"/>
          <w:lang w:val="en-AU"/>
        </w:rPr>
        <w:t>.</w:t>
      </w:r>
    </w:p>
    <w:p w14:paraId="7F2F0CFF" w14:textId="5770F7F9" w:rsidR="00EE0E94" w:rsidRPr="004170EC" w:rsidRDefault="00EE0E94" w:rsidP="004553BA">
      <w:pPr>
        <w:widowControl/>
        <w:numPr>
          <w:ilvl w:val="0"/>
          <w:numId w:val="5"/>
        </w:numPr>
        <w:autoSpaceDE/>
        <w:autoSpaceDN/>
        <w:spacing w:before="120" w:after="120" w:line="288" w:lineRule="auto"/>
        <w:ind w:left="1134" w:hanging="567"/>
        <w:rPr>
          <w:rFonts w:ascii="Segoe UI" w:hAnsi="Segoe UI" w:cs="Segoe UI"/>
          <w:lang w:val="en-AU"/>
        </w:rPr>
      </w:pPr>
      <w:r w:rsidRPr="004170EC">
        <w:rPr>
          <w:rFonts w:ascii="Segoe UI" w:hAnsi="Segoe UI" w:cs="Segoe UI"/>
          <w:lang w:val="en-AU"/>
        </w:rPr>
        <w:t>1 emergency mooring</w:t>
      </w:r>
      <w:r w:rsidR="006F0FB9" w:rsidRPr="004170EC">
        <w:rPr>
          <w:rFonts w:ascii="Segoe UI" w:hAnsi="Segoe UI" w:cs="Segoe UI"/>
          <w:lang w:val="en-AU"/>
        </w:rPr>
        <w:t>.</w:t>
      </w:r>
    </w:p>
    <w:p w14:paraId="4B12861A" w14:textId="712FE0A0" w:rsidR="00EE0E94" w:rsidRPr="004170EC" w:rsidRDefault="00EE0E94" w:rsidP="004553BA">
      <w:pPr>
        <w:widowControl/>
        <w:numPr>
          <w:ilvl w:val="0"/>
          <w:numId w:val="7"/>
        </w:numPr>
        <w:autoSpaceDE/>
        <w:autoSpaceDN/>
        <w:spacing w:before="120" w:after="120" w:line="288" w:lineRule="auto"/>
        <w:ind w:left="567" w:hanging="567"/>
        <w:rPr>
          <w:rFonts w:ascii="Segoe UI" w:hAnsi="Segoe UI" w:cs="Segoe UI"/>
          <w:lang w:val="en-AU"/>
        </w:rPr>
      </w:pPr>
      <w:r w:rsidRPr="004170EC">
        <w:rPr>
          <w:rFonts w:ascii="Segoe UI" w:hAnsi="Segoe UI" w:cs="Segoe UI"/>
          <w:lang w:val="en-AU"/>
        </w:rPr>
        <w:t>Addition of new marina arms to the west and south of the existing arms, with a total of 36 new floating berths (resulting in a total of 71 berths)</w:t>
      </w:r>
      <w:r w:rsidR="006F0FB9" w:rsidRPr="004170EC">
        <w:rPr>
          <w:rFonts w:ascii="Segoe UI" w:hAnsi="Segoe UI" w:cs="Segoe UI"/>
          <w:lang w:val="en-AU"/>
        </w:rPr>
        <w:t>.</w:t>
      </w:r>
    </w:p>
    <w:p w14:paraId="20AF69D7" w14:textId="77777777" w:rsidR="00EE0E94" w:rsidRPr="004170EC" w:rsidRDefault="00EE0E94" w:rsidP="004553BA">
      <w:pPr>
        <w:widowControl/>
        <w:numPr>
          <w:ilvl w:val="0"/>
          <w:numId w:val="7"/>
        </w:numPr>
        <w:autoSpaceDE/>
        <w:autoSpaceDN/>
        <w:spacing w:before="120" w:after="120" w:line="288" w:lineRule="auto"/>
        <w:ind w:left="567" w:hanging="567"/>
        <w:rPr>
          <w:rFonts w:ascii="Segoe UI" w:hAnsi="Segoe UI" w:cs="Segoe UI"/>
          <w:lang w:val="en-AU"/>
        </w:rPr>
      </w:pPr>
      <w:r w:rsidRPr="004170EC">
        <w:rPr>
          <w:rFonts w:ascii="Segoe UI" w:hAnsi="Segoe UI" w:cs="Segoe UI"/>
          <w:lang w:val="en-AU"/>
        </w:rPr>
        <w:t>Provision of 8 additional parking spaces on the existing hardstand to the northeast of the marina building (resulting in a total of 20 parking spaces).</w:t>
      </w:r>
    </w:p>
    <w:p w14:paraId="047C2125" w14:textId="77777777" w:rsidR="00EE0E94" w:rsidRPr="004170EC" w:rsidRDefault="00EE0E94" w:rsidP="00EE0E94">
      <w:pPr>
        <w:tabs>
          <w:tab w:val="left" w:pos="1290"/>
        </w:tabs>
        <w:spacing w:before="120" w:after="120" w:line="288" w:lineRule="auto"/>
        <w:rPr>
          <w:rFonts w:ascii="Segoe UI" w:hAnsi="Segoe UI" w:cs="Segoe UI"/>
          <w:lang w:val="en-AU"/>
        </w:rPr>
      </w:pPr>
      <w:r w:rsidRPr="004170EC">
        <w:rPr>
          <w:rFonts w:ascii="Segoe UI" w:hAnsi="Segoe UI" w:cs="Segoe UI"/>
          <w:lang w:val="en-AU"/>
        </w:rPr>
        <w:t xml:space="preserve">Overall, the development will increase the storage capacity of the marina from a total of 45 to 79 vessels (including marina berths and swing moorings).  The only works above the mean </w:t>
      </w:r>
      <w:proofErr w:type="gramStart"/>
      <w:r w:rsidRPr="004170EC">
        <w:rPr>
          <w:rFonts w:ascii="Segoe UI" w:hAnsi="Segoe UI" w:cs="Segoe UI"/>
          <w:lang w:val="en-AU"/>
        </w:rPr>
        <w:t>high water</w:t>
      </w:r>
      <w:proofErr w:type="gramEnd"/>
      <w:r w:rsidRPr="004170EC">
        <w:rPr>
          <w:rFonts w:ascii="Segoe UI" w:hAnsi="Segoe UI" w:cs="Segoe UI"/>
          <w:lang w:val="en-AU"/>
        </w:rPr>
        <w:t xml:space="preserve"> mark will be the line markings of the proposed car parking spaces.</w:t>
      </w:r>
    </w:p>
    <w:p w14:paraId="0DA56731" w14:textId="77777777" w:rsidR="004735A8" w:rsidRPr="004170EC" w:rsidRDefault="004735A8">
      <w:pPr>
        <w:rPr>
          <w:rFonts w:ascii="Segoe UI" w:hAnsi="Segoe UI" w:cs="Segoe UI"/>
          <w:noProof/>
        </w:rPr>
      </w:pPr>
      <w:r w:rsidRPr="004170EC">
        <w:rPr>
          <w:rFonts w:ascii="Segoe UI" w:hAnsi="Segoe UI" w:cs="Segoe UI"/>
          <w:lang w:val="en-AU"/>
        </w:rPr>
        <w:t>FIGURE 2 - PROPOSED SWING MOORING CHANGES:</w:t>
      </w:r>
      <w:r w:rsidRPr="004170EC">
        <w:rPr>
          <w:rFonts w:ascii="Segoe UI" w:hAnsi="Segoe UI" w:cs="Segoe UI"/>
          <w:noProof/>
        </w:rPr>
        <w:t xml:space="preserve"> </w:t>
      </w:r>
    </w:p>
    <w:p w14:paraId="163B26DE" w14:textId="43C2E031" w:rsidR="004735A8" w:rsidRPr="004170EC" w:rsidRDefault="004735A8">
      <w:pPr>
        <w:rPr>
          <w:rFonts w:ascii="Segoe UI" w:hAnsi="Segoe UI" w:cs="Segoe UI"/>
          <w:noProof/>
        </w:rPr>
      </w:pPr>
    </w:p>
    <w:p w14:paraId="74BDDCB5" w14:textId="132C85C2" w:rsidR="004735A8" w:rsidRPr="004170EC" w:rsidRDefault="001C2D73">
      <w:pPr>
        <w:rPr>
          <w:rFonts w:ascii="Segoe UI" w:hAnsi="Segoe UI" w:cs="Segoe UI"/>
          <w:lang w:val="en-AU"/>
        </w:rPr>
      </w:pPr>
      <w:r w:rsidRPr="004170EC">
        <w:rPr>
          <w:rFonts w:ascii="Segoe UI" w:hAnsi="Segoe UI" w:cs="Segoe UI"/>
          <w:noProof/>
        </w:rPr>
        <mc:AlternateContent>
          <mc:Choice Requires="wps">
            <w:drawing>
              <wp:anchor distT="0" distB="0" distL="114300" distR="114300" simplePos="0" relativeHeight="251534336" behindDoc="0" locked="0" layoutInCell="1" allowOverlap="1" wp14:anchorId="2E14323A" wp14:editId="28697AE0">
                <wp:simplePos x="0" y="0"/>
                <wp:positionH relativeFrom="column">
                  <wp:posOffset>4146583</wp:posOffset>
                </wp:positionH>
                <wp:positionV relativeFrom="paragraph">
                  <wp:posOffset>2529815</wp:posOffset>
                </wp:positionV>
                <wp:extent cx="1619250" cy="599440"/>
                <wp:effectExtent l="0" t="952500" r="19050" b="10160"/>
                <wp:wrapNone/>
                <wp:docPr id="42275125" name="Speech Bubble: Rectangle 1"/>
                <wp:cNvGraphicFramePr/>
                <a:graphic xmlns:a="http://schemas.openxmlformats.org/drawingml/2006/main">
                  <a:graphicData uri="http://schemas.microsoft.com/office/word/2010/wordprocessingShape">
                    <wps:wsp>
                      <wps:cNvSpPr/>
                      <wps:spPr>
                        <a:xfrm>
                          <a:off x="0" y="0"/>
                          <a:ext cx="1619250" cy="599440"/>
                        </a:xfrm>
                        <a:prstGeom prst="wedgeRectCallout">
                          <a:avLst>
                            <a:gd name="adj1" fmla="val 40771"/>
                            <a:gd name="adj2" fmla="val -208907"/>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297236" w14:textId="132BD91D" w:rsidR="001C2D73" w:rsidRPr="001C2D73" w:rsidRDefault="001C2D73" w:rsidP="001C2D73">
                            <w:pPr>
                              <w:jc w:val="center"/>
                              <w:rPr>
                                <w:color w:val="000000" w:themeColor="text1"/>
                                <w:lang w:val="en-AU"/>
                              </w:rPr>
                            </w:pPr>
                            <w:r w:rsidRPr="001C2D73">
                              <w:rPr>
                                <w:color w:val="000000" w:themeColor="text1"/>
                                <w:lang w:val="en-AU"/>
                              </w:rPr>
                              <w:t>Retained Moorings</w:t>
                            </w:r>
                            <w:r>
                              <w:rPr>
                                <w:color w:val="000000" w:themeColor="text1"/>
                                <w:lang w:val="en-AU"/>
                              </w:rPr>
                              <w:t xml:space="preserve"> not owned by Marina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4323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26" type="#_x0000_t61" style="position:absolute;margin-left:326.5pt;margin-top:199.2pt;width:127.5pt;height:47.2pt;z-index:25153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" adj="19607,-34324" filled="f" strokecolor="black [3213]" strokeweight="2pt">
                <v:textbox>
                  <w:txbxContent>
                    <w:p w14:paraId="79297236" w14:textId="132BD91D" w:rsidR="001C2D73" w:rsidRPr="001C2D73" w:rsidRDefault="001C2D73" w:rsidP="001C2D73">
                      <w:pPr>
                        <w:jc w:val="center"/>
                        <w:rPr>
                          <w:color w:val="000000" w:themeColor="text1"/>
                          <w:lang w:val="en-AU"/>
                        </w:rPr>
                      </w:pPr>
                      <w:r w:rsidRPr="001C2D73">
                        <w:rPr>
                          <w:color w:val="000000" w:themeColor="text1"/>
                          <w:lang w:val="en-AU"/>
                        </w:rPr>
                        <w:t>Retained Moorings</w:t>
                      </w:r>
                      <w:r>
                        <w:rPr>
                          <w:color w:val="000000" w:themeColor="text1"/>
                          <w:lang w:val="en-AU"/>
                        </w:rPr>
                        <w:t xml:space="preserve"> not owned by Marina</w:t>
                      </w:r>
                    </w:p>
                  </w:txbxContent>
                </v:textbox>
              </v:shape>
            </w:pict>
          </mc:Fallback>
        </mc:AlternateContent>
      </w:r>
      <w:r w:rsidRPr="004170EC">
        <w:rPr>
          <w:rFonts w:ascii="Segoe UI" w:hAnsi="Segoe UI" w:cs="Segoe UI"/>
          <w:noProof/>
        </w:rPr>
        <w:drawing>
          <wp:anchor distT="0" distB="0" distL="114300" distR="114300" simplePos="0" relativeHeight="251525120" behindDoc="0" locked="0" layoutInCell="1" allowOverlap="1" wp14:anchorId="0675E3FC" wp14:editId="37B1D90E">
            <wp:simplePos x="0" y="0"/>
            <wp:positionH relativeFrom="column">
              <wp:posOffset>178295</wp:posOffset>
            </wp:positionH>
            <wp:positionV relativeFrom="paragraph">
              <wp:posOffset>2766522</wp:posOffset>
            </wp:positionV>
            <wp:extent cx="1582310" cy="1114229"/>
            <wp:effectExtent l="0" t="0" r="0" b="0"/>
            <wp:wrapNone/>
            <wp:docPr id="2025296829" name="Picture 2" descr="A group of colorful circl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96829" name="Picture 2" descr="A group of colorful circles with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2310" cy="11142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70EC">
        <w:rPr>
          <w:rFonts w:ascii="Segoe UI" w:hAnsi="Segoe UI" w:cs="Segoe UI"/>
          <w:noProof/>
        </w:rPr>
        <w:drawing>
          <wp:inline distT="0" distB="0" distL="0" distR="0" wp14:anchorId="218EAABC" wp14:editId="7938B866">
            <wp:extent cx="6025515" cy="2995930"/>
            <wp:effectExtent l="0" t="0" r="0" b="0"/>
            <wp:docPr id="284213440" name="Picture 3" descr="A map of a building with many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13440" name="Picture 3" descr="A map of a building with many colored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3528" r="3197"/>
                    <a:stretch>
                      <a:fillRect/>
                    </a:stretch>
                  </pic:blipFill>
                  <pic:spPr bwMode="auto">
                    <a:xfrm>
                      <a:off x="0" y="0"/>
                      <a:ext cx="6025515" cy="2995930"/>
                    </a:xfrm>
                    <a:prstGeom prst="rect">
                      <a:avLst/>
                    </a:prstGeom>
                    <a:noFill/>
                    <a:ln>
                      <a:noFill/>
                    </a:ln>
                  </pic:spPr>
                </pic:pic>
              </a:graphicData>
            </a:graphic>
          </wp:inline>
        </w:drawing>
      </w:r>
      <w:r w:rsidRPr="004170EC">
        <w:rPr>
          <w:rFonts w:ascii="Segoe UI" w:hAnsi="Segoe UI" w:cs="Segoe UI"/>
          <w:noProof/>
        </w:rPr>
        <w:t xml:space="preserve"> </w:t>
      </w:r>
      <w:r w:rsidR="004735A8" w:rsidRPr="004170EC">
        <w:rPr>
          <w:rFonts w:ascii="Segoe UI" w:hAnsi="Segoe UI" w:cs="Segoe UI"/>
          <w:lang w:val="en-AU"/>
        </w:rPr>
        <w:br w:type="page"/>
      </w:r>
    </w:p>
    <w:p w14:paraId="29103939" w14:textId="78F89D77" w:rsidR="00EE0E94" w:rsidRPr="004170EC" w:rsidRDefault="00BF30EC" w:rsidP="00EE0E94">
      <w:pPr>
        <w:tabs>
          <w:tab w:val="left" w:pos="1290"/>
        </w:tabs>
        <w:spacing w:before="120" w:after="120" w:line="288" w:lineRule="auto"/>
        <w:rPr>
          <w:rFonts w:ascii="Segoe UI" w:hAnsi="Segoe UI" w:cs="Segoe UI"/>
          <w:lang w:val="en-AU"/>
        </w:rPr>
      </w:pPr>
      <w:r w:rsidRPr="004170EC">
        <w:rPr>
          <w:rFonts w:ascii="Segoe UI" w:hAnsi="Segoe UI" w:cs="Segoe UI"/>
          <w:lang w:val="en-AU"/>
        </w:rPr>
        <w:lastRenderedPageBreak/>
        <w:t xml:space="preserve">FIGURE 2 - </w:t>
      </w:r>
      <w:r w:rsidR="00EE0E94" w:rsidRPr="004170EC">
        <w:rPr>
          <w:rFonts w:ascii="Segoe UI" w:hAnsi="Segoe UI" w:cs="Segoe UI"/>
          <w:lang w:val="en-AU"/>
        </w:rPr>
        <w:t>PROPOSED BERTHING LAYOUT:</w:t>
      </w:r>
    </w:p>
    <w:p w14:paraId="6E6FFCB2" w14:textId="1240D2FF" w:rsidR="00EE0E94" w:rsidRPr="004170EC" w:rsidRDefault="00EE0E94" w:rsidP="00EE0E94">
      <w:pPr>
        <w:tabs>
          <w:tab w:val="left" w:pos="1290"/>
        </w:tabs>
        <w:spacing w:before="120" w:after="120" w:line="288" w:lineRule="auto"/>
        <w:rPr>
          <w:rFonts w:ascii="Segoe UI" w:hAnsi="Segoe UI" w:cs="Segoe UI"/>
          <w:lang w:val="en-AU"/>
        </w:rPr>
      </w:pPr>
      <w:r w:rsidRPr="004170EC">
        <w:rPr>
          <w:rFonts w:ascii="Segoe UI" w:hAnsi="Segoe UI" w:cs="Segoe UI"/>
          <w:noProof/>
        </w:rPr>
        <w:drawing>
          <wp:inline distT="0" distB="0" distL="0" distR="0" wp14:anchorId="6C1FC36F" wp14:editId="16E19BFA">
            <wp:extent cx="6039821" cy="4007458"/>
            <wp:effectExtent l="0" t="0" r="0" b="0"/>
            <wp:docPr id="902714113" name="Picture 4" descr="A blueprint of a boat d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14113" name="Picture 4" descr="A blueprint of a boat dock&#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b="35889"/>
                    <a:stretch>
                      <a:fillRect/>
                    </a:stretch>
                  </pic:blipFill>
                  <pic:spPr bwMode="auto">
                    <a:xfrm>
                      <a:off x="0" y="0"/>
                      <a:ext cx="6045961" cy="4011532"/>
                    </a:xfrm>
                    <a:prstGeom prst="rect">
                      <a:avLst/>
                    </a:prstGeom>
                    <a:noFill/>
                    <a:ln>
                      <a:noFill/>
                    </a:ln>
                  </pic:spPr>
                </pic:pic>
              </a:graphicData>
            </a:graphic>
          </wp:inline>
        </w:drawing>
      </w:r>
    </w:p>
    <w:p w14:paraId="593E3352" w14:textId="5BEB48A4" w:rsidR="00EE0E94" w:rsidRPr="004170EC" w:rsidRDefault="001C2D73" w:rsidP="00EE0E94">
      <w:pPr>
        <w:tabs>
          <w:tab w:val="left" w:pos="1290"/>
        </w:tabs>
        <w:spacing w:before="120" w:after="120" w:line="288" w:lineRule="auto"/>
        <w:rPr>
          <w:rFonts w:ascii="Segoe UI" w:hAnsi="Segoe UI" w:cs="Segoe UI"/>
          <w:lang w:val="en-AU"/>
        </w:rPr>
      </w:pPr>
      <w:r w:rsidRPr="004170EC">
        <w:rPr>
          <w:rFonts w:ascii="Segoe UI" w:hAnsi="Segoe UI" w:cs="Segoe UI"/>
          <w:noProof/>
        </w:rPr>
        <w:drawing>
          <wp:anchor distT="0" distB="0" distL="114300" distR="114300" simplePos="0" relativeHeight="251513856" behindDoc="0" locked="0" layoutInCell="1" allowOverlap="1" wp14:anchorId="2DBAA384" wp14:editId="4479512F">
            <wp:simplePos x="0" y="0"/>
            <wp:positionH relativeFrom="column">
              <wp:posOffset>102870</wp:posOffset>
            </wp:positionH>
            <wp:positionV relativeFrom="paragraph">
              <wp:posOffset>203200</wp:posOffset>
            </wp:positionV>
            <wp:extent cx="3435350" cy="3378027"/>
            <wp:effectExtent l="0" t="0" r="0" b="0"/>
            <wp:wrapNone/>
            <wp:docPr id="2032704613" name="Picture 5" descr="A chart of boats with number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04613" name="Picture 5" descr="A chart of boats with numbers and words&#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11719" r="13634"/>
                    <a:stretch/>
                  </pic:blipFill>
                  <pic:spPr bwMode="auto">
                    <a:xfrm>
                      <a:off x="0" y="0"/>
                      <a:ext cx="3438091" cy="33807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43B7F7" w14:textId="06843BFC" w:rsidR="00EE0E94" w:rsidRPr="004170EC" w:rsidRDefault="00EE0E94" w:rsidP="00EE0E94">
      <w:pPr>
        <w:tabs>
          <w:tab w:val="left" w:pos="1290"/>
        </w:tabs>
        <w:spacing w:before="120" w:after="120" w:line="288" w:lineRule="auto"/>
        <w:rPr>
          <w:rFonts w:ascii="Segoe UI" w:hAnsi="Segoe UI" w:cs="Segoe UI"/>
          <w:lang w:val="en-AU"/>
        </w:rPr>
      </w:pPr>
    </w:p>
    <w:p w14:paraId="7A4745FD" w14:textId="77777777" w:rsidR="00BF30EC" w:rsidRPr="004170EC" w:rsidRDefault="00BF30EC">
      <w:pPr>
        <w:rPr>
          <w:rFonts w:ascii="Segoe UI" w:hAnsi="Segoe UI" w:cs="Segoe UI"/>
          <w:lang w:val="en-AU"/>
        </w:rPr>
      </w:pPr>
    </w:p>
    <w:p w14:paraId="24918C1C" w14:textId="77777777" w:rsidR="00BF30EC" w:rsidRPr="004170EC" w:rsidRDefault="00BF30EC">
      <w:pPr>
        <w:rPr>
          <w:rFonts w:ascii="Segoe UI" w:hAnsi="Segoe UI" w:cs="Segoe UI"/>
          <w:lang w:val="en-AU"/>
        </w:rPr>
      </w:pPr>
    </w:p>
    <w:p w14:paraId="163F318D" w14:textId="77777777" w:rsidR="00BF30EC" w:rsidRPr="004170EC" w:rsidRDefault="00BF30EC">
      <w:pPr>
        <w:rPr>
          <w:rFonts w:ascii="Segoe UI" w:hAnsi="Segoe UI" w:cs="Segoe UI"/>
          <w:lang w:val="en-AU"/>
        </w:rPr>
      </w:pPr>
    </w:p>
    <w:p w14:paraId="29806407" w14:textId="77777777" w:rsidR="00BF30EC" w:rsidRPr="004170EC" w:rsidRDefault="00BF30EC">
      <w:pPr>
        <w:rPr>
          <w:rFonts w:ascii="Segoe UI" w:hAnsi="Segoe UI" w:cs="Segoe UI"/>
          <w:lang w:val="en-AU"/>
        </w:rPr>
      </w:pPr>
    </w:p>
    <w:p w14:paraId="7A7B9871" w14:textId="77777777" w:rsidR="00BF30EC" w:rsidRPr="004170EC" w:rsidRDefault="00BF30EC">
      <w:pPr>
        <w:rPr>
          <w:rFonts w:ascii="Segoe UI" w:hAnsi="Segoe UI" w:cs="Segoe UI"/>
          <w:lang w:val="en-AU"/>
        </w:rPr>
      </w:pPr>
    </w:p>
    <w:p w14:paraId="3A56677B" w14:textId="77777777" w:rsidR="00BF30EC" w:rsidRPr="004170EC" w:rsidRDefault="00BF30EC">
      <w:pPr>
        <w:rPr>
          <w:rFonts w:ascii="Segoe UI" w:hAnsi="Segoe UI" w:cs="Segoe UI"/>
          <w:lang w:val="en-AU"/>
        </w:rPr>
      </w:pPr>
    </w:p>
    <w:p w14:paraId="081ECF3D" w14:textId="77777777" w:rsidR="00BF30EC" w:rsidRPr="004170EC" w:rsidRDefault="00BF30EC">
      <w:pPr>
        <w:rPr>
          <w:rFonts w:ascii="Segoe UI" w:hAnsi="Segoe UI" w:cs="Segoe UI"/>
          <w:lang w:val="en-AU"/>
        </w:rPr>
      </w:pPr>
    </w:p>
    <w:p w14:paraId="3AF55D24" w14:textId="1708A0BA" w:rsidR="00EE0E94" w:rsidRPr="004170EC" w:rsidRDefault="00EE0E94" w:rsidP="00EE0E94">
      <w:pPr>
        <w:tabs>
          <w:tab w:val="left" w:pos="1290"/>
        </w:tabs>
        <w:spacing w:before="120" w:after="120" w:line="288" w:lineRule="auto"/>
        <w:rPr>
          <w:rFonts w:ascii="Segoe UI" w:hAnsi="Segoe UI" w:cs="Segoe UI"/>
          <w:lang w:val="en-AU"/>
        </w:rPr>
      </w:pPr>
    </w:p>
    <w:p w14:paraId="720302D2" w14:textId="214CCB55" w:rsidR="00EE0E94" w:rsidRPr="004170EC" w:rsidRDefault="00EE0E94" w:rsidP="00EE0E94">
      <w:pPr>
        <w:tabs>
          <w:tab w:val="left" w:pos="1290"/>
        </w:tabs>
        <w:spacing w:before="120" w:after="120" w:line="288" w:lineRule="auto"/>
        <w:rPr>
          <w:rFonts w:ascii="Segoe UI" w:hAnsi="Segoe UI" w:cs="Segoe UI"/>
          <w:noProof/>
        </w:rPr>
      </w:pPr>
    </w:p>
    <w:p w14:paraId="78901CD5" w14:textId="149AD790" w:rsidR="00EE0E94" w:rsidRPr="004170EC" w:rsidRDefault="00EE0E94" w:rsidP="00EE0E94">
      <w:pPr>
        <w:tabs>
          <w:tab w:val="left" w:pos="1290"/>
        </w:tabs>
        <w:spacing w:before="120" w:after="120" w:line="288" w:lineRule="auto"/>
        <w:rPr>
          <w:rFonts w:ascii="Segoe UI" w:hAnsi="Segoe UI" w:cs="Segoe UI"/>
          <w:noProof/>
        </w:rPr>
      </w:pPr>
    </w:p>
    <w:p w14:paraId="20FA36B0" w14:textId="77777777" w:rsidR="001C2D73" w:rsidRPr="004170EC" w:rsidRDefault="001C2D73">
      <w:pPr>
        <w:rPr>
          <w:rFonts w:ascii="Segoe UI" w:hAnsi="Segoe UI" w:cs="Segoe UI"/>
          <w:lang w:val="en-AU"/>
        </w:rPr>
      </w:pPr>
      <w:r w:rsidRPr="004170EC">
        <w:rPr>
          <w:rFonts w:ascii="Segoe UI" w:hAnsi="Segoe UI" w:cs="Segoe UI"/>
          <w:lang w:val="en-AU"/>
        </w:rPr>
        <w:br w:type="page"/>
      </w:r>
    </w:p>
    <w:p w14:paraId="472733EA" w14:textId="4C235AAB" w:rsidR="00BF30EC" w:rsidRPr="004170EC" w:rsidRDefault="00BF30EC" w:rsidP="00BF30EC">
      <w:pPr>
        <w:tabs>
          <w:tab w:val="left" w:pos="1290"/>
        </w:tabs>
        <w:spacing w:before="120" w:after="120" w:line="288" w:lineRule="auto"/>
        <w:rPr>
          <w:rFonts w:ascii="Segoe UI" w:hAnsi="Segoe UI" w:cs="Segoe UI"/>
          <w:lang w:val="en-AU"/>
        </w:rPr>
      </w:pPr>
      <w:r w:rsidRPr="004170EC">
        <w:rPr>
          <w:rFonts w:ascii="Segoe UI" w:hAnsi="Segoe UI" w:cs="Segoe UI"/>
          <w:lang w:val="en-AU"/>
        </w:rPr>
        <w:lastRenderedPageBreak/>
        <w:t xml:space="preserve">FIGURE 4 - PROPOSED CAR PARK CHANGES: </w:t>
      </w:r>
    </w:p>
    <w:p w14:paraId="45055F6A" w14:textId="1110ECB0" w:rsidR="00EE0E94" w:rsidRPr="004170EC" w:rsidRDefault="00EE0E94" w:rsidP="00EE0E94">
      <w:pPr>
        <w:pStyle w:val="BodyText"/>
        <w:spacing w:before="120" w:after="120" w:line="288" w:lineRule="auto"/>
        <w:ind w:right="11"/>
        <w:rPr>
          <w:rFonts w:ascii="Segoe UI" w:hAnsi="Segoe UI" w:cs="Segoe UI"/>
          <w:b/>
          <w:bCs/>
        </w:rPr>
      </w:pPr>
      <w:r w:rsidRPr="004170EC">
        <w:rPr>
          <w:rFonts w:ascii="Segoe UI" w:hAnsi="Segoe UI" w:cs="Segoe UI"/>
          <w:noProof/>
        </w:rPr>
        <w:drawing>
          <wp:inline distT="0" distB="0" distL="0" distR="0" wp14:anchorId="5B89A5A5" wp14:editId="40E9658F">
            <wp:extent cx="5759450" cy="4312920"/>
            <wp:effectExtent l="0" t="0" r="0" b="0"/>
            <wp:docPr id="597392748"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92748" name="Picture 1" descr="A blueprint of a building&#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4312920"/>
                    </a:xfrm>
                    <a:prstGeom prst="rect">
                      <a:avLst/>
                    </a:prstGeom>
                    <a:noFill/>
                    <a:ln>
                      <a:noFill/>
                    </a:ln>
                  </pic:spPr>
                </pic:pic>
              </a:graphicData>
            </a:graphic>
          </wp:inline>
        </w:drawing>
      </w:r>
    </w:p>
    <w:p w14:paraId="444E0E2A" w14:textId="1B6064D8" w:rsidR="00DE2A6D" w:rsidRPr="004170EC" w:rsidRDefault="0084456A" w:rsidP="0084456A">
      <w:pPr>
        <w:tabs>
          <w:tab w:val="left" w:pos="1290"/>
        </w:tabs>
        <w:spacing w:before="120" w:after="120" w:line="288" w:lineRule="auto"/>
        <w:rPr>
          <w:rFonts w:ascii="Segoe UI" w:hAnsi="Segoe UI" w:cs="Segoe UI"/>
          <w:lang w:val="en-AU"/>
        </w:rPr>
      </w:pPr>
      <w:r w:rsidRPr="004170EC">
        <w:rPr>
          <w:rFonts w:ascii="Segoe UI" w:hAnsi="Segoe UI" w:cs="Segoe UI"/>
          <w:lang w:val="en-AU"/>
        </w:rPr>
        <w:t xml:space="preserve">FIGURE 5 – TENURE PLAN – EXISTING AND PROPOSED </w:t>
      </w:r>
    </w:p>
    <w:p w14:paraId="0DE7835E" w14:textId="5C095FF3" w:rsidR="0084456A" w:rsidRPr="004170EC" w:rsidRDefault="001C2D73" w:rsidP="0084456A">
      <w:pPr>
        <w:tabs>
          <w:tab w:val="left" w:pos="1290"/>
        </w:tabs>
        <w:spacing w:before="120" w:after="120" w:line="288" w:lineRule="auto"/>
        <w:rPr>
          <w:rFonts w:ascii="Segoe UI" w:hAnsi="Segoe UI" w:cs="Segoe UI"/>
          <w:lang w:val="en-AU"/>
        </w:rPr>
      </w:pPr>
      <w:r w:rsidRPr="004170EC">
        <w:rPr>
          <w:rFonts w:ascii="Segoe UI" w:hAnsi="Segoe UI" w:cs="Segoe UI"/>
          <w:noProof/>
          <w:lang w:val="en-AU"/>
        </w:rPr>
        <w:drawing>
          <wp:anchor distT="0" distB="0" distL="114300" distR="114300" simplePos="0" relativeHeight="251531264" behindDoc="0" locked="0" layoutInCell="1" allowOverlap="1" wp14:anchorId="7B7749BF" wp14:editId="13EEFF7F">
            <wp:simplePos x="0" y="0"/>
            <wp:positionH relativeFrom="column">
              <wp:posOffset>3795552</wp:posOffset>
            </wp:positionH>
            <wp:positionV relativeFrom="paragraph">
              <wp:posOffset>2656981</wp:posOffset>
            </wp:positionV>
            <wp:extent cx="1872691" cy="1419428"/>
            <wp:effectExtent l="0" t="0" r="0" b="9525"/>
            <wp:wrapNone/>
            <wp:docPr id="41124662" name="Picture 1" descr="A chart of a company's le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02857" name="Picture 1" descr="A chart of a company's lease&#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872691" cy="1419428"/>
                    </a:xfrm>
                    <a:prstGeom prst="rect">
                      <a:avLst/>
                    </a:prstGeom>
                  </pic:spPr>
                </pic:pic>
              </a:graphicData>
            </a:graphic>
            <wp14:sizeRelH relativeFrom="page">
              <wp14:pctWidth>0</wp14:pctWidth>
            </wp14:sizeRelH>
            <wp14:sizeRelV relativeFrom="page">
              <wp14:pctHeight>0</wp14:pctHeight>
            </wp14:sizeRelV>
          </wp:anchor>
        </w:drawing>
      </w:r>
      <w:r w:rsidR="006D4AE3" w:rsidRPr="004170EC">
        <w:rPr>
          <w:rFonts w:ascii="Segoe UI" w:hAnsi="Segoe UI" w:cs="Segoe UI"/>
          <w:noProof/>
          <w:lang w:val="en-AU"/>
        </w:rPr>
        <w:drawing>
          <wp:inline distT="0" distB="0" distL="0" distR="0" wp14:anchorId="6435FB9E" wp14:editId="54143CF1">
            <wp:extent cx="5931840" cy="2716530"/>
            <wp:effectExtent l="0" t="0" r="0" b="7620"/>
            <wp:docPr id="1909132673"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32673" name="Picture 1" descr="A blueprint of a building&#10;&#10;Description automatically generated"/>
                    <pic:cNvPicPr/>
                  </pic:nvPicPr>
                  <pic:blipFill rotWithShape="1">
                    <a:blip r:embed="rId17"/>
                    <a:srcRect l="3106"/>
                    <a:stretch/>
                  </pic:blipFill>
                  <pic:spPr bwMode="auto">
                    <a:xfrm>
                      <a:off x="0" y="0"/>
                      <a:ext cx="5931840" cy="2716530"/>
                    </a:xfrm>
                    <a:prstGeom prst="rect">
                      <a:avLst/>
                    </a:prstGeom>
                    <a:ln>
                      <a:noFill/>
                    </a:ln>
                    <a:extLst>
                      <a:ext uri="{53640926-AAD7-44D8-BBD7-CCE9431645EC}">
                        <a14:shadowObscured xmlns:a14="http://schemas.microsoft.com/office/drawing/2010/main"/>
                      </a:ext>
                    </a:extLst>
                  </pic:spPr>
                </pic:pic>
              </a:graphicData>
            </a:graphic>
          </wp:inline>
        </w:drawing>
      </w:r>
      <w:r w:rsidRPr="004170EC">
        <w:rPr>
          <w:rFonts w:ascii="Segoe UI" w:hAnsi="Segoe UI" w:cs="Segoe UI"/>
          <w:noProof/>
          <w:lang w:val="en-AU"/>
        </w:rPr>
        <w:t xml:space="preserve"> </w:t>
      </w:r>
    </w:p>
    <w:p w14:paraId="385B8608" w14:textId="17216402" w:rsidR="0084456A" w:rsidRPr="004170EC" w:rsidRDefault="001C2D73" w:rsidP="0084456A">
      <w:pPr>
        <w:tabs>
          <w:tab w:val="left" w:pos="1290"/>
        </w:tabs>
        <w:spacing w:before="120" w:after="120" w:line="288" w:lineRule="auto"/>
        <w:rPr>
          <w:rFonts w:ascii="Segoe UI" w:hAnsi="Segoe UI" w:cs="Segoe UI"/>
          <w:lang w:val="en-AU"/>
        </w:rPr>
      </w:pPr>
      <w:r w:rsidRPr="004170EC">
        <w:rPr>
          <w:rFonts w:ascii="Segoe UI" w:hAnsi="Segoe UI" w:cs="Segoe UI"/>
          <w:noProof/>
          <w:lang w:val="en-AU"/>
        </w:rPr>
        <w:drawing>
          <wp:inline distT="0" distB="0" distL="0" distR="0" wp14:anchorId="51C22145" wp14:editId="04B2C02D">
            <wp:extent cx="3289465" cy="1239226"/>
            <wp:effectExtent l="0" t="0" r="6350" b="0"/>
            <wp:docPr id="56337233"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7233" name="Picture 1" descr="A white paper with black text&#10;&#10;Description automatically generated"/>
                    <pic:cNvPicPr/>
                  </pic:nvPicPr>
                  <pic:blipFill>
                    <a:blip r:embed="rId18"/>
                    <a:stretch>
                      <a:fillRect/>
                    </a:stretch>
                  </pic:blipFill>
                  <pic:spPr>
                    <a:xfrm>
                      <a:off x="0" y="0"/>
                      <a:ext cx="3291671" cy="1240057"/>
                    </a:xfrm>
                    <a:prstGeom prst="rect">
                      <a:avLst/>
                    </a:prstGeom>
                  </pic:spPr>
                </pic:pic>
              </a:graphicData>
            </a:graphic>
          </wp:inline>
        </w:drawing>
      </w:r>
      <w:r w:rsidRPr="004170EC">
        <w:rPr>
          <w:rFonts w:ascii="Segoe UI" w:hAnsi="Segoe UI" w:cs="Segoe UI"/>
          <w:noProof/>
          <w:lang w:val="en-AU"/>
        </w:rPr>
        <w:t xml:space="preserve"> </w:t>
      </w:r>
    </w:p>
    <w:p w14:paraId="0844569A" w14:textId="0935D47C" w:rsidR="006D4AE3" w:rsidRPr="004170EC" w:rsidRDefault="006D4AE3" w:rsidP="006D4AE3">
      <w:pPr>
        <w:tabs>
          <w:tab w:val="left" w:pos="1290"/>
        </w:tabs>
        <w:spacing w:before="120" w:after="120" w:line="288" w:lineRule="auto"/>
        <w:rPr>
          <w:rFonts w:ascii="Segoe UI" w:hAnsi="Segoe UI" w:cs="Segoe UI"/>
          <w:lang w:val="en-AU"/>
        </w:rPr>
      </w:pPr>
      <w:r w:rsidRPr="004170EC">
        <w:rPr>
          <w:rFonts w:ascii="Segoe UI" w:hAnsi="Segoe UI" w:cs="Segoe UI"/>
          <w:lang w:val="en-AU"/>
        </w:rPr>
        <w:lastRenderedPageBreak/>
        <w:t xml:space="preserve">FIGURE 6 – ELEVATIONS </w:t>
      </w:r>
    </w:p>
    <w:p w14:paraId="000AFAC5" w14:textId="0D3E3806" w:rsidR="006D4AE3" w:rsidRPr="004170EC" w:rsidRDefault="006D4AE3" w:rsidP="006D4AE3">
      <w:pPr>
        <w:tabs>
          <w:tab w:val="left" w:pos="1290"/>
        </w:tabs>
        <w:spacing w:before="120" w:after="120" w:line="288" w:lineRule="auto"/>
        <w:rPr>
          <w:rFonts w:ascii="Segoe UI" w:hAnsi="Segoe UI" w:cs="Segoe UI"/>
          <w:lang w:val="en-AU"/>
        </w:rPr>
      </w:pPr>
      <w:r w:rsidRPr="004170EC">
        <w:rPr>
          <w:rFonts w:ascii="Segoe UI" w:hAnsi="Segoe UI" w:cs="Segoe UI"/>
          <w:noProof/>
          <w:lang w:val="en-AU"/>
        </w:rPr>
        <w:drawing>
          <wp:inline distT="0" distB="0" distL="0" distR="0" wp14:anchorId="26F7F8C7" wp14:editId="71AB1CFB">
            <wp:extent cx="6122035" cy="3742690"/>
            <wp:effectExtent l="0" t="0" r="0" b="0"/>
            <wp:docPr id="1612775915" name="Picture 1" descr="A blueprint of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75915" name="Picture 1" descr="A blueprint of a bridge&#10;&#10;Description automatically generated"/>
                    <pic:cNvPicPr/>
                  </pic:nvPicPr>
                  <pic:blipFill>
                    <a:blip r:embed="rId19"/>
                    <a:stretch>
                      <a:fillRect/>
                    </a:stretch>
                  </pic:blipFill>
                  <pic:spPr>
                    <a:xfrm>
                      <a:off x="0" y="0"/>
                      <a:ext cx="6122035" cy="3742690"/>
                    </a:xfrm>
                    <a:prstGeom prst="rect">
                      <a:avLst/>
                    </a:prstGeom>
                  </pic:spPr>
                </pic:pic>
              </a:graphicData>
            </a:graphic>
          </wp:inline>
        </w:drawing>
      </w:r>
    </w:p>
    <w:p w14:paraId="16BE929E" w14:textId="1434E86F" w:rsidR="006D4AE3" w:rsidRPr="004170EC" w:rsidRDefault="006D4AE3" w:rsidP="006D4AE3">
      <w:pPr>
        <w:tabs>
          <w:tab w:val="left" w:pos="1290"/>
        </w:tabs>
        <w:spacing w:before="120" w:after="120" w:line="288" w:lineRule="auto"/>
        <w:rPr>
          <w:rFonts w:ascii="Segoe UI" w:hAnsi="Segoe UI" w:cs="Segoe UI"/>
          <w:lang w:val="en-AU"/>
        </w:rPr>
      </w:pPr>
      <w:r w:rsidRPr="004170EC">
        <w:rPr>
          <w:rFonts w:ascii="Segoe UI" w:hAnsi="Segoe UI" w:cs="Segoe UI"/>
          <w:lang w:val="en-AU"/>
        </w:rPr>
        <w:t xml:space="preserve">FIGURE 7 – ELEVATIONS </w:t>
      </w:r>
    </w:p>
    <w:p w14:paraId="34169B7B" w14:textId="280B7E17" w:rsidR="0084456A" w:rsidRPr="004170EC" w:rsidRDefault="006D4AE3" w:rsidP="006D4AE3">
      <w:pPr>
        <w:tabs>
          <w:tab w:val="left" w:pos="1290"/>
        </w:tabs>
        <w:spacing w:before="120" w:after="120" w:line="288" w:lineRule="auto"/>
        <w:rPr>
          <w:rFonts w:ascii="Segoe UI" w:hAnsi="Segoe UI" w:cs="Segoe UI"/>
          <w:lang w:val="en-AU"/>
        </w:rPr>
      </w:pPr>
      <w:r w:rsidRPr="004170EC">
        <w:rPr>
          <w:rFonts w:ascii="Segoe UI" w:hAnsi="Segoe UI" w:cs="Segoe UI"/>
          <w:noProof/>
          <w:lang w:val="en-AU"/>
        </w:rPr>
        <w:drawing>
          <wp:inline distT="0" distB="0" distL="0" distR="0" wp14:anchorId="4397B1CD" wp14:editId="133C5764">
            <wp:extent cx="6122035" cy="3522980"/>
            <wp:effectExtent l="0" t="0" r="0" b="1270"/>
            <wp:docPr id="953464979" name="Picture 1" descr="A blueprint of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64979" name="Picture 1" descr="A blueprint of a bridge&#10;&#10;Description automatically generated"/>
                    <pic:cNvPicPr/>
                  </pic:nvPicPr>
                  <pic:blipFill>
                    <a:blip r:embed="rId20"/>
                    <a:stretch>
                      <a:fillRect/>
                    </a:stretch>
                  </pic:blipFill>
                  <pic:spPr>
                    <a:xfrm>
                      <a:off x="0" y="0"/>
                      <a:ext cx="6122035" cy="3522980"/>
                    </a:xfrm>
                    <a:prstGeom prst="rect">
                      <a:avLst/>
                    </a:prstGeom>
                  </pic:spPr>
                </pic:pic>
              </a:graphicData>
            </a:graphic>
          </wp:inline>
        </w:drawing>
      </w:r>
    </w:p>
    <w:p w14:paraId="52F06267" w14:textId="77777777" w:rsidR="001C2D73" w:rsidRPr="004170EC" w:rsidRDefault="001C2D73">
      <w:pPr>
        <w:rPr>
          <w:rFonts w:ascii="Segoe UI" w:hAnsi="Segoe UI" w:cs="Segoe UI"/>
          <w:lang w:val="en-AU"/>
        </w:rPr>
      </w:pPr>
      <w:r w:rsidRPr="004170EC">
        <w:rPr>
          <w:rFonts w:ascii="Segoe UI" w:hAnsi="Segoe UI" w:cs="Segoe UI"/>
          <w:lang w:val="en-AU"/>
        </w:rPr>
        <w:br w:type="page"/>
      </w:r>
    </w:p>
    <w:p w14:paraId="487BB719" w14:textId="4CC594F5" w:rsidR="006D4AE3" w:rsidRPr="004170EC" w:rsidRDefault="006D4AE3" w:rsidP="006D4AE3">
      <w:pPr>
        <w:tabs>
          <w:tab w:val="left" w:pos="1290"/>
        </w:tabs>
        <w:spacing w:before="120" w:after="120" w:line="288" w:lineRule="auto"/>
        <w:rPr>
          <w:rFonts w:ascii="Segoe UI" w:hAnsi="Segoe UI" w:cs="Segoe UI"/>
          <w:lang w:val="en-AU"/>
        </w:rPr>
      </w:pPr>
      <w:r w:rsidRPr="004170EC">
        <w:rPr>
          <w:rFonts w:ascii="Segoe UI" w:hAnsi="Segoe UI" w:cs="Segoe UI"/>
          <w:lang w:val="en-AU"/>
        </w:rPr>
        <w:lastRenderedPageBreak/>
        <w:t xml:space="preserve">FIGURE 8 – SECTIONS </w:t>
      </w:r>
    </w:p>
    <w:p w14:paraId="30FF6E6A" w14:textId="43F16478" w:rsidR="006D4AE3" w:rsidRPr="004170EC" w:rsidRDefault="006D4AE3" w:rsidP="006D4AE3">
      <w:pPr>
        <w:tabs>
          <w:tab w:val="left" w:pos="1290"/>
        </w:tabs>
        <w:spacing w:before="120" w:after="120" w:line="288" w:lineRule="auto"/>
        <w:rPr>
          <w:rFonts w:ascii="Segoe UI" w:hAnsi="Segoe UI" w:cs="Segoe UI"/>
          <w:lang w:val="en-AU"/>
        </w:rPr>
      </w:pPr>
      <w:r w:rsidRPr="004170EC">
        <w:rPr>
          <w:rFonts w:ascii="Segoe UI" w:hAnsi="Segoe UI" w:cs="Segoe UI"/>
          <w:noProof/>
          <w:lang w:val="en-AU"/>
        </w:rPr>
        <w:drawing>
          <wp:inline distT="0" distB="0" distL="0" distR="0" wp14:anchorId="1EA81CB3" wp14:editId="36DAC697">
            <wp:extent cx="6122035" cy="3692525"/>
            <wp:effectExtent l="0" t="0" r="0" b="3175"/>
            <wp:docPr id="1806953450" name="Picture 1" descr="A blueprint of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953450" name="Picture 1" descr="A blueprint of a bridge&#10;&#10;Description automatically generated"/>
                    <pic:cNvPicPr/>
                  </pic:nvPicPr>
                  <pic:blipFill>
                    <a:blip r:embed="rId21"/>
                    <a:stretch>
                      <a:fillRect/>
                    </a:stretch>
                  </pic:blipFill>
                  <pic:spPr>
                    <a:xfrm>
                      <a:off x="0" y="0"/>
                      <a:ext cx="6122035" cy="3692525"/>
                    </a:xfrm>
                    <a:prstGeom prst="rect">
                      <a:avLst/>
                    </a:prstGeom>
                  </pic:spPr>
                </pic:pic>
              </a:graphicData>
            </a:graphic>
          </wp:inline>
        </w:drawing>
      </w:r>
    </w:p>
    <w:p w14:paraId="5744315B" w14:textId="2DB1B152" w:rsidR="006D4AE3" w:rsidRPr="004170EC" w:rsidRDefault="006D4AE3">
      <w:pPr>
        <w:rPr>
          <w:rFonts w:ascii="Segoe UI" w:hAnsi="Segoe UI" w:cs="Segoe UI"/>
          <w:lang w:val="en-AU"/>
        </w:rPr>
      </w:pPr>
      <w:r w:rsidRPr="004170EC">
        <w:rPr>
          <w:rFonts w:ascii="Segoe UI" w:hAnsi="Segoe UI" w:cs="Segoe UI"/>
          <w:lang w:val="en-AU"/>
        </w:rPr>
        <w:br w:type="page"/>
      </w:r>
    </w:p>
    <w:p w14:paraId="23FA190A" w14:textId="2E3F3917" w:rsidR="00DC3165" w:rsidRPr="004170EC" w:rsidRDefault="004553BA" w:rsidP="004553BA">
      <w:pPr>
        <w:pStyle w:val="ListParagraph"/>
        <w:numPr>
          <w:ilvl w:val="0"/>
          <w:numId w:val="1"/>
        </w:numPr>
        <w:spacing w:before="120" w:after="120" w:line="288" w:lineRule="auto"/>
        <w:ind w:left="567" w:right="11" w:hanging="567"/>
        <w:rPr>
          <w:rFonts w:ascii="Segoe UI" w:hAnsi="Segoe UI" w:cs="Segoe UI"/>
          <w:b/>
          <w:spacing w:val="-2"/>
        </w:rPr>
      </w:pPr>
      <w:r w:rsidRPr="004170EC">
        <w:rPr>
          <w:rFonts w:ascii="Segoe UI" w:hAnsi="Segoe UI" w:cs="Segoe UI"/>
          <w:b/>
          <w:spacing w:val="-2"/>
        </w:rPr>
        <w:lastRenderedPageBreak/>
        <w:t xml:space="preserve">DESCRIPTION OF </w:t>
      </w:r>
      <w:r w:rsidR="00E9119D" w:rsidRPr="004170EC">
        <w:rPr>
          <w:rFonts w:ascii="Segoe UI" w:hAnsi="Segoe UI" w:cs="Segoe UI"/>
          <w:b/>
          <w:spacing w:val="-2"/>
        </w:rPr>
        <w:t xml:space="preserve">THE </w:t>
      </w:r>
      <w:r w:rsidRPr="004170EC">
        <w:rPr>
          <w:rFonts w:ascii="Segoe UI" w:hAnsi="Segoe UI" w:cs="Segoe UI"/>
          <w:b/>
          <w:spacing w:val="-2"/>
        </w:rPr>
        <w:t>SITE AND LOCALITY</w:t>
      </w:r>
    </w:p>
    <w:p w14:paraId="4C9F6076" w14:textId="5607D5EB" w:rsidR="00DC3165" w:rsidRPr="004170EC" w:rsidRDefault="00E9119D" w:rsidP="004553BA">
      <w:pPr>
        <w:pStyle w:val="Heading3"/>
        <w:numPr>
          <w:ilvl w:val="1"/>
          <w:numId w:val="1"/>
        </w:numPr>
        <w:spacing w:before="120" w:after="120" w:line="288" w:lineRule="auto"/>
        <w:ind w:left="567" w:right="11" w:hanging="567"/>
        <w:rPr>
          <w:rFonts w:ascii="Segoe UI" w:hAnsi="Segoe UI" w:cs="Segoe UI"/>
        </w:rPr>
      </w:pPr>
      <w:bookmarkStart w:id="6" w:name="_Toc158764189"/>
      <w:r w:rsidRPr="004170EC">
        <w:rPr>
          <w:rFonts w:ascii="Segoe UI" w:hAnsi="Segoe UI" w:cs="Segoe UI"/>
        </w:rPr>
        <w:t>The Site:</w:t>
      </w:r>
      <w:bookmarkEnd w:id="6"/>
    </w:p>
    <w:p w14:paraId="0BB25314" w14:textId="4DA5D6AD" w:rsidR="00E9119D" w:rsidRPr="004170EC" w:rsidRDefault="00E9119D" w:rsidP="00E9119D">
      <w:pPr>
        <w:pStyle w:val="BodyText"/>
        <w:spacing w:before="120" w:after="120" w:line="288" w:lineRule="auto"/>
        <w:ind w:right="11"/>
        <w:rPr>
          <w:rFonts w:ascii="Segoe UI" w:hAnsi="Segoe UI" w:cs="Segoe UI"/>
        </w:rPr>
      </w:pPr>
      <w:r w:rsidRPr="004170EC">
        <w:rPr>
          <w:rFonts w:ascii="Segoe UI" w:hAnsi="Segoe UI" w:cs="Segoe UI"/>
          <w:bCs/>
        </w:rPr>
        <w:t>The Site</w:t>
      </w:r>
      <w:r w:rsidR="0094329E" w:rsidRPr="004170EC">
        <w:rPr>
          <w:rFonts w:ascii="Segoe UI" w:hAnsi="Segoe UI" w:cs="Segoe UI"/>
          <w:bCs/>
        </w:rPr>
        <w:t>, as shown in Figure</w:t>
      </w:r>
      <w:r w:rsidR="00F31946" w:rsidRPr="004170EC">
        <w:rPr>
          <w:rFonts w:ascii="Segoe UI" w:hAnsi="Segoe UI" w:cs="Segoe UI"/>
          <w:bCs/>
        </w:rPr>
        <w:t>s</w:t>
      </w:r>
      <w:r w:rsidR="0094329E" w:rsidRPr="004170EC">
        <w:rPr>
          <w:rFonts w:ascii="Segoe UI" w:hAnsi="Segoe UI" w:cs="Segoe UI"/>
          <w:bCs/>
        </w:rPr>
        <w:t xml:space="preserve"> 9</w:t>
      </w:r>
      <w:r w:rsidR="00A37902" w:rsidRPr="004170EC">
        <w:rPr>
          <w:rFonts w:ascii="Segoe UI" w:hAnsi="Segoe UI" w:cs="Segoe UI"/>
          <w:bCs/>
        </w:rPr>
        <w:t>, 10</w:t>
      </w:r>
      <w:r w:rsidR="0094329E" w:rsidRPr="004170EC">
        <w:rPr>
          <w:rFonts w:ascii="Segoe UI" w:hAnsi="Segoe UI" w:cs="Segoe UI"/>
          <w:bCs/>
        </w:rPr>
        <w:t xml:space="preserve"> </w:t>
      </w:r>
      <w:r w:rsidR="00F31946" w:rsidRPr="004170EC">
        <w:rPr>
          <w:rFonts w:ascii="Segoe UI" w:hAnsi="Segoe UI" w:cs="Segoe UI"/>
          <w:bCs/>
        </w:rPr>
        <w:t>and 1</w:t>
      </w:r>
      <w:r w:rsidR="00A37902" w:rsidRPr="004170EC">
        <w:rPr>
          <w:rFonts w:ascii="Segoe UI" w:hAnsi="Segoe UI" w:cs="Segoe UI"/>
          <w:bCs/>
        </w:rPr>
        <w:t>1</w:t>
      </w:r>
      <w:r w:rsidR="00F31946" w:rsidRPr="004170EC">
        <w:rPr>
          <w:rFonts w:ascii="Segoe UI" w:hAnsi="Segoe UI" w:cs="Segoe UI"/>
          <w:bCs/>
        </w:rPr>
        <w:t xml:space="preserve"> </w:t>
      </w:r>
      <w:r w:rsidR="0094329E" w:rsidRPr="004170EC">
        <w:rPr>
          <w:rFonts w:ascii="Segoe UI" w:hAnsi="Segoe UI" w:cs="Segoe UI"/>
          <w:bCs/>
        </w:rPr>
        <w:t>below,</w:t>
      </w:r>
      <w:r w:rsidRPr="004170EC">
        <w:rPr>
          <w:rFonts w:ascii="Segoe UI" w:hAnsi="Segoe UI" w:cs="Segoe UI"/>
          <w:bCs/>
        </w:rPr>
        <w:t xml:space="preserve"> is known as </w:t>
      </w:r>
      <w:r w:rsidRPr="004170EC">
        <w:rPr>
          <w:rFonts w:ascii="Segoe UI" w:hAnsi="Segoe UI" w:cs="Segoe UI"/>
        </w:rPr>
        <w:t>2C Margaret Street, Woolwich, located within the Local Government Area of Hunters Hill.  It is legally described as Lots 2, 3 and 4 in DP880264 with an offshore component described as Lot 1 in DP1203041.</w:t>
      </w:r>
    </w:p>
    <w:p w14:paraId="5329EC53" w14:textId="77777777" w:rsidR="00E9119D" w:rsidRPr="004170EC" w:rsidRDefault="00E9119D" w:rsidP="00E9119D">
      <w:pPr>
        <w:tabs>
          <w:tab w:val="left" w:pos="5"/>
        </w:tabs>
        <w:spacing w:before="120" w:after="120" w:line="288" w:lineRule="auto"/>
        <w:rPr>
          <w:rFonts w:ascii="Segoe UI" w:hAnsi="Segoe UI" w:cs="Segoe UI"/>
        </w:rPr>
      </w:pPr>
      <w:r w:rsidRPr="004170EC">
        <w:rPr>
          <w:rFonts w:ascii="Segoe UI" w:hAnsi="Segoe UI" w:cs="Segoe UI"/>
        </w:rPr>
        <w:t xml:space="preserve">Lot 1 in DP1203041 is subject to the following NSW Maritime Leases: </w:t>
      </w:r>
    </w:p>
    <w:p w14:paraId="25A0CCA6" w14:textId="77777777" w:rsidR="00E9119D" w:rsidRPr="004170EC" w:rsidRDefault="00E9119D" w:rsidP="004553BA">
      <w:pPr>
        <w:widowControl/>
        <w:numPr>
          <w:ilvl w:val="0"/>
          <w:numId w:val="3"/>
        </w:numPr>
        <w:tabs>
          <w:tab w:val="left" w:pos="5"/>
        </w:tabs>
        <w:autoSpaceDE/>
        <w:autoSpaceDN/>
        <w:spacing w:before="120" w:after="120" w:line="288" w:lineRule="auto"/>
        <w:ind w:left="567" w:hanging="567"/>
        <w:rPr>
          <w:rFonts w:ascii="Segoe UI" w:hAnsi="Segoe UI" w:cs="Segoe UI"/>
        </w:rPr>
      </w:pPr>
      <w:r w:rsidRPr="004170EC">
        <w:rPr>
          <w:rFonts w:ascii="Segoe UI" w:hAnsi="Segoe UI" w:cs="Segoe UI"/>
        </w:rPr>
        <w:t>Lease No. RP5298 (marina component).</w:t>
      </w:r>
    </w:p>
    <w:p w14:paraId="6CEAEDD1" w14:textId="24D7C882" w:rsidR="00E9119D" w:rsidRPr="004170EC" w:rsidRDefault="00E9119D" w:rsidP="004553BA">
      <w:pPr>
        <w:widowControl/>
        <w:numPr>
          <w:ilvl w:val="0"/>
          <w:numId w:val="3"/>
        </w:numPr>
        <w:tabs>
          <w:tab w:val="left" w:pos="5"/>
        </w:tabs>
        <w:autoSpaceDE/>
        <w:autoSpaceDN/>
        <w:spacing w:before="120" w:after="120" w:line="288" w:lineRule="auto"/>
        <w:ind w:left="567" w:hanging="567"/>
        <w:rPr>
          <w:rFonts w:ascii="Segoe UI" w:hAnsi="Segoe UI" w:cs="Segoe UI"/>
        </w:rPr>
      </w:pPr>
      <w:r w:rsidRPr="004170EC">
        <w:rPr>
          <w:rFonts w:ascii="Segoe UI" w:hAnsi="Segoe UI" w:cs="Segoe UI"/>
        </w:rPr>
        <w:t>Lease No. CL6104 (swing mooring field).</w:t>
      </w:r>
    </w:p>
    <w:p w14:paraId="36D9616F" w14:textId="05AB56CE" w:rsidR="0094329E" w:rsidRPr="004170EC" w:rsidRDefault="0094329E" w:rsidP="0094329E">
      <w:pPr>
        <w:tabs>
          <w:tab w:val="left" w:pos="1290"/>
        </w:tabs>
        <w:spacing w:before="120" w:after="120" w:line="288" w:lineRule="auto"/>
        <w:rPr>
          <w:rFonts w:ascii="Segoe UI" w:hAnsi="Segoe UI" w:cs="Segoe UI"/>
          <w:lang w:val="en-AU"/>
        </w:rPr>
      </w:pPr>
      <w:r w:rsidRPr="004170EC">
        <w:rPr>
          <w:rFonts w:ascii="Segoe UI" w:hAnsi="Segoe UI" w:cs="Segoe UI"/>
          <w:lang w:val="en-AU"/>
        </w:rPr>
        <w:t xml:space="preserve">FIGURE 9 – THE </w:t>
      </w:r>
      <w:r w:rsidR="00A37902" w:rsidRPr="004170EC">
        <w:rPr>
          <w:rFonts w:ascii="Segoe UI" w:hAnsi="Segoe UI" w:cs="Segoe UI"/>
          <w:lang w:val="en-AU"/>
        </w:rPr>
        <w:t xml:space="preserve">EXISTING MARINA </w:t>
      </w:r>
    </w:p>
    <w:p w14:paraId="03DC35F2" w14:textId="0C4B47F8" w:rsidR="0094329E" w:rsidRPr="004170EC" w:rsidRDefault="0094329E" w:rsidP="007B41ED">
      <w:pPr>
        <w:pStyle w:val="BodyText"/>
        <w:spacing w:before="120" w:after="120" w:line="288" w:lineRule="auto"/>
        <w:ind w:right="11"/>
        <w:rPr>
          <w:rFonts w:ascii="Segoe UI" w:hAnsi="Segoe UI" w:cs="Segoe UI"/>
          <w:b/>
        </w:rPr>
      </w:pPr>
      <w:r w:rsidRPr="004170EC">
        <w:rPr>
          <w:rFonts w:ascii="Segoe UI" w:hAnsi="Segoe UI" w:cs="Segoe UI"/>
          <w:b/>
          <w:noProof/>
        </w:rPr>
        <w:drawing>
          <wp:inline distT="0" distB="0" distL="0" distR="0" wp14:anchorId="3F14A4F9" wp14:editId="3B0A97C5">
            <wp:extent cx="5880661" cy="5091379"/>
            <wp:effectExtent l="0" t="0" r="6350" b="0"/>
            <wp:docPr id="611474398" name="Picture 1" descr="A aerial view of a mari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474398" name="Picture 1" descr="A aerial view of a marina&#10;&#10;Description automatically generated"/>
                    <pic:cNvPicPr/>
                  </pic:nvPicPr>
                  <pic:blipFill rotWithShape="1">
                    <a:blip r:embed="rId22"/>
                    <a:srcRect l="9680" t="7503" r="6540" b="6567"/>
                    <a:stretch/>
                  </pic:blipFill>
                  <pic:spPr bwMode="auto">
                    <a:xfrm>
                      <a:off x="0" y="0"/>
                      <a:ext cx="5889916" cy="5099392"/>
                    </a:xfrm>
                    <a:prstGeom prst="rect">
                      <a:avLst/>
                    </a:prstGeom>
                    <a:ln>
                      <a:noFill/>
                    </a:ln>
                    <a:extLst>
                      <a:ext uri="{53640926-AAD7-44D8-BBD7-CCE9431645EC}">
                        <a14:shadowObscured xmlns:a14="http://schemas.microsoft.com/office/drawing/2010/main"/>
                      </a:ext>
                    </a:extLst>
                  </pic:spPr>
                </pic:pic>
              </a:graphicData>
            </a:graphic>
          </wp:inline>
        </w:drawing>
      </w:r>
    </w:p>
    <w:p w14:paraId="73862286" w14:textId="7BE56BE4" w:rsidR="0094329E" w:rsidRPr="00053DB5" w:rsidRDefault="0094329E" w:rsidP="007B41ED">
      <w:pPr>
        <w:pStyle w:val="BodyText"/>
        <w:spacing w:before="120" w:after="120" w:line="288" w:lineRule="auto"/>
        <w:ind w:right="11"/>
        <w:rPr>
          <w:rFonts w:ascii="Segoe UI" w:hAnsi="Segoe UI" w:cs="Segoe UI"/>
          <w:bCs/>
          <w:sz w:val="16"/>
          <w:szCs w:val="16"/>
        </w:rPr>
      </w:pPr>
      <w:r w:rsidRPr="00053DB5">
        <w:rPr>
          <w:rFonts w:ascii="Segoe UI" w:hAnsi="Segoe UI" w:cs="Segoe UI"/>
          <w:bCs/>
          <w:sz w:val="16"/>
          <w:szCs w:val="16"/>
        </w:rPr>
        <w:t xml:space="preserve">SOURCE: </w:t>
      </w:r>
      <w:hyperlink r:id="rId23" w:history="1">
        <w:r w:rsidRPr="00053DB5">
          <w:rPr>
            <w:rStyle w:val="Hyperlink"/>
            <w:rFonts w:ascii="Segoe UI" w:hAnsi="Segoe UI" w:cs="Segoe UI"/>
            <w:bCs/>
            <w:sz w:val="16"/>
            <w:szCs w:val="16"/>
          </w:rPr>
          <w:t>WWW.MAPS.SIX.NSW.GOV.AU</w:t>
        </w:r>
      </w:hyperlink>
      <w:r w:rsidRPr="00053DB5">
        <w:rPr>
          <w:rFonts w:ascii="Segoe UI" w:hAnsi="Segoe UI" w:cs="Segoe UI"/>
          <w:bCs/>
          <w:sz w:val="16"/>
          <w:szCs w:val="16"/>
        </w:rPr>
        <w:t xml:space="preserve"> 2023</w:t>
      </w:r>
    </w:p>
    <w:p w14:paraId="28417A09" w14:textId="0E1C7D69" w:rsidR="00B85686" w:rsidRPr="004170EC" w:rsidRDefault="00B85686" w:rsidP="00B85686">
      <w:pPr>
        <w:tabs>
          <w:tab w:val="left" w:pos="5"/>
        </w:tabs>
        <w:spacing w:before="120" w:after="120" w:line="288" w:lineRule="auto"/>
        <w:rPr>
          <w:rFonts w:ascii="Segoe UI" w:hAnsi="Segoe UI" w:cs="Segoe UI"/>
        </w:rPr>
      </w:pPr>
      <w:r w:rsidRPr="004170EC">
        <w:rPr>
          <w:rFonts w:ascii="Segoe UI" w:hAnsi="Segoe UI" w:cs="Segoe UI"/>
        </w:rPr>
        <w:t>Existing development includes a two (2) storey building on the land-based component, which operates as the marina manager’s residence and administration offices, work sheds, 12 carparking spaces and watercraft storage. Three (3) slipways are also provided within the main marina building to the west of the existing marina.</w:t>
      </w:r>
    </w:p>
    <w:p w14:paraId="3A748585" w14:textId="7816B594" w:rsidR="00B85686" w:rsidRPr="004170EC" w:rsidRDefault="00B85686" w:rsidP="00B85686">
      <w:pPr>
        <w:tabs>
          <w:tab w:val="left" w:pos="5"/>
        </w:tabs>
        <w:spacing w:before="120" w:after="120" w:line="288" w:lineRule="auto"/>
        <w:rPr>
          <w:rFonts w:ascii="Segoe UI" w:hAnsi="Segoe UI" w:cs="Segoe UI"/>
        </w:rPr>
      </w:pPr>
      <w:r w:rsidRPr="004170EC">
        <w:rPr>
          <w:rFonts w:ascii="Segoe UI" w:hAnsi="Segoe UI" w:cs="Segoe UI"/>
        </w:rPr>
        <w:t xml:space="preserve">The water-based component of the site currently comprises two (2) marina arms </w:t>
      </w:r>
      <w:r w:rsidRPr="004170EC">
        <w:rPr>
          <w:rFonts w:ascii="Segoe UI" w:hAnsi="Segoe UI" w:cs="Segoe UI"/>
        </w:rPr>
        <w:lastRenderedPageBreak/>
        <w:t xml:space="preserve">accommodating 35 berthed vessels, with a maximum vessel size of 18m. These marina arms are located approximately 70m and 130m respectively from the marina building on the shore. </w:t>
      </w:r>
    </w:p>
    <w:p w14:paraId="4A4DBB0C" w14:textId="5BAE70DC" w:rsidR="00A37902" w:rsidRPr="004170EC" w:rsidRDefault="00A37902" w:rsidP="00A37902">
      <w:pPr>
        <w:tabs>
          <w:tab w:val="left" w:pos="1290"/>
        </w:tabs>
        <w:spacing w:before="120" w:after="120" w:line="288" w:lineRule="auto"/>
        <w:rPr>
          <w:rFonts w:ascii="Segoe UI" w:hAnsi="Segoe UI" w:cs="Segoe UI"/>
          <w:lang w:val="en-AU"/>
        </w:rPr>
      </w:pPr>
      <w:r w:rsidRPr="004170EC">
        <w:rPr>
          <w:rFonts w:ascii="Segoe UI" w:hAnsi="Segoe UI" w:cs="Segoe UI"/>
          <w:lang w:val="en-AU"/>
        </w:rPr>
        <w:t>FIGURE 10 – THE DEVELOPMENT SITE</w:t>
      </w:r>
    </w:p>
    <w:p w14:paraId="48FFC7E3" w14:textId="286DE7E3" w:rsidR="00A37902" w:rsidRPr="004170EC" w:rsidRDefault="00A37902" w:rsidP="00A37902">
      <w:pPr>
        <w:tabs>
          <w:tab w:val="left" w:pos="1290"/>
        </w:tabs>
        <w:rPr>
          <w:rFonts w:ascii="Segoe UI" w:hAnsi="Segoe UI" w:cs="Segoe UI"/>
          <w:lang w:val="en-AU"/>
        </w:rPr>
      </w:pPr>
      <w:r w:rsidRPr="004170EC">
        <w:rPr>
          <w:rFonts w:ascii="Segoe UI" w:hAnsi="Segoe UI" w:cs="Segoe UI"/>
          <w:noProof/>
          <w:lang w:val="en-AU"/>
        </w:rPr>
        <w:drawing>
          <wp:inline distT="0" distB="0" distL="0" distR="0" wp14:anchorId="1B65A5B7" wp14:editId="46BC6D1B">
            <wp:extent cx="6122035" cy="3489960"/>
            <wp:effectExtent l="0" t="0" r="0" b="0"/>
            <wp:docPr id="1863395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95288" name=""/>
                    <pic:cNvPicPr/>
                  </pic:nvPicPr>
                  <pic:blipFill>
                    <a:blip r:embed="rId24"/>
                    <a:stretch>
                      <a:fillRect/>
                    </a:stretch>
                  </pic:blipFill>
                  <pic:spPr>
                    <a:xfrm>
                      <a:off x="0" y="0"/>
                      <a:ext cx="6122035" cy="3489960"/>
                    </a:xfrm>
                    <a:prstGeom prst="rect">
                      <a:avLst/>
                    </a:prstGeom>
                  </pic:spPr>
                </pic:pic>
              </a:graphicData>
            </a:graphic>
          </wp:inline>
        </w:drawing>
      </w:r>
    </w:p>
    <w:p w14:paraId="0DF9FC38" w14:textId="552CF3AC" w:rsidR="00A37902" w:rsidRPr="00053DB5" w:rsidRDefault="00A37902" w:rsidP="008048B2">
      <w:pPr>
        <w:tabs>
          <w:tab w:val="left" w:pos="1290"/>
        </w:tabs>
        <w:spacing w:before="120" w:after="120" w:line="288" w:lineRule="auto"/>
        <w:rPr>
          <w:rFonts w:ascii="Segoe UI" w:hAnsi="Segoe UI" w:cs="Segoe UI"/>
          <w:sz w:val="16"/>
          <w:szCs w:val="16"/>
          <w:lang w:val="en-AU"/>
        </w:rPr>
      </w:pPr>
      <w:r w:rsidRPr="00053DB5">
        <w:rPr>
          <w:rFonts w:ascii="Segoe UI" w:hAnsi="Segoe UI" w:cs="Segoe UI"/>
          <w:bCs/>
          <w:sz w:val="16"/>
          <w:szCs w:val="16"/>
        </w:rPr>
        <w:t>SOURCE: ENVIRONMENTAL IMPACT STATEMENT PREPARED BY ETHOS URBAN</w:t>
      </w:r>
    </w:p>
    <w:p w14:paraId="4F3A8808" w14:textId="0FFC68E5" w:rsidR="00B32422" w:rsidRPr="004170EC" w:rsidRDefault="00F31946" w:rsidP="0004313F">
      <w:pPr>
        <w:pStyle w:val="BodyText"/>
        <w:spacing w:before="120" w:after="120" w:line="288" w:lineRule="auto"/>
        <w:ind w:right="11"/>
        <w:rPr>
          <w:rFonts w:ascii="Segoe UI" w:hAnsi="Segoe UI" w:cs="Segoe UI"/>
          <w:bCs/>
        </w:rPr>
      </w:pPr>
      <w:r w:rsidRPr="004170EC">
        <w:rPr>
          <w:rFonts w:ascii="Segoe UI" w:hAnsi="Segoe UI" w:cs="Segoe UI"/>
          <w:bCs/>
        </w:rPr>
        <w:t xml:space="preserve">The Site is set on the western </w:t>
      </w:r>
      <w:r w:rsidR="00822751" w:rsidRPr="004170EC">
        <w:rPr>
          <w:rFonts w:ascii="Segoe UI" w:hAnsi="Segoe UI" w:cs="Segoe UI"/>
          <w:bCs/>
        </w:rPr>
        <w:t xml:space="preserve">end </w:t>
      </w:r>
      <w:r w:rsidRPr="004170EC">
        <w:rPr>
          <w:rFonts w:ascii="Segoe UI" w:hAnsi="Segoe UI" w:cs="Segoe UI"/>
          <w:bCs/>
        </w:rPr>
        <w:t xml:space="preserve">of Margaret Street, which lies on the southern side of the Woolwich Peninsula.  It </w:t>
      </w:r>
      <w:r w:rsidR="00822751" w:rsidRPr="004170EC">
        <w:rPr>
          <w:rFonts w:ascii="Segoe UI" w:hAnsi="Segoe UI" w:cs="Segoe UI"/>
          <w:bCs/>
        </w:rPr>
        <w:t xml:space="preserve">lies immediately to the east of the State Heritage-listed Kelly’s Bush Reserve and to the immediate west of the Woolwich </w:t>
      </w:r>
      <w:r w:rsidR="009A553C" w:rsidRPr="004170EC">
        <w:rPr>
          <w:rFonts w:ascii="Segoe UI" w:hAnsi="Segoe UI" w:cs="Segoe UI"/>
          <w:bCs/>
        </w:rPr>
        <w:t xml:space="preserve">Boat Ramp.  Adjacent to the east lies the Woolwich </w:t>
      </w:r>
      <w:r w:rsidR="00822751" w:rsidRPr="004170EC">
        <w:rPr>
          <w:rFonts w:ascii="Segoe UI" w:hAnsi="Segoe UI" w:cs="Segoe UI"/>
          <w:bCs/>
        </w:rPr>
        <w:t xml:space="preserve">Dock and Parklands which include </w:t>
      </w:r>
      <w:r w:rsidR="009A553C" w:rsidRPr="004170EC">
        <w:rPr>
          <w:rFonts w:ascii="Segoe UI" w:hAnsi="Segoe UI" w:cs="Segoe UI"/>
          <w:bCs/>
        </w:rPr>
        <w:t xml:space="preserve">an open tract of parkland known as the Horse Paddock, Clarke’s Point Reserve and the former docks themselves.  The Dock and Parklands are listed as a Commonwealth Heritage Place.  The southern portion of Woolwich residential area lies to the immediate north of the Site, as </w:t>
      </w:r>
      <w:r w:rsidR="00B32422" w:rsidRPr="004170EC">
        <w:rPr>
          <w:rFonts w:ascii="Segoe UI" w:hAnsi="Segoe UI" w:cs="Segoe UI"/>
          <w:bCs/>
        </w:rPr>
        <w:t>shown in Figure 11 below.</w:t>
      </w:r>
    </w:p>
    <w:p w14:paraId="6150E22B" w14:textId="77777777" w:rsidR="00B32422" w:rsidRPr="004170EC" w:rsidRDefault="00B32422">
      <w:pPr>
        <w:rPr>
          <w:rFonts w:ascii="Segoe UI" w:hAnsi="Segoe UI" w:cs="Segoe UI"/>
          <w:bCs/>
        </w:rPr>
      </w:pPr>
      <w:r w:rsidRPr="004170EC">
        <w:rPr>
          <w:rFonts w:ascii="Segoe UI" w:hAnsi="Segoe UI" w:cs="Segoe UI"/>
          <w:bCs/>
        </w:rPr>
        <w:br w:type="page"/>
      </w:r>
    </w:p>
    <w:p w14:paraId="054E706C" w14:textId="605B8A15" w:rsidR="0004313F" w:rsidRPr="004170EC" w:rsidRDefault="00B32422" w:rsidP="00B32422">
      <w:pPr>
        <w:tabs>
          <w:tab w:val="left" w:pos="1290"/>
        </w:tabs>
        <w:spacing w:before="120" w:after="120" w:line="288" w:lineRule="auto"/>
        <w:rPr>
          <w:rFonts w:ascii="Segoe UI" w:hAnsi="Segoe UI" w:cs="Segoe UI"/>
          <w:bCs/>
        </w:rPr>
      </w:pPr>
      <w:r w:rsidRPr="004170EC">
        <w:rPr>
          <w:rFonts w:ascii="Segoe UI" w:hAnsi="Segoe UI" w:cs="Segoe UI"/>
          <w:lang w:val="en-AU"/>
        </w:rPr>
        <w:lastRenderedPageBreak/>
        <w:t>FIGURE 11 – THE IMMEDIATE LOCALITY</w:t>
      </w:r>
    </w:p>
    <w:p w14:paraId="3CE055F5" w14:textId="77B06F96" w:rsidR="0004313F" w:rsidRPr="004170EC" w:rsidRDefault="00B32422" w:rsidP="007B41ED">
      <w:pPr>
        <w:pStyle w:val="BodyText"/>
        <w:spacing w:before="120" w:after="120" w:line="288" w:lineRule="auto"/>
        <w:ind w:right="11"/>
        <w:rPr>
          <w:rFonts w:ascii="Segoe UI" w:hAnsi="Segoe UI" w:cs="Segoe UI"/>
          <w:b/>
        </w:rPr>
      </w:pPr>
      <w:r w:rsidRPr="004170EC">
        <w:rPr>
          <w:rFonts w:ascii="Segoe UI" w:hAnsi="Segoe UI" w:cs="Segoe UI"/>
          <w:b/>
          <w:noProof/>
        </w:rPr>
        <w:drawing>
          <wp:inline distT="0" distB="0" distL="0" distR="0" wp14:anchorId="423A3B7A" wp14:editId="13181D31">
            <wp:extent cx="6004318" cy="3668233"/>
            <wp:effectExtent l="0" t="0" r="0" b="8890"/>
            <wp:docPr id="761823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23235" name=""/>
                    <pic:cNvPicPr/>
                  </pic:nvPicPr>
                  <pic:blipFill>
                    <a:blip r:embed="rId25"/>
                    <a:stretch>
                      <a:fillRect/>
                    </a:stretch>
                  </pic:blipFill>
                  <pic:spPr>
                    <a:xfrm>
                      <a:off x="0" y="0"/>
                      <a:ext cx="6006373" cy="3669488"/>
                    </a:xfrm>
                    <a:prstGeom prst="rect">
                      <a:avLst/>
                    </a:prstGeom>
                  </pic:spPr>
                </pic:pic>
              </a:graphicData>
            </a:graphic>
          </wp:inline>
        </w:drawing>
      </w:r>
    </w:p>
    <w:p w14:paraId="6D3F74F2" w14:textId="729CF13C" w:rsidR="00B32422" w:rsidRPr="00053DB5" w:rsidRDefault="00B32422" w:rsidP="00B32422">
      <w:pPr>
        <w:pStyle w:val="BodyText"/>
        <w:spacing w:before="120" w:after="120"/>
        <w:ind w:right="11"/>
        <w:rPr>
          <w:rFonts w:ascii="Segoe UI" w:hAnsi="Segoe UI" w:cs="Segoe UI"/>
          <w:bCs/>
          <w:sz w:val="16"/>
          <w:szCs w:val="16"/>
        </w:rPr>
      </w:pPr>
      <w:r w:rsidRPr="00053DB5">
        <w:rPr>
          <w:rFonts w:ascii="Segoe UI" w:hAnsi="Segoe UI" w:cs="Segoe UI"/>
          <w:bCs/>
          <w:sz w:val="16"/>
          <w:szCs w:val="16"/>
        </w:rPr>
        <w:t xml:space="preserve">SOURCE: </w:t>
      </w:r>
      <w:hyperlink r:id="rId26" w:history="1">
        <w:r w:rsidRPr="00053DB5">
          <w:rPr>
            <w:rStyle w:val="Hyperlink"/>
            <w:rFonts w:ascii="Segoe UI" w:hAnsi="Segoe UI" w:cs="Segoe UI"/>
            <w:bCs/>
            <w:sz w:val="16"/>
            <w:szCs w:val="16"/>
          </w:rPr>
          <w:t>WWW.MAPS.SIX.NSW.GOV.AU</w:t>
        </w:r>
      </w:hyperlink>
      <w:r w:rsidRPr="00053DB5">
        <w:rPr>
          <w:rFonts w:ascii="Segoe UI" w:hAnsi="Segoe UI" w:cs="Segoe UI"/>
          <w:bCs/>
          <w:sz w:val="16"/>
          <w:szCs w:val="16"/>
        </w:rPr>
        <w:t xml:space="preserve"> 2024</w:t>
      </w:r>
    </w:p>
    <w:p w14:paraId="41C8C107" w14:textId="6D796058" w:rsidR="00B32422" w:rsidRPr="004170EC" w:rsidRDefault="00B32422" w:rsidP="00B32422">
      <w:pPr>
        <w:tabs>
          <w:tab w:val="left" w:pos="1290"/>
        </w:tabs>
        <w:spacing w:before="120" w:after="120" w:line="288" w:lineRule="auto"/>
        <w:rPr>
          <w:rFonts w:ascii="Segoe UI" w:hAnsi="Segoe UI" w:cs="Segoe UI"/>
          <w:bCs/>
        </w:rPr>
      </w:pPr>
      <w:r w:rsidRPr="004170EC">
        <w:rPr>
          <w:rFonts w:ascii="Segoe UI" w:hAnsi="Segoe UI" w:cs="Segoe UI"/>
          <w:lang w:val="en-AU"/>
        </w:rPr>
        <w:t>FIGURE 11 – THE WIDER LOCALITY</w:t>
      </w:r>
    </w:p>
    <w:p w14:paraId="1A8295A9" w14:textId="029EEAE1" w:rsidR="00E9119D" w:rsidRPr="004170EC" w:rsidRDefault="00B32422" w:rsidP="00DB094B">
      <w:pPr>
        <w:pStyle w:val="BodyText"/>
        <w:spacing w:before="120" w:after="120" w:line="288" w:lineRule="auto"/>
        <w:ind w:right="11"/>
        <w:rPr>
          <w:rFonts w:ascii="Segoe UI" w:hAnsi="Segoe UI" w:cs="Segoe UI"/>
          <w:bCs/>
        </w:rPr>
      </w:pPr>
      <w:r w:rsidRPr="004170EC">
        <w:rPr>
          <w:rFonts w:ascii="Segoe UI" w:hAnsi="Segoe UI" w:cs="Segoe UI"/>
          <w:bCs/>
          <w:noProof/>
        </w:rPr>
        <mc:AlternateContent>
          <mc:Choice Requires="wps">
            <w:drawing>
              <wp:anchor distT="0" distB="0" distL="114300" distR="114300" simplePos="0" relativeHeight="251543552" behindDoc="0" locked="0" layoutInCell="1" allowOverlap="1" wp14:anchorId="25A56CD7" wp14:editId="7A623623">
                <wp:simplePos x="0" y="0"/>
                <wp:positionH relativeFrom="column">
                  <wp:posOffset>3040719</wp:posOffset>
                </wp:positionH>
                <wp:positionV relativeFrom="paragraph">
                  <wp:posOffset>2057178</wp:posOffset>
                </wp:positionV>
                <wp:extent cx="566382" cy="545825"/>
                <wp:effectExtent l="0" t="0" r="24765" b="26035"/>
                <wp:wrapNone/>
                <wp:docPr id="161866796" name="Oval 2"/>
                <wp:cNvGraphicFramePr/>
                <a:graphic xmlns:a="http://schemas.openxmlformats.org/drawingml/2006/main">
                  <a:graphicData uri="http://schemas.microsoft.com/office/word/2010/wordprocessingShape">
                    <wps:wsp>
                      <wps:cNvSpPr/>
                      <wps:spPr>
                        <a:xfrm>
                          <a:off x="0" y="0"/>
                          <a:ext cx="566382" cy="54582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9D94ADB" id="Oval 2" o:spid="_x0000_s1026" style="position:absolute;margin-left:239.45pt;margin-top:162pt;width:44.6pt;height:43pt;z-index:25154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" filled="f" strokecolor="red" strokeweight="2pt"/>
            </w:pict>
          </mc:Fallback>
        </mc:AlternateContent>
      </w:r>
      <w:r w:rsidR="00B85686" w:rsidRPr="004170EC">
        <w:rPr>
          <w:rFonts w:ascii="Segoe UI" w:hAnsi="Segoe UI" w:cs="Segoe UI"/>
          <w:bCs/>
          <w:noProof/>
        </w:rPr>
        <w:drawing>
          <wp:inline distT="0" distB="0" distL="0" distR="0" wp14:anchorId="3738B8AD" wp14:editId="3D5BE183">
            <wp:extent cx="5996763" cy="4186816"/>
            <wp:effectExtent l="0" t="0" r="4445" b="4445"/>
            <wp:docPr id="905165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165523" name=""/>
                    <pic:cNvPicPr/>
                  </pic:nvPicPr>
                  <pic:blipFill rotWithShape="1">
                    <a:blip r:embed="rId27"/>
                    <a:srcRect t="5884" b="6516"/>
                    <a:stretch/>
                  </pic:blipFill>
                  <pic:spPr bwMode="auto">
                    <a:xfrm>
                      <a:off x="0" y="0"/>
                      <a:ext cx="6003341" cy="4191408"/>
                    </a:xfrm>
                    <a:prstGeom prst="rect">
                      <a:avLst/>
                    </a:prstGeom>
                    <a:ln>
                      <a:noFill/>
                    </a:ln>
                    <a:extLst>
                      <a:ext uri="{53640926-AAD7-44D8-BBD7-CCE9431645EC}">
                        <a14:shadowObscured xmlns:a14="http://schemas.microsoft.com/office/drawing/2010/main"/>
                      </a:ext>
                    </a:extLst>
                  </pic:spPr>
                </pic:pic>
              </a:graphicData>
            </a:graphic>
          </wp:inline>
        </w:drawing>
      </w:r>
    </w:p>
    <w:p w14:paraId="21879D5C" w14:textId="055B9F06" w:rsidR="00A37902" w:rsidRPr="00053DB5" w:rsidRDefault="00B32422" w:rsidP="00B32422">
      <w:pPr>
        <w:pStyle w:val="BodyText"/>
        <w:spacing w:before="120" w:after="120" w:line="288" w:lineRule="auto"/>
        <w:ind w:right="11"/>
        <w:rPr>
          <w:rFonts w:ascii="Segoe UI" w:hAnsi="Segoe UI" w:cs="Segoe UI"/>
          <w:sz w:val="16"/>
          <w:szCs w:val="16"/>
        </w:rPr>
      </w:pPr>
      <w:r w:rsidRPr="00053DB5">
        <w:rPr>
          <w:rFonts w:ascii="Segoe UI" w:hAnsi="Segoe UI" w:cs="Segoe UI"/>
          <w:bCs/>
          <w:sz w:val="16"/>
          <w:szCs w:val="16"/>
        </w:rPr>
        <w:t xml:space="preserve">SOURCE: </w:t>
      </w:r>
      <w:hyperlink r:id="rId28" w:history="1">
        <w:r w:rsidRPr="00053DB5">
          <w:rPr>
            <w:rStyle w:val="Hyperlink"/>
            <w:rFonts w:ascii="Segoe UI" w:hAnsi="Segoe UI" w:cs="Segoe UI"/>
            <w:bCs/>
            <w:sz w:val="16"/>
            <w:szCs w:val="16"/>
          </w:rPr>
          <w:t>WWW.MAPS.SIX.NSW.GOV.AU</w:t>
        </w:r>
      </w:hyperlink>
      <w:r w:rsidRPr="00053DB5">
        <w:rPr>
          <w:rFonts w:ascii="Segoe UI" w:hAnsi="Segoe UI" w:cs="Segoe UI"/>
          <w:bCs/>
          <w:sz w:val="16"/>
          <w:szCs w:val="16"/>
        </w:rPr>
        <w:t xml:space="preserve"> 2024</w:t>
      </w:r>
      <w:r w:rsidR="00A37902" w:rsidRPr="00053DB5">
        <w:rPr>
          <w:rFonts w:ascii="Segoe UI" w:hAnsi="Segoe UI" w:cs="Segoe UI"/>
          <w:sz w:val="16"/>
          <w:szCs w:val="16"/>
        </w:rPr>
        <w:br w:type="page"/>
      </w:r>
    </w:p>
    <w:p w14:paraId="6EA47411" w14:textId="276CEF6E" w:rsidR="00665A0C" w:rsidRPr="00053DB5" w:rsidRDefault="00665A0C" w:rsidP="004553BA">
      <w:pPr>
        <w:pStyle w:val="ListParagraph"/>
        <w:numPr>
          <w:ilvl w:val="0"/>
          <w:numId w:val="1"/>
        </w:numPr>
        <w:spacing w:before="120" w:after="120" w:line="288" w:lineRule="auto"/>
        <w:ind w:left="567" w:right="11" w:hanging="567"/>
        <w:rPr>
          <w:rFonts w:ascii="Segoe UI" w:hAnsi="Segoe UI" w:cs="Segoe UI"/>
          <w:b/>
          <w:spacing w:val="-2"/>
        </w:rPr>
      </w:pPr>
      <w:r>
        <w:rPr>
          <w:rFonts w:ascii="Segoe UI" w:hAnsi="Segoe UI" w:cs="Segoe UI"/>
          <w:b/>
          <w:spacing w:val="-2"/>
        </w:rPr>
        <w:lastRenderedPageBreak/>
        <w:t>RELEVANT STATUTORY FRAMEWORK</w:t>
      </w:r>
      <w:r w:rsidRPr="00053DB5">
        <w:rPr>
          <w:rFonts w:ascii="Segoe UI" w:hAnsi="Segoe UI" w:cs="Segoe UI"/>
          <w:b/>
          <w:spacing w:val="-2"/>
        </w:rPr>
        <w:t>:</w:t>
      </w:r>
    </w:p>
    <w:p w14:paraId="66968F80" w14:textId="49451DD9" w:rsidR="00437CCA" w:rsidRDefault="00665A0C" w:rsidP="00665A0C">
      <w:pPr>
        <w:spacing w:before="120" w:after="120" w:line="288" w:lineRule="auto"/>
        <w:ind w:right="140"/>
        <w:rPr>
          <w:rFonts w:ascii="Segoe UI" w:hAnsi="Segoe UI" w:cs="Segoe UI"/>
        </w:rPr>
      </w:pPr>
      <w:r>
        <w:rPr>
          <w:rFonts w:ascii="Segoe UI" w:hAnsi="Segoe UI" w:cs="Segoe UI"/>
        </w:rPr>
        <w:t xml:space="preserve">It is note that Section 4 of the EIS identifies </w:t>
      </w:r>
      <w:r w:rsidR="00437CCA">
        <w:rPr>
          <w:rFonts w:ascii="Segoe UI" w:hAnsi="Segoe UI" w:cs="Segoe UI"/>
        </w:rPr>
        <w:t xml:space="preserve">a range of statutory measures to be addressed before delving into the assessment of the proposal in terms of the statutory planning matters or impacts likely to occur.  With due regard to Section </w:t>
      </w:r>
      <w:r w:rsidR="00E60F8C">
        <w:rPr>
          <w:rFonts w:ascii="Segoe UI" w:hAnsi="Segoe UI" w:cs="Segoe UI"/>
        </w:rPr>
        <w:t xml:space="preserve">4 </w:t>
      </w:r>
      <w:r w:rsidR="00437CCA">
        <w:rPr>
          <w:rFonts w:ascii="Segoe UI" w:hAnsi="Segoe UI" w:cs="Segoe UI"/>
        </w:rPr>
        <w:t>of the EIS, the following is noted:</w:t>
      </w:r>
    </w:p>
    <w:p w14:paraId="5DDD2B77" w14:textId="23E22A4A" w:rsidR="00437CCA" w:rsidRDefault="00437CCA" w:rsidP="004553BA">
      <w:pPr>
        <w:pStyle w:val="ListParagraph"/>
        <w:numPr>
          <w:ilvl w:val="0"/>
          <w:numId w:val="26"/>
        </w:numPr>
        <w:spacing w:before="120" w:after="120" w:line="288" w:lineRule="auto"/>
        <w:ind w:left="567" w:right="142" w:hanging="567"/>
        <w:rPr>
          <w:rFonts w:ascii="Segoe UI" w:hAnsi="Segoe UI" w:cs="Segoe UI"/>
        </w:rPr>
      </w:pPr>
      <w:r>
        <w:rPr>
          <w:rFonts w:ascii="Segoe UI" w:hAnsi="Segoe UI" w:cs="Segoe UI"/>
        </w:rPr>
        <w:t>The definition of the proposed development is agreed as a “Marina”.</w:t>
      </w:r>
    </w:p>
    <w:p w14:paraId="7A9FC56E" w14:textId="18D5A4A3" w:rsidR="00437CCA" w:rsidRDefault="00437CCA" w:rsidP="004553BA">
      <w:pPr>
        <w:pStyle w:val="ListParagraph"/>
        <w:numPr>
          <w:ilvl w:val="0"/>
          <w:numId w:val="26"/>
        </w:numPr>
        <w:spacing w:before="120" w:after="120" w:line="288" w:lineRule="auto"/>
        <w:ind w:left="567" w:right="142" w:hanging="567"/>
        <w:rPr>
          <w:rFonts w:ascii="Segoe UI" w:hAnsi="Segoe UI" w:cs="Segoe UI"/>
        </w:rPr>
      </w:pPr>
      <w:r>
        <w:rPr>
          <w:rFonts w:ascii="Segoe UI" w:hAnsi="Segoe UI" w:cs="Segoe UI"/>
        </w:rPr>
        <w:t xml:space="preserve">The Site is divided into two components- one water-based, the other land-based.  The water-based component is zoned </w:t>
      </w:r>
      <w:r w:rsidR="00EA31A8">
        <w:rPr>
          <w:rFonts w:ascii="Segoe UI" w:hAnsi="Segoe UI" w:cs="Segoe UI"/>
        </w:rPr>
        <w:t>as Zone 1 – Maritime Waters</w:t>
      </w:r>
      <w:r w:rsidR="00F733B1">
        <w:rPr>
          <w:rFonts w:ascii="Segoe UI" w:hAnsi="Segoe UI" w:cs="Segoe UI"/>
        </w:rPr>
        <w:t>,</w:t>
      </w:r>
      <w:r w:rsidR="00EA31A8">
        <w:rPr>
          <w:rFonts w:ascii="Segoe UI" w:hAnsi="Segoe UI" w:cs="Segoe UI"/>
        </w:rPr>
        <w:t xml:space="preserve"> Zone 5 – Water Recreation </w:t>
      </w:r>
      <w:r w:rsidR="00F733B1">
        <w:rPr>
          <w:rFonts w:ascii="Segoe UI" w:hAnsi="Segoe UI" w:cs="Segoe UI"/>
        </w:rPr>
        <w:t xml:space="preserve">and importantly, </w:t>
      </w:r>
      <w:r w:rsidR="00E0550A">
        <w:rPr>
          <w:rFonts w:ascii="Segoe UI" w:hAnsi="Segoe UI" w:cs="Segoe UI"/>
        </w:rPr>
        <w:t>Zone 8 -Scenic Waters</w:t>
      </w:r>
      <w:r w:rsidR="00447C18">
        <w:rPr>
          <w:rFonts w:ascii="Segoe UI" w:hAnsi="Segoe UI" w:cs="Segoe UI"/>
        </w:rPr>
        <w:t xml:space="preserve"> – Passive Use</w:t>
      </w:r>
      <w:r w:rsidR="00E0550A">
        <w:rPr>
          <w:rFonts w:ascii="Segoe UI" w:hAnsi="Segoe UI" w:cs="Segoe UI"/>
        </w:rPr>
        <w:t xml:space="preserve"> </w:t>
      </w:r>
      <w:r w:rsidR="00EA31A8">
        <w:rPr>
          <w:rFonts w:ascii="Segoe UI" w:hAnsi="Segoe UI" w:cs="Segoe UI"/>
        </w:rPr>
        <w:t xml:space="preserve">under SEPP (Biodiversity and Conservation) 2021, as per Figure 12 below, while the land-based component is zoned as Zone W4 – Working Waterfront </w:t>
      </w:r>
      <w:r w:rsidR="000D7B7B">
        <w:rPr>
          <w:rFonts w:ascii="Segoe UI" w:hAnsi="Segoe UI" w:cs="Segoe UI"/>
        </w:rPr>
        <w:t xml:space="preserve">(originally IN4 – Working Waterfront) </w:t>
      </w:r>
      <w:r w:rsidR="00EA31A8">
        <w:rPr>
          <w:rFonts w:ascii="Segoe UI" w:hAnsi="Segoe UI" w:cs="Segoe UI"/>
        </w:rPr>
        <w:t>under the Hunters Hill Local Environmen</w:t>
      </w:r>
      <w:r w:rsidR="000D7B7B">
        <w:rPr>
          <w:rFonts w:ascii="Segoe UI" w:hAnsi="Segoe UI" w:cs="Segoe UI"/>
        </w:rPr>
        <w:t>tal Plan 2012, as per Figure 13 below.</w:t>
      </w:r>
    </w:p>
    <w:p w14:paraId="78A6F730" w14:textId="783210E4" w:rsidR="000D7B7B" w:rsidRDefault="000D7B7B" w:rsidP="000D7B7B">
      <w:pPr>
        <w:tabs>
          <w:tab w:val="left" w:pos="1290"/>
        </w:tabs>
        <w:spacing w:before="120" w:after="120" w:line="288" w:lineRule="auto"/>
        <w:rPr>
          <w:rFonts w:ascii="Segoe UI" w:hAnsi="Segoe UI" w:cs="Segoe UI"/>
          <w:lang w:val="en-AU"/>
        </w:rPr>
      </w:pPr>
      <w:r w:rsidRPr="004170EC">
        <w:rPr>
          <w:rFonts w:ascii="Segoe UI" w:hAnsi="Segoe UI" w:cs="Segoe UI"/>
          <w:lang w:val="en-AU"/>
        </w:rPr>
        <w:t>FIGURE 1</w:t>
      </w:r>
      <w:r>
        <w:rPr>
          <w:rFonts w:ascii="Segoe UI" w:hAnsi="Segoe UI" w:cs="Segoe UI"/>
          <w:lang w:val="en-AU"/>
        </w:rPr>
        <w:t>2</w:t>
      </w:r>
      <w:r w:rsidRPr="004170EC">
        <w:rPr>
          <w:rFonts w:ascii="Segoe UI" w:hAnsi="Segoe UI" w:cs="Segoe UI"/>
          <w:lang w:val="en-AU"/>
        </w:rPr>
        <w:t xml:space="preserve"> – </w:t>
      </w:r>
      <w:r>
        <w:rPr>
          <w:rFonts w:ascii="Segoe UI" w:hAnsi="Segoe UI" w:cs="Segoe UI"/>
          <w:lang w:val="en-AU"/>
        </w:rPr>
        <w:t>ZONING – WATER-BASED</w:t>
      </w:r>
    </w:p>
    <w:p w14:paraId="3D69D96B" w14:textId="48A39A0A" w:rsidR="000D7B7B" w:rsidRDefault="00E0550A" w:rsidP="000D7B7B">
      <w:pPr>
        <w:tabs>
          <w:tab w:val="left" w:pos="1290"/>
        </w:tabs>
        <w:spacing w:before="120" w:after="120" w:line="288" w:lineRule="auto"/>
        <w:rPr>
          <w:rFonts w:ascii="Segoe UI" w:hAnsi="Segoe UI" w:cs="Segoe UI"/>
          <w:lang w:val="en-AU"/>
        </w:rPr>
      </w:pPr>
      <w:r w:rsidRPr="002B654D">
        <w:rPr>
          <w:rFonts w:ascii="Segoe UI" w:hAnsi="Segoe UI" w:cs="Segoe UI"/>
          <w:noProof/>
          <w:lang w:val="en-AU"/>
        </w:rPr>
        <w:drawing>
          <wp:anchor distT="0" distB="0" distL="114300" distR="114300" simplePos="0" relativeHeight="251630592" behindDoc="0" locked="0" layoutInCell="1" allowOverlap="1" wp14:anchorId="3BB181B0" wp14:editId="6C854106">
            <wp:simplePos x="0" y="0"/>
            <wp:positionH relativeFrom="column">
              <wp:posOffset>-1905</wp:posOffset>
            </wp:positionH>
            <wp:positionV relativeFrom="paragraph">
              <wp:posOffset>1500505</wp:posOffset>
            </wp:positionV>
            <wp:extent cx="1733797" cy="1432941"/>
            <wp:effectExtent l="0" t="0" r="0" b="0"/>
            <wp:wrapNone/>
            <wp:docPr id="403782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8234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33797" cy="1432941"/>
                    </a:xfrm>
                    <a:prstGeom prst="rect">
                      <a:avLst/>
                    </a:prstGeom>
                  </pic:spPr>
                </pic:pic>
              </a:graphicData>
            </a:graphic>
            <wp14:sizeRelH relativeFrom="margin">
              <wp14:pctWidth>0</wp14:pctWidth>
            </wp14:sizeRelH>
            <wp14:sizeRelV relativeFrom="margin">
              <wp14:pctHeight>0</wp14:pctHeight>
            </wp14:sizeRelV>
          </wp:anchor>
        </w:drawing>
      </w:r>
      <w:r w:rsidRPr="004170EC">
        <w:rPr>
          <w:rFonts w:ascii="Segoe UI" w:hAnsi="Segoe UI" w:cs="Segoe UI"/>
          <w:bCs/>
          <w:noProof/>
        </w:rPr>
        <mc:AlternateContent>
          <mc:Choice Requires="wps">
            <w:drawing>
              <wp:anchor distT="0" distB="0" distL="114300" distR="114300" simplePos="0" relativeHeight="251622400" behindDoc="0" locked="0" layoutInCell="1" allowOverlap="1" wp14:anchorId="1004BD88" wp14:editId="1F927ACE">
                <wp:simplePos x="0" y="0"/>
                <wp:positionH relativeFrom="column">
                  <wp:posOffset>3992245</wp:posOffset>
                </wp:positionH>
                <wp:positionV relativeFrom="paragraph">
                  <wp:posOffset>1360805</wp:posOffset>
                </wp:positionV>
                <wp:extent cx="566382" cy="545825"/>
                <wp:effectExtent l="0" t="0" r="24765" b="26035"/>
                <wp:wrapNone/>
                <wp:docPr id="1491205908" name="Oval 2"/>
                <wp:cNvGraphicFramePr/>
                <a:graphic xmlns:a="http://schemas.openxmlformats.org/drawingml/2006/main">
                  <a:graphicData uri="http://schemas.microsoft.com/office/word/2010/wordprocessingShape">
                    <wps:wsp>
                      <wps:cNvSpPr/>
                      <wps:spPr>
                        <a:xfrm>
                          <a:off x="0" y="0"/>
                          <a:ext cx="566382" cy="54582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792468A" id="Oval 2" o:spid="_x0000_s1026" style="position:absolute;margin-left:314.35pt;margin-top:107.15pt;width:44.6pt;height:43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" filled="f" strokecolor="red" strokeweight="2pt"/>
            </w:pict>
          </mc:Fallback>
        </mc:AlternateContent>
      </w:r>
      <w:r w:rsidRPr="00E0550A">
        <w:rPr>
          <w:noProof/>
        </w:rPr>
        <w:t xml:space="preserve"> </w:t>
      </w:r>
      <w:r w:rsidRPr="00E0550A">
        <w:rPr>
          <w:rFonts w:ascii="Segoe UI" w:hAnsi="Segoe UI" w:cs="Segoe UI"/>
          <w:noProof/>
          <w:lang w:val="en-AU"/>
        </w:rPr>
        <w:drawing>
          <wp:inline distT="0" distB="0" distL="0" distR="0" wp14:anchorId="470730B6" wp14:editId="0C22E8AC">
            <wp:extent cx="6122035" cy="2739390"/>
            <wp:effectExtent l="0" t="0" r="0" b="3810"/>
            <wp:docPr id="2023653511"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53511" name="Picture 1" descr="A map of a city&#10;&#10;Description automatically generated"/>
                    <pic:cNvPicPr/>
                  </pic:nvPicPr>
                  <pic:blipFill>
                    <a:blip r:embed="rId30"/>
                    <a:stretch>
                      <a:fillRect/>
                    </a:stretch>
                  </pic:blipFill>
                  <pic:spPr>
                    <a:xfrm>
                      <a:off x="0" y="0"/>
                      <a:ext cx="6122035" cy="2739390"/>
                    </a:xfrm>
                    <a:prstGeom prst="rect">
                      <a:avLst/>
                    </a:prstGeom>
                  </pic:spPr>
                </pic:pic>
              </a:graphicData>
            </a:graphic>
          </wp:inline>
        </w:drawing>
      </w:r>
    </w:p>
    <w:p w14:paraId="0ACBBBC6" w14:textId="77777777" w:rsidR="00A30DE7" w:rsidRDefault="00A30DE7" w:rsidP="00A30DE7">
      <w:pPr>
        <w:spacing w:before="120" w:after="120" w:line="288" w:lineRule="auto"/>
        <w:ind w:right="142"/>
        <w:rPr>
          <w:rFonts w:ascii="Segoe UI" w:hAnsi="Segoe UI" w:cs="Segoe UI"/>
        </w:rPr>
      </w:pPr>
      <w:r w:rsidRPr="00053DB5">
        <w:rPr>
          <w:rFonts w:ascii="Segoe UI" w:hAnsi="Segoe UI" w:cs="Segoe UI"/>
          <w:bCs/>
          <w:sz w:val="16"/>
          <w:szCs w:val="16"/>
        </w:rPr>
        <w:t xml:space="preserve">SOURCE: </w:t>
      </w:r>
      <w:r>
        <w:rPr>
          <w:rFonts w:ascii="Segoe UI" w:hAnsi="Segoe UI" w:cs="Segoe UI"/>
          <w:sz w:val="16"/>
          <w:szCs w:val="16"/>
        </w:rPr>
        <w:t xml:space="preserve">NSW PLANNING PORTAL </w:t>
      </w:r>
      <w:r w:rsidRPr="00053DB5">
        <w:rPr>
          <w:rFonts w:ascii="Segoe UI" w:hAnsi="Segoe UI" w:cs="Segoe UI"/>
          <w:bCs/>
          <w:sz w:val="16"/>
          <w:szCs w:val="16"/>
        </w:rPr>
        <w:t>2024</w:t>
      </w:r>
    </w:p>
    <w:p w14:paraId="7859096E" w14:textId="77777777" w:rsidR="00A30DE7" w:rsidRDefault="00A30DE7" w:rsidP="000D7B7B">
      <w:pPr>
        <w:tabs>
          <w:tab w:val="left" w:pos="1290"/>
        </w:tabs>
        <w:spacing w:before="120" w:after="120" w:line="288" w:lineRule="auto"/>
        <w:rPr>
          <w:rFonts w:ascii="Segoe UI" w:hAnsi="Segoe UI" w:cs="Segoe UI"/>
          <w:lang w:val="en-AU"/>
        </w:rPr>
      </w:pPr>
    </w:p>
    <w:p w14:paraId="71E94782" w14:textId="77777777" w:rsidR="002B654D" w:rsidRDefault="002B654D">
      <w:pPr>
        <w:rPr>
          <w:rFonts w:ascii="Segoe UI" w:hAnsi="Segoe UI" w:cs="Segoe UI"/>
          <w:lang w:val="en-AU"/>
        </w:rPr>
      </w:pPr>
      <w:r>
        <w:rPr>
          <w:rFonts w:ascii="Segoe UI" w:hAnsi="Segoe UI" w:cs="Segoe UI"/>
          <w:lang w:val="en-AU"/>
        </w:rPr>
        <w:br w:type="page"/>
      </w:r>
    </w:p>
    <w:p w14:paraId="520D0007" w14:textId="290CFA41" w:rsidR="000D7B7B" w:rsidRPr="004170EC" w:rsidRDefault="000D7B7B" w:rsidP="000D7B7B">
      <w:pPr>
        <w:tabs>
          <w:tab w:val="left" w:pos="1290"/>
        </w:tabs>
        <w:spacing w:before="120" w:after="120" w:line="288" w:lineRule="auto"/>
        <w:rPr>
          <w:rFonts w:ascii="Segoe UI" w:hAnsi="Segoe UI" w:cs="Segoe UI"/>
          <w:bCs/>
        </w:rPr>
      </w:pPr>
      <w:r w:rsidRPr="004170EC">
        <w:rPr>
          <w:rFonts w:ascii="Segoe UI" w:hAnsi="Segoe UI" w:cs="Segoe UI"/>
          <w:lang w:val="en-AU"/>
        </w:rPr>
        <w:lastRenderedPageBreak/>
        <w:t>FIGURE 1</w:t>
      </w:r>
      <w:r>
        <w:rPr>
          <w:rFonts w:ascii="Segoe UI" w:hAnsi="Segoe UI" w:cs="Segoe UI"/>
          <w:lang w:val="en-AU"/>
        </w:rPr>
        <w:t>3</w:t>
      </w:r>
      <w:r w:rsidRPr="004170EC">
        <w:rPr>
          <w:rFonts w:ascii="Segoe UI" w:hAnsi="Segoe UI" w:cs="Segoe UI"/>
          <w:lang w:val="en-AU"/>
        </w:rPr>
        <w:t xml:space="preserve"> – </w:t>
      </w:r>
      <w:r>
        <w:rPr>
          <w:rFonts w:ascii="Segoe UI" w:hAnsi="Segoe UI" w:cs="Segoe UI"/>
          <w:lang w:val="en-AU"/>
        </w:rPr>
        <w:t>ZONING – LAND-BASED</w:t>
      </w:r>
    </w:p>
    <w:p w14:paraId="2D0FCBDF" w14:textId="4AC6FD60" w:rsidR="000D7B7B" w:rsidRPr="004170EC" w:rsidRDefault="002B654D" w:rsidP="000D7B7B">
      <w:pPr>
        <w:tabs>
          <w:tab w:val="left" w:pos="1290"/>
        </w:tabs>
        <w:spacing w:before="120" w:after="120" w:line="288" w:lineRule="auto"/>
        <w:rPr>
          <w:rFonts w:ascii="Segoe UI" w:hAnsi="Segoe UI" w:cs="Segoe UI"/>
          <w:bCs/>
        </w:rPr>
      </w:pPr>
      <w:r>
        <w:rPr>
          <w:rFonts w:ascii="Segoe UI" w:hAnsi="Segoe UI" w:cs="Segoe UI"/>
          <w:bCs/>
          <w:noProof/>
        </w:rPr>
        <mc:AlternateContent>
          <mc:Choice Requires="wps">
            <w:drawing>
              <wp:anchor distT="0" distB="0" distL="114300" distR="114300" simplePos="0" relativeHeight="251661312" behindDoc="0" locked="0" layoutInCell="1" allowOverlap="1" wp14:anchorId="4EF31B39" wp14:editId="07EDB867">
                <wp:simplePos x="0" y="0"/>
                <wp:positionH relativeFrom="column">
                  <wp:posOffset>2504915</wp:posOffset>
                </wp:positionH>
                <wp:positionV relativeFrom="paragraph">
                  <wp:posOffset>436050</wp:posOffset>
                </wp:positionV>
                <wp:extent cx="661787" cy="1263828"/>
                <wp:effectExtent l="0" t="19050" r="43180" b="31750"/>
                <wp:wrapNone/>
                <wp:docPr id="1238901786" name="Rectangle 3"/>
                <wp:cNvGraphicFramePr/>
                <a:graphic xmlns:a="http://schemas.openxmlformats.org/drawingml/2006/main">
                  <a:graphicData uri="http://schemas.microsoft.com/office/word/2010/wordprocessingShape">
                    <wps:wsp>
                      <wps:cNvSpPr/>
                      <wps:spPr>
                        <a:xfrm>
                          <a:off x="0" y="0"/>
                          <a:ext cx="661787" cy="1263828"/>
                        </a:xfrm>
                        <a:custGeom>
                          <a:avLst/>
                          <a:gdLst>
                            <a:gd name="connsiteX0" fmla="*/ 0 w 647700"/>
                            <a:gd name="connsiteY0" fmla="*/ 0 h 866775"/>
                            <a:gd name="connsiteX1" fmla="*/ 647700 w 647700"/>
                            <a:gd name="connsiteY1" fmla="*/ 0 h 866775"/>
                            <a:gd name="connsiteX2" fmla="*/ 647700 w 647700"/>
                            <a:gd name="connsiteY2" fmla="*/ 866775 h 866775"/>
                            <a:gd name="connsiteX3" fmla="*/ 0 w 647700"/>
                            <a:gd name="connsiteY3" fmla="*/ 866775 h 866775"/>
                            <a:gd name="connsiteX4" fmla="*/ 0 w 647700"/>
                            <a:gd name="connsiteY4" fmla="*/ 0 h 866775"/>
                            <a:gd name="connsiteX0" fmla="*/ 0 w 743159"/>
                            <a:gd name="connsiteY0" fmla="*/ 0 h 937114"/>
                            <a:gd name="connsiteX1" fmla="*/ 743159 w 743159"/>
                            <a:gd name="connsiteY1" fmla="*/ 70339 h 937114"/>
                            <a:gd name="connsiteX2" fmla="*/ 743159 w 743159"/>
                            <a:gd name="connsiteY2" fmla="*/ 937114 h 937114"/>
                            <a:gd name="connsiteX3" fmla="*/ 95459 w 743159"/>
                            <a:gd name="connsiteY3" fmla="*/ 937114 h 937114"/>
                            <a:gd name="connsiteX4" fmla="*/ 0 w 743159"/>
                            <a:gd name="connsiteY4" fmla="*/ 0 h 937114"/>
                            <a:gd name="connsiteX0" fmla="*/ 0 w 743159"/>
                            <a:gd name="connsiteY0" fmla="*/ 85493 h 1022607"/>
                            <a:gd name="connsiteX1" fmla="*/ 245626 w 743159"/>
                            <a:gd name="connsiteY1" fmla="*/ 0 h 1022607"/>
                            <a:gd name="connsiteX2" fmla="*/ 743159 w 743159"/>
                            <a:gd name="connsiteY2" fmla="*/ 1022607 h 1022607"/>
                            <a:gd name="connsiteX3" fmla="*/ 95459 w 743159"/>
                            <a:gd name="connsiteY3" fmla="*/ 1022607 h 1022607"/>
                            <a:gd name="connsiteX4" fmla="*/ 0 w 743159"/>
                            <a:gd name="connsiteY4" fmla="*/ 85493 h 1022607"/>
                            <a:gd name="connsiteX0" fmla="*/ 0 w 562237"/>
                            <a:gd name="connsiteY0" fmla="*/ 85493 h 1022607"/>
                            <a:gd name="connsiteX1" fmla="*/ 245626 w 562237"/>
                            <a:gd name="connsiteY1" fmla="*/ 0 h 1022607"/>
                            <a:gd name="connsiteX2" fmla="*/ 562237 w 562237"/>
                            <a:gd name="connsiteY2" fmla="*/ 861793 h 1022607"/>
                            <a:gd name="connsiteX3" fmla="*/ 95459 w 562237"/>
                            <a:gd name="connsiteY3" fmla="*/ 1022607 h 1022607"/>
                            <a:gd name="connsiteX4" fmla="*/ 0 w 562237"/>
                            <a:gd name="connsiteY4" fmla="*/ 85493 h 1022607"/>
                            <a:gd name="connsiteX0" fmla="*/ 0 w 562237"/>
                            <a:gd name="connsiteY0" fmla="*/ 85493 h 1263828"/>
                            <a:gd name="connsiteX1" fmla="*/ 245626 w 562237"/>
                            <a:gd name="connsiteY1" fmla="*/ 0 h 1263828"/>
                            <a:gd name="connsiteX2" fmla="*/ 562237 w 562237"/>
                            <a:gd name="connsiteY2" fmla="*/ 861793 h 1263828"/>
                            <a:gd name="connsiteX3" fmla="*/ 195989 w 562237"/>
                            <a:gd name="connsiteY3" fmla="*/ 1263828 h 1263828"/>
                            <a:gd name="connsiteX4" fmla="*/ 0 w 562237"/>
                            <a:gd name="connsiteY4" fmla="*/ 85493 h 1263828"/>
                            <a:gd name="connsiteX0" fmla="*/ 0 w 562237"/>
                            <a:gd name="connsiteY0" fmla="*/ 85493 h 1263828"/>
                            <a:gd name="connsiteX1" fmla="*/ 245626 w 562237"/>
                            <a:gd name="connsiteY1" fmla="*/ 0 h 1263828"/>
                            <a:gd name="connsiteX2" fmla="*/ 562237 w 562237"/>
                            <a:gd name="connsiteY2" fmla="*/ 861793 h 1263828"/>
                            <a:gd name="connsiteX3" fmla="*/ 195989 w 562237"/>
                            <a:gd name="connsiteY3" fmla="*/ 1263828 h 1263828"/>
                            <a:gd name="connsiteX4" fmla="*/ 81434 w 562237"/>
                            <a:gd name="connsiteY4" fmla="*/ 593899 h 1263828"/>
                            <a:gd name="connsiteX5" fmla="*/ 0 w 562237"/>
                            <a:gd name="connsiteY5" fmla="*/ 85493 h 1263828"/>
                            <a:gd name="connsiteX0" fmla="*/ 0 w 562237"/>
                            <a:gd name="connsiteY0" fmla="*/ 85493 h 1263828"/>
                            <a:gd name="connsiteX1" fmla="*/ 245626 w 562237"/>
                            <a:gd name="connsiteY1" fmla="*/ 0 h 1263828"/>
                            <a:gd name="connsiteX2" fmla="*/ 562237 w 562237"/>
                            <a:gd name="connsiteY2" fmla="*/ 861793 h 1263828"/>
                            <a:gd name="connsiteX3" fmla="*/ 195989 w 562237"/>
                            <a:gd name="connsiteY3" fmla="*/ 1263828 h 1263828"/>
                            <a:gd name="connsiteX4" fmla="*/ 176937 w 562237"/>
                            <a:gd name="connsiteY4" fmla="*/ 558725 h 1263828"/>
                            <a:gd name="connsiteX5" fmla="*/ 0 w 562237"/>
                            <a:gd name="connsiteY5" fmla="*/ 85493 h 1263828"/>
                            <a:gd name="connsiteX0" fmla="*/ 0 w 562237"/>
                            <a:gd name="connsiteY0" fmla="*/ 85493 h 1263828"/>
                            <a:gd name="connsiteX1" fmla="*/ 245626 w 562237"/>
                            <a:gd name="connsiteY1" fmla="*/ 0 h 1263828"/>
                            <a:gd name="connsiteX2" fmla="*/ 562237 w 562237"/>
                            <a:gd name="connsiteY2" fmla="*/ 861793 h 1263828"/>
                            <a:gd name="connsiteX3" fmla="*/ 195989 w 562237"/>
                            <a:gd name="connsiteY3" fmla="*/ 1263828 h 1263828"/>
                            <a:gd name="connsiteX4" fmla="*/ 181917 w 562237"/>
                            <a:gd name="connsiteY4" fmla="*/ 704431 h 1263828"/>
                            <a:gd name="connsiteX5" fmla="*/ 176937 w 562237"/>
                            <a:gd name="connsiteY5" fmla="*/ 558725 h 1263828"/>
                            <a:gd name="connsiteX6" fmla="*/ 0 w 562237"/>
                            <a:gd name="connsiteY6" fmla="*/ 85493 h 1263828"/>
                            <a:gd name="connsiteX0" fmla="*/ 44277 w 606514"/>
                            <a:gd name="connsiteY0" fmla="*/ 85493 h 1263828"/>
                            <a:gd name="connsiteX1" fmla="*/ 289903 w 606514"/>
                            <a:gd name="connsiteY1" fmla="*/ 0 h 1263828"/>
                            <a:gd name="connsiteX2" fmla="*/ 606514 w 606514"/>
                            <a:gd name="connsiteY2" fmla="*/ 861793 h 1263828"/>
                            <a:gd name="connsiteX3" fmla="*/ 240266 w 606514"/>
                            <a:gd name="connsiteY3" fmla="*/ 1263828 h 1263828"/>
                            <a:gd name="connsiteX4" fmla="*/ 0 w 606514"/>
                            <a:gd name="connsiteY4" fmla="*/ 990850 h 1263828"/>
                            <a:gd name="connsiteX5" fmla="*/ 221214 w 606514"/>
                            <a:gd name="connsiteY5" fmla="*/ 558725 h 1263828"/>
                            <a:gd name="connsiteX6" fmla="*/ 44277 w 606514"/>
                            <a:gd name="connsiteY6" fmla="*/ 85493 h 1263828"/>
                            <a:gd name="connsiteX0" fmla="*/ 99550 w 661787"/>
                            <a:gd name="connsiteY0" fmla="*/ 85493 h 1263828"/>
                            <a:gd name="connsiteX1" fmla="*/ 345176 w 661787"/>
                            <a:gd name="connsiteY1" fmla="*/ 0 h 1263828"/>
                            <a:gd name="connsiteX2" fmla="*/ 661787 w 661787"/>
                            <a:gd name="connsiteY2" fmla="*/ 861793 h 1263828"/>
                            <a:gd name="connsiteX3" fmla="*/ 295539 w 661787"/>
                            <a:gd name="connsiteY3" fmla="*/ 1263828 h 1263828"/>
                            <a:gd name="connsiteX4" fmla="*/ 0 w 661787"/>
                            <a:gd name="connsiteY4" fmla="*/ 930550 h 1263828"/>
                            <a:gd name="connsiteX5" fmla="*/ 276487 w 661787"/>
                            <a:gd name="connsiteY5" fmla="*/ 558725 h 1263828"/>
                            <a:gd name="connsiteX6" fmla="*/ 99550 w 661787"/>
                            <a:gd name="connsiteY6" fmla="*/ 85493 h 1263828"/>
                            <a:gd name="connsiteX0" fmla="*/ 99550 w 661787"/>
                            <a:gd name="connsiteY0" fmla="*/ 85493 h 1263828"/>
                            <a:gd name="connsiteX1" fmla="*/ 345176 w 661787"/>
                            <a:gd name="connsiteY1" fmla="*/ 0 h 1263828"/>
                            <a:gd name="connsiteX2" fmla="*/ 661787 w 661787"/>
                            <a:gd name="connsiteY2" fmla="*/ 861793 h 1263828"/>
                            <a:gd name="connsiteX3" fmla="*/ 335739 w 661787"/>
                            <a:gd name="connsiteY3" fmla="*/ 1263828 h 1263828"/>
                            <a:gd name="connsiteX4" fmla="*/ 0 w 661787"/>
                            <a:gd name="connsiteY4" fmla="*/ 930550 h 1263828"/>
                            <a:gd name="connsiteX5" fmla="*/ 276487 w 661787"/>
                            <a:gd name="connsiteY5" fmla="*/ 558725 h 1263828"/>
                            <a:gd name="connsiteX6" fmla="*/ 99550 w 661787"/>
                            <a:gd name="connsiteY6" fmla="*/ 85493 h 12638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1787" h="1263828">
                              <a:moveTo>
                                <a:pt x="99550" y="85493"/>
                              </a:moveTo>
                              <a:lnTo>
                                <a:pt x="345176" y="0"/>
                              </a:lnTo>
                              <a:lnTo>
                                <a:pt x="661787" y="861793"/>
                              </a:lnTo>
                              <a:lnTo>
                                <a:pt x="335739" y="1263828"/>
                              </a:lnTo>
                              <a:lnTo>
                                <a:pt x="0" y="930550"/>
                              </a:lnTo>
                              <a:lnTo>
                                <a:pt x="276487" y="558725"/>
                              </a:lnTo>
                              <a:lnTo>
                                <a:pt x="99550" y="85493"/>
                              </a:lnTo>
                              <a:close/>
                            </a:path>
                          </a:pathLst>
                        </a:custGeom>
                        <a:noFill/>
                        <a:ln w="57150">
                          <a:solidFill>
                            <a:srgbClr val="FFFF66"/>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B3553" id="Rectangle 3" o:spid="_x0000_s1026" style="position:absolute;margin-left:197.25pt;margin-top:34.35pt;width:52.1pt;height: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1787,1263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" path="m99550,85493l345176,,661787,861793,335739,1263828,,930550,276487,558725,99550,85493xe" filled="f" strokecolor="#ff6" strokeweight="4.5pt">
                <v:stroke dashstyle="dash"/>
                <v:path arrowok="t" o:connecttype="custom" o:connectlocs="99550,85493;345176,0;661787,861793;335739,1263828;0,930550;276487,558725;99550,85493" o:connectangles="0,0,0,0,0,0,0"/>
              </v:shape>
            </w:pict>
          </mc:Fallback>
        </mc:AlternateContent>
      </w:r>
      <w:r w:rsidR="000D7B7B" w:rsidRPr="000D7B7B">
        <w:rPr>
          <w:rFonts w:ascii="Segoe UI" w:hAnsi="Segoe UI" w:cs="Segoe UI"/>
          <w:bCs/>
          <w:noProof/>
        </w:rPr>
        <w:drawing>
          <wp:inline distT="0" distB="0" distL="0" distR="0" wp14:anchorId="59D56B0B" wp14:editId="7BEC10D5">
            <wp:extent cx="6122035" cy="4058920"/>
            <wp:effectExtent l="0" t="0" r="0" b="0"/>
            <wp:docPr id="436929487"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29487" name="Picture 1" descr="A map of a city&#10;&#10;Description automatically generated"/>
                    <pic:cNvPicPr/>
                  </pic:nvPicPr>
                  <pic:blipFill>
                    <a:blip r:embed="rId31"/>
                    <a:stretch>
                      <a:fillRect/>
                    </a:stretch>
                  </pic:blipFill>
                  <pic:spPr>
                    <a:xfrm>
                      <a:off x="0" y="0"/>
                      <a:ext cx="6122035" cy="4058920"/>
                    </a:xfrm>
                    <a:prstGeom prst="rect">
                      <a:avLst/>
                    </a:prstGeom>
                  </pic:spPr>
                </pic:pic>
              </a:graphicData>
            </a:graphic>
          </wp:inline>
        </w:drawing>
      </w:r>
    </w:p>
    <w:p w14:paraId="75CC96CC" w14:textId="649B8164" w:rsidR="00A30DE7" w:rsidRDefault="002B654D" w:rsidP="000D7B7B">
      <w:pPr>
        <w:spacing w:before="120" w:after="120" w:line="288" w:lineRule="auto"/>
        <w:ind w:right="142"/>
        <w:rPr>
          <w:rFonts w:ascii="Segoe UI" w:hAnsi="Segoe UI" w:cs="Segoe UI"/>
        </w:rPr>
      </w:pPr>
      <w:r w:rsidRPr="002B654D">
        <w:rPr>
          <w:rFonts w:ascii="Segoe UI" w:hAnsi="Segoe UI" w:cs="Segoe UI"/>
          <w:noProof/>
        </w:rPr>
        <w:drawing>
          <wp:inline distT="0" distB="0" distL="0" distR="0" wp14:anchorId="67229E00" wp14:editId="1F0BD196">
            <wp:extent cx="2566826" cy="393700"/>
            <wp:effectExtent l="0" t="0" r="5080" b="6350"/>
            <wp:docPr id="480780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80988" name=""/>
                    <pic:cNvPicPr/>
                  </pic:nvPicPr>
                  <pic:blipFill rotWithShape="1">
                    <a:blip r:embed="rId32"/>
                    <a:srcRect r="7759"/>
                    <a:stretch/>
                  </pic:blipFill>
                  <pic:spPr bwMode="auto">
                    <a:xfrm>
                      <a:off x="0" y="0"/>
                      <a:ext cx="2602220" cy="399129"/>
                    </a:xfrm>
                    <a:prstGeom prst="rect">
                      <a:avLst/>
                    </a:prstGeom>
                    <a:ln>
                      <a:noFill/>
                    </a:ln>
                    <a:extLst>
                      <a:ext uri="{53640926-AAD7-44D8-BBD7-CCE9431645EC}">
                        <a14:shadowObscured xmlns:a14="http://schemas.microsoft.com/office/drawing/2010/main"/>
                      </a:ext>
                    </a:extLst>
                  </pic:spPr>
                </pic:pic>
              </a:graphicData>
            </a:graphic>
          </wp:inline>
        </w:drawing>
      </w:r>
      <w:r w:rsidR="00A30DE7" w:rsidRPr="00A30DE7">
        <w:rPr>
          <w:rFonts w:ascii="Segoe UI" w:hAnsi="Segoe UI" w:cs="Segoe UI"/>
          <w:noProof/>
        </w:rPr>
        <w:drawing>
          <wp:inline distT="0" distB="0" distL="0" distR="0" wp14:anchorId="76E468A1" wp14:editId="338ED729">
            <wp:extent cx="2543175" cy="304800"/>
            <wp:effectExtent l="0" t="0" r="0" b="0"/>
            <wp:docPr id="56228120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84772" name="Picture 1" descr="A screenshot of a computer screen&#10;&#10;Description automatically generated"/>
                    <pic:cNvPicPr/>
                  </pic:nvPicPr>
                  <pic:blipFill rotWithShape="1">
                    <a:blip r:embed="rId33"/>
                    <a:srcRect t="45444" b="43484"/>
                    <a:stretch/>
                  </pic:blipFill>
                  <pic:spPr bwMode="auto">
                    <a:xfrm>
                      <a:off x="0" y="0"/>
                      <a:ext cx="2543530" cy="304843"/>
                    </a:xfrm>
                    <a:prstGeom prst="rect">
                      <a:avLst/>
                    </a:prstGeom>
                    <a:ln>
                      <a:noFill/>
                    </a:ln>
                    <a:extLst>
                      <a:ext uri="{53640926-AAD7-44D8-BBD7-CCE9431645EC}">
                        <a14:shadowObscured xmlns:a14="http://schemas.microsoft.com/office/drawing/2010/main"/>
                      </a:ext>
                    </a:extLst>
                  </pic:spPr>
                </pic:pic>
              </a:graphicData>
            </a:graphic>
          </wp:inline>
        </w:drawing>
      </w:r>
      <w:r w:rsidR="00A30DE7" w:rsidRPr="00A30DE7">
        <w:rPr>
          <w:rFonts w:ascii="Segoe UI" w:hAnsi="Segoe UI" w:cs="Segoe UI"/>
          <w:noProof/>
        </w:rPr>
        <w:drawing>
          <wp:inline distT="0" distB="0" distL="0" distR="0" wp14:anchorId="357FC820" wp14:editId="022D3724">
            <wp:extent cx="2543175" cy="304800"/>
            <wp:effectExtent l="0" t="0" r="0" b="0"/>
            <wp:docPr id="80476834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84772" name="Picture 1" descr="A screenshot of a computer screen&#10;&#10;Description automatically generated"/>
                    <pic:cNvPicPr/>
                  </pic:nvPicPr>
                  <pic:blipFill rotWithShape="1">
                    <a:blip r:embed="rId33"/>
                    <a:srcRect b="88928"/>
                    <a:stretch/>
                  </pic:blipFill>
                  <pic:spPr bwMode="auto">
                    <a:xfrm>
                      <a:off x="0" y="0"/>
                      <a:ext cx="2543530" cy="304843"/>
                    </a:xfrm>
                    <a:prstGeom prst="rect">
                      <a:avLst/>
                    </a:prstGeom>
                    <a:ln>
                      <a:noFill/>
                    </a:ln>
                    <a:extLst>
                      <a:ext uri="{53640926-AAD7-44D8-BBD7-CCE9431645EC}">
                        <a14:shadowObscured xmlns:a14="http://schemas.microsoft.com/office/drawing/2010/main"/>
                      </a:ext>
                    </a:extLst>
                  </pic:spPr>
                </pic:pic>
              </a:graphicData>
            </a:graphic>
          </wp:inline>
        </w:drawing>
      </w:r>
      <w:r w:rsidR="00A30DE7" w:rsidRPr="00A30DE7">
        <w:rPr>
          <w:rFonts w:ascii="Segoe UI" w:hAnsi="Segoe UI" w:cs="Segoe UI"/>
          <w:noProof/>
        </w:rPr>
        <w:drawing>
          <wp:inline distT="0" distB="0" distL="0" distR="0" wp14:anchorId="7A770887" wp14:editId="438F1EC0">
            <wp:extent cx="1953260" cy="342900"/>
            <wp:effectExtent l="0" t="0" r="8890" b="0"/>
            <wp:docPr id="986194900"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94900" name="Picture 1" descr="A close up of a text&#10;&#10;Description automatically generated"/>
                    <pic:cNvPicPr/>
                  </pic:nvPicPr>
                  <pic:blipFill rotWithShape="1">
                    <a:blip r:embed="rId34"/>
                    <a:srcRect l="16711" t="24591" r="30765" b="12158"/>
                    <a:stretch/>
                  </pic:blipFill>
                  <pic:spPr bwMode="auto">
                    <a:xfrm>
                      <a:off x="0" y="0"/>
                      <a:ext cx="1956420" cy="343455"/>
                    </a:xfrm>
                    <a:prstGeom prst="rect">
                      <a:avLst/>
                    </a:prstGeom>
                    <a:ln>
                      <a:noFill/>
                    </a:ln>
                    <a:extLst>
                      <a:ext uri="{53640926-AAD7-44D8-BBD7-CCE9431645EC}">
                        <a14:shadowObscured xmlns:a14="http://schemas.microsoft.com/office/drawing/2010/main"/>
                      </a:ext>
                    </a:extLst>
                  </pic:spPr>
                </pic:pic>
              </a:graphicData>
            </a:graphic>
          </wp:inline>
        </w:drawing>
      </w:r>
    </w:p>
    <w:p w14:paraId="177F2B42" w14:textId="4546459C" w:rsidR="00A30DE7" w:rsidRDefault="00A30DE7" w:rsidP="000D7B7B">
      <w:pPr>
        <w:spacing w:before="120" w:after="120" w:line="288" w:lineRule="auto"/>
        <w:ind w:right="142"/>
        <w:rPr>
          <w:rFonts w:ascii="Segoe UI" w:hAnsi="Segoe UI" w:cs="Segoe UI"/>
        </w:rPr>
      </w:pPr>
      <w:r w:rsidRPr="00A30DE7">
        <w:rPr>
          <w:rFonts w:ascii="Segoe UI" w:hAnsi="Segoe UI" w:cs="Segoe UI"/>
          <w:noProof/>
        </w:rPr>
        <w:drawing>
          <wp:inline distT="0" distB="0" distL="0" distR="0" wp14:anchorId="33E95CBF" wp14:editId="4D8E2884">
            <wp:extent cx="2501900" cy="380908"/>
            <wp:effectExtent l="0" t="0" r="0" b="635"/>
            <wp:docPr id="1895330265" name="Picture 1" descr="A list of water mai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330265" name="Picture 1" descr="A list of water mains&#10;&#10;Description automatically generated with medium confidence"/>
                    <pic:cNvPicPr/>
                  </pic:nvPicPr>
                  <pic:blipFill rotWithShape="1">
                    <a:blip r:embed="rId35"/>
                    <a:srcRect l="13860" t="43734" r="2111" b="24266"/>
                    <a:stretch/>
                  </pic:blipFill>
                  <pic:spPr bwMode="auto">
                    <a:xfrm>
                      <a:off x="0" y="0"/>
                      <a:ext cx="2502852" cy="381053"/>
                    </a:xfrm>
                    <a:prstGeom prst="rect">
                      <a:avLst/>
                    </a:prstGeom>
                    <a:ln>
                      <a:noFill/>
                    </a:ln>
                    <a:extLst>
                      <a:ext uri="{53640926-AAD7-44D8-BBD7-CCE9431645EC}">
                        <a14:shadowObscured xmlns:a14="http://schemas.microsoft.com/office/drawing/2010/main"/>
                      </a:ext>
                    </a:extLst>
                  </pic:spPr>
                </pic:pic>
              </a:graphicData>
            </a:graphic>
          </wp:inline>
        </w:drawing>
      </w:r>
    </w:p>
    <w:p w14:paraId="6F5FF745" w14:textId="28EA7568" w:rsidR="000D7B7B" w:rsidRDefault="00A30DE7" w:rsidP="000D7B7B">
      <w:pPr>
        <w:spacing w:before="120" w:after="120" w:line="288" w:lineRule="auto"/>
        <w:ind w:right="142"/>
        <w:rPr>
          <w:rFonts w:ascii="Segoe UI" w:hAnsi="Segoe UI" w:cs="Segoe UI"/>
        </w:rPr>
      </w:pPr>
      <w:r w:rsidRPr="00053DB5">
        <w:rPr>
          <w:rFonts w:ascii="Segoe UI" w:hAnsi="Segoe UI" w:cs="Segoe UI"/>
          <w:bCs/>
          <w:sz w:val="16"/>
          <w:szCs w:val="16"/>
        </w:rPr>
        <w:t xml:space="preserve">SOURCE: </w:t>
      </w:r>
      <w:r>
        <w:rPr>
          <w:rFonts w:ascii="Segoe UI" w:hAnsi="Segoe UI" w:cs="Segoe UI"/>
          <w:sz w:val="16"/>
          <w:szCs w:val="16"/>
        </w:rPr>
        <w:t xml:space="preserve">NSW PLANNING PORTAL </w:t>
      </w:r>
      <w:r w:rsidRPr="00053DB5">
        <w:rPr>
          <w:rFonts w:ascii="Segoe UI" w:hAnsi="Segoe UI" w:cs="Segoe UI"/>
          <w:bCs/>
          <w:sz w:val="16"/>
          <w:szCs w:val="16"/>
        </w:rPr>
        <w:t>2024</w:t>
      </w:r>
    </w:p>
    <w:p w14:paraId="3AD114D1" w14:textId="77777777" w:rsidR="00025E30" w:rsidRDefault="00A30DE7" w:rsidP="004553BA">
      <w:pPr>
        <w:pStyle w:val="ListParagraph"/>
        <w:numPr>
          <w:ilvl w:val="0"/>
          <w:numId w:val="26"/>
        </w:numPr>
        <w:spacing w:before="120" w:after="120" w:line="288" w:lineRule="auto"/>
        <w:ind w:left="567" w:right="142" w:hanging="567"/>
        <w:rPr>
          <w:rFonts w:ascii="Segoe UI" w:hAnsi="Segoe UI" w:cs="Segoe UI"/>
        </w:rPr>
      </w:pPr>
      <w:r>
        <w:rPr>
          <w:rFonts w:ascii="Segoe UI" w:hAnsi="Segoe UI" w:cs="Segoe UI"/>
        </w:rPr>
        <w:t xml:space="preserve">The proposal is permissible with consent in three </w:t>
      </w:r>
      <w:r w:rsidR="00EC040F">
        <w:rPr>
          <w:rFonts w:ascii="Segoe UI" w:hAnsi="Segoe UI" w:cs="Segoe UI"/>
        </w:rPr>
        <w:t xml:space="preserve">of the four </w:t>
      </w:r>
      <w:r>
        <w:rPr>
          <w:rFonts w:ascii="Segoe UI" w:hAnsi="Segoe UI" w:cs="Segoe UI"/>
        </w:rPr>
        <w:t>zones</w:t>
      </w:r>
      <w:r w:rsidR="00EC040F">
        <w:rPr>
          <w:rFonts w:ascii="Segoe UI" w:hAnsi="Segoe UI" w:cs="Segoe UI"/>
        </w:rPr>
        <w:t>, but is expressly prohibited within Zone 8 – Scenic Waters – Passive Use</w:t>
      </w:r>
      <w:r>
        <w:rPr>
          <w:rFonts w:ascii="Segoe UI" w:hAnsi="Segoe UI" w:cs="Segoe UI"/>
        </w:rPr>
        <w:t xml:space="preserve">.  </w:t>
      </w:r>
    </w:p>
    <w:p w14:paraId="374DE055" w14:textId="0A718CD7" w:rsidR="00A30DE7" w:rsidRPr="006A4275" w:rsidRDefault="00EC040F" w:rsidP="004553BA">
      <w:pPr>
        <w:pStyle w:val="ListParagraph"/>
        <w:numPr>
          <w:ilvl w:val="0"/>
          <w:numId w:val="26"/>
        </w:numPr>
        <w:spacing w:before="120" w:after="120" w:line="288" w:lineRule="auto"/>
        <w:ind w:left="567" w:right="142" w:hanging="567"/>
        <w:rPr>
          <w:rFonts w:ascii="Segoe UI" w:hAnsi="Segoe UI" w:cs="Segoe UI"/>
        </w:rPr>
      </w:pPr>
      <w:r w:rsidRPr="006A4275">
        <w:rPr>
          <w:rFonts w:ascii="Segoe UI" w:hAnsi="Segoe UI" w:cs="Segoe UI"/>
        </w:rPr>
        <w:t xml:space="preserve">While the subject application does not propose to relocate swing moorings from or within the zone or undertake any construction activities within it, the mapping clearly shows Lot 1 in DP1203041 (the lease areas) partly within Zone 8.  </w:t>
      </w:r>
      <w:r w:rsidR="00A30DE7" w:rsidRPr="006A4275">
        <w:rPr>
          <w:rFonts w:ascii="Segoe UI" w:hAnsi="Segoe UI" w:cs="Segoe UI"/>
        </w:rPr>
        <w:t xml:space="preserve">Council is of the view </w:t>
      </w:r>
      <w:r w:rsidRPr="006A4275">
        <w:rPr>
          <w:rFonts w:ascii="Segoe UI" w:hAnsi="Segoe UI" w:cs="Segoe UI"/>
        </w:rPr>
        <w:t xml:space="preserve">that the </w:t>
      </w:r>
      <w:r w:rsidR="00A30DE7" w:rsidRPr="006A4275">
        <w:rPr>
          <w:rFonts w:ascii="Segoe UI" w:hAnsi="Segoe UI" w:cs="Segoe UI"/>
        </w:rPr>
        <w:t xml:space="preserve">proposal </w:t>
      </w:r>
      <w:r w:rsidR="00025E30" w:rsidRPr="006A4275">
        <w:rPr>
          <w:rFonts w:ascii="Segoe UI" w:hAnsi="Segoe UI" w:cs="Segoe UI"/>
        </w:rPr>
        <w:t xml:space="preserve">will result in watercraft accessing berths 1-11 must traverse an even greater distance through the area mapped as Zone 8 and that such use </w:t>
      </w:r>
      <w:r w:rsidR="00A30DE7" w:rsidRPr="006A4275">
        <w:rPr>
          <w:rFonts w:ascii="Segoe UI" w:hAnsi="Segoe UI" w:cs="Segoe UI"/>
        </w:rPr>
        <w:t>is inconsistent with the zone objectives</w:t>
      </w:r>
      <w:r w:rsidR="00E60F8C" w:rsidRPr="006A4275">
        <w:rPr>
          <w:rFonts w:ascii="Segoe UI" w:hAnsi="Segoe UI" w:cs="Segoe UI"/>
        </w:rPr>
        <w:t>, as discussed below.</w:t>
      </w:r>
      <w:r w:rsidR="00A30DE7" w:rsidRPr="006A4275">
        <w:rPr>
          <w:rFonts w:ascii="Segoe UI" w:hAnsi="Segoe UI" w:cs="Segoe UI"/>
        </w:rPr>
        <w:t xml:space="preserve"> </w:t>
      </w:r>
      <w:r w:rsidR="006A4275" w:rsidRPr="006A4275">
        <w:rPr>
          <w:rFonts w:ascii="Segoe UI" w:hAnsi="Segoe UI" w:cs="Segoe UI"/>
        </w:rPr>
        <w:t xml:space="preserve"> The EIS fails to address </w:t>
      </w:r>
      <w:r w:rsidR="006A4275">
        <w:rPr>
          <w:rFonts w:ascii="Segoe UI" w:hAnsi="Segoe UI" w:cs="Segoe UI"/>
        </w:rPr>
        <w:t>the prohibition or provide appropriate justification.</w:t>
      </w:r>
    </w:p>
    <w:p w14:paraId="0746A93C" w14:textId="3ED37C8D" w:rsidR="00025E30" w:rsidRDefault="00025E30" w:rsidP="004553BA">
      <w:pPr>
        <w:pStyle w:val="ListParagraph"/>
        <w:numPr>
          <w:ilvl w:val="0"/>
          <w:numId w:val="26"/>
        </w:numPr>
        <w:spacing w:before="120" w:after="120" w:line="288" w:lineRule="auto"/>
        <w:ind w:left="567" w:right="142" w:hanging="567"/>
        <w:rPr>
          <w:rFonts w:ascii="Segoe UI" w:hAnsi="Segoe UI" w:cs="Segoe UI"/>
        </w:rPr>
      </w:pPr>
      <w:r>
        <w:rPr>
          <w:rFonts w:ascii="Segoe UI" w:hAnsi="Segoe UI" w:cs="Segoe UI"/>
        </w:rPr>
        <w:t>Figure 14 below provides an overlay of the proposal against the water-based zonings.</w:t>
      </w:r>
    </w:p>
    <w:p w14:paraId="792E25EB" w14:textId="7A719264" w:rsidR="00025E30" w:rsidRDefault="00025E30">
      <w:pPr>
        <w:rPr>
          <w:rFonts w:ascii="Segoe UI" w:hAnsi="Segoe UI" w:cs="Segoe UI"/>
        </w:rPr>
      </w:pPr>
      <w:r>
        <w:rPr>
          <w:rFonts w:ascii="Segoe UI" w:hAnsi="Segoe UI" w:cs="Segoe UI"/>
        </w:rPr>
        <w:br w:type="page"/>
      </w:r>
    </w:p>
    <w:p w14:paraId="76F81C54" w14:textId="75A8A79A" w:rsidR="00025E30" w:rsidRPr="004170EC" w:rsidRDefault="00025E30" w:rsidP="00025E30">
      <w:pPr>
        <w:tabs>
          <w:tab w:val="left" w:pos="1290"/>
        </w:tabs>
        <w:spacing w:before="120" w:after="120" w:line="288" w:lineRule="auto"/>
        <w:rPr>
          <w:rFonts w:ascii="Segoe UI" w:hAnsi="Segoe UI" w:cs="Segoe UI"/>
          <w:bCs/>
        </w:rPr>
      </w:pPr>
      <w:r w:rsidRPr="004170EC">
        <w:rPr>
          <w:rFonts w:ascii="Segoe UI" w:hAnsi="Segoe UI" w:cs="Segoe UI"/>
          <w:lang w:val="en-AU"/>
        </w:rPr>
        <w:lastRenderedPageBreak/>
        <w:t>FIGURE 1</w:t>
      </w:r>
      <w:r>
        <w:rPr>
          <w:rFonts w:ascii="Segoe UI" w:hAnsi="Segoe UI" w:cs="Segoe UI"/>
          <w:lang w:val="en-AU"/>
        </w:rPr>
        <w:t>4</w:t>
      </w:r>
      <w:r w:rsidRPr="004170EC">
        <w:rPr>
          <w:rFonts w:ascii="Segoe UI" w:hAnsi="Segoe UI" w:cs="Segoe UI"/>
          <w:lang w:val="en-AU"/>
        </w:rPr>
        <w:t xml:space="preserve"> –</w:t>
      </w:r>
      <w:r>
        <w:rPr>
          <w:rFonts w:ascii="Segoe UI" w:hAnsi="Segoe UI" w:cs="Segoe UI"/>
          <w:lang w:val="en-AU"/>
        </w:rPr>
        <w:t xml:space="preserve"> OVERLAY OF THE PROPOSAL AND WATER-BASED ZONINGS</w:t>
      </w:r>
    </w:p>
    <w:p w14:paraId="720A076D" w14:textId="2D940204" w:rsidR="00025E30" w:rsidRDefault="00025E30" w:rsidP="00025E30">
      <w:pPr>
        <w:spacing w:before="120" w:after="120" w:line="288" w:lineRule="auto"/>
        <w:ind w:right="142"/>
        <w:rPr>
          <w:rFonts w:ascii="Segoe UI" w:hAnsi="Segoe UI" w:cs="Segoe UI"/>
        </w:rPr>
      </w:pPr>
      <w:r w:rsidRPr="00E0550A">
        <w:rPr>
          <w:rFonts w:ascii="Segoe UI" w:hAnsi="Segoe UI" w:cs="Segoe UI"/>
          <w:noProof/>
        </w:rPr>
        <w:drawing>
          <wp:inline distT="0" distB="0" distL="0" distR="0" wp14:anchorId="221E1372" wp14:editId="074E37A1">
            <wp:extent cx="6122035" cy="3712210"/>
            <wp:effectExtent l="0" t="0" r="0" b="2540"/>
            <wp:docPr id="858232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32244" name=""/>
                    <pic:cNvPicPr/>
                  </pic:nvPicPr>
                  <pic:blipFill>
                    <a:blip r:embed="rId36"/>
                    <a:stretch>
                      <a:fillRect/>
                    </a:stretch>
                  </pic:blipFill>
                  <pic:spPr>
                    <a:xfrm>
                      <a:off x="0" y="0"/>
                      <a:ext cx="6122035" cy="3712210"/>
                    </a:xfrm>
                    <a:prstGeom prst="rect">
                      <a:avLst/>
                    </a:prstGeom>
                  </pic:spPr>
                </pic:pic>
              </a:graphicData>
            </a:graphic>
          </wp:inline>
        </w:drawing>
      </w:r>
    </w:p>
    <w:p w14:paraId="5EB678D2" w14:textId="17DC1DB2" w:rsidR="00025E30" w:rsidRDefault="00025E30" w:rsidP="00025E30">
      <w:pPr>
        <w:spacing w:before="120" w:after="120" w:line="288" w:lineRule="auto"/>
        <w:ind w:right="142"/>
        <w:rPr>
          <w:rFonts w:ascii="Segoe UI" w:hAnsi="Segoe UI" w:cs="Segoe UI"/>
        </w:rPr>
      </w:pPr>
      <w:r w:rsidRPr="00053DB5">
        <w:rPr>
          <w:rFonts w:ascii="Segoe UI" w:hAnsi="Segoe UI" w:cs="Segoe UI"/>
          <w:bCs/>
          <w:sz w:val="16"/>
          <w:szCs w:val="16"/>
        </w:rPr>
        <w:t xml:space="preserve">SOURCE: </w:t>
      </w:r>
      <w:r>
        <w:rPr>
          <w:rFonts w:ascii="Segoe UI" w:hAnsi="Segoe UI" w:cs="Segoe UI"/>
          <w:sz w:val="16"/>
          <w:szCs w:val="16"/>
        </w:rPr>
        <w:t xml:space="preserve">NSW PLANNING PORTAL </w:t>
      </w:r>
      <w:r w:rsidRPr="00053DB5">
        <w:rPr>
          <w:rFonts w:ascii="Segoe UI" w:hAnsi="Segoe UI" w:cs="Segoe UI"/>
          <w:bCs/>
          <w:sz w:val="16"/>
          <w:szCs w:val="16"/>
        </w:rPr>
        <w:t>2024</w:t>
      </w:r>
      <w:r>
        <w:rPr>
          <w:rFonts w:ascii="Segoe UI" w:hAnsi="Segoe UI" w:cs="Segoe UI"/>
          <w:bCs/>
          <w:sz w:val="16"/>
          <w:szCs w:val="16"/>
        </w:rPr>
        <w:t xml:space="preserve"> AND DRAWING SK-02 PREPARED BY MICHEAL FOUNTAIN ARCHITECTS PTY LTD 2023</w:t>
      </w:r>
    </w:p>
    <w:p w14:paraId="29F65098" w14:textId="4FC764E8" w:rsidR="00A30DE7" w:rsidRDefault="00A30DE7" w:rsidP="004553BA">
      <w:pPr>
        <w:pStyle w:val="ListParagraph"/>
        <w:numPr>
          <w:ilvl w:val="0"/>
          <w:numId w:val="26"/>
        </w:numPr>
        <w:spacing w:before="120" w:after="120" w:line="288" w:lineRule="auto"/>
        <w:ind w:left="567" w:right="142" w:hanging="567"/>
        <w:rPr>
          <w:rFonts w:ascii="Segoe UI" w:hAnsi="Segoe UI" w:cs="Segoe UI"/>
        </w:rPr>
      </w:pPr>
      <w:r>
        <w:rPr>
          <w:rFonts w:ascii="Segoe UI" w:hAnsi="Segoe UI" w:cs="Segoe UI"/>
        </w:rPr>
        <w:t>The</w:t>
      </w:r>
      <w:r w:rsidR="00E60F8C">
        <w:rPr>
          <w:rFonts w:ascii="Segoe UI" w:hAnsi="Segoe UI" w:cs="Segoe UI"/>
        </w:rPr>
        <w:t xml:space="preserve"> </w:t>
      </w:r>
      <w:r>
        <w:rPr>
          <w:rFonts w:ascii="Segoe UI" w:hAnsi="Segoe UI" w:cs="Segoe UI"/>
        </w:rPr>
        <w:t>proposal is appropriately classified a</w:t>
      </w:r>
      <w:r w:rsidR="00E60F8C">
        <w:rPr>
          <w:rFonts w:ascii="Segoe UI" w:hAnsi="Segoe UI" w:cs="Segoe UI"/>
        </w:rPr>
        <w:t xml:space="preserve">s Designated Development pursuant to Section 32, </w:t>
      </w:r>
      <w:r w:rsidR="00E60F8C" w:rsidRPr="00E60F8C">
        <w:rPr>
          <w:rFonts w:ascii="Segoe UI" w:hAnsi="Segoe UI" w:cs="Segoe UI"/>
        </w:rPr>
        <w:t>Schedule 3, Part 2 of the Environmental Planning and Assessment Regulation 2021</w:t>
      </w:r>
      <w:r w:rsidR="00E60F8C">
        <w:rPr>
          <w:rFonts w:ascii="Segoe UI" w:hAnsi="Segoe UI" w:cs="Segoe UI"/>
        </w:rPr>
        <w:t xml:space="preserve">. </w:t>
      </w:r>
    </w:p>
    <w:p w14:paraId="23C4CF2E" w14:textId="340E86F6" w:rsidR="006A4275" w:rsidRDefault="006A4275" w:rsidP="004553BA">
      <w:pPr>
        <w:pStyle w:val="ListParagraph"/>
        <w:numPr>
          <w:ilvl w:val="0"/>
          <w:numId w:val="26"/>
        </w:numPr>
        <w:spacing w:before="120" w:after="120" w:line="288" w:lineRule="auto"/>
        <w:ind w:left="567" w:right="142" w:hanging="567"/>
        <w:rPr>
          <w:rFonts w:ascii="Segoe UI" w:hAnsi="Segoe UI" w:cs="Segoe UI"/>
        </w:rPr>
      </w:pPr>
      <w:r>
        <w:rPr>
          <w:rFonts w:ascii="Segoe UI" w:hAnsi="Segoe UI" w:cs="Segoe UI"/>
        </w:rPr>
        <w:t xml:space="preserve">In terms of the declaration that the proposal is not Integrated Development, it is noted </w:t>
      </w:r>
      <w:proofErr w:type="gramStart"/>
      <w:r>
        <w:rPr>
          <w:rFonts w:ascii="Segoe UI" w:hAnsi="Segoe UI" w:cs="Segoe UI"/>
        </w:rPr>
        <w:t>that  the</w:t>
      </w:r>
      <w:proofErr w:type="gramEnd"/>
      <w:r>
        <w:rPr>
          <w:rFonts w:ascii="Segoe UI" w:hAnsi="Segoe UI" w:cs="Segoe UI"/>
        </w:rPr>
        <w:t xml:space="preserve"> documentation has not provided any evidence of the input from the Department of Primary Industries - Fisheries </w:t>
      </w:r>
      <w:r w:rsidR="003518E0">
        <w:rPr>
          <w:rFonts w:ascii="Segoe UI" w:hAnsi="Segoe UI" w:cs="Segoe UI"/>
        </w:rPr>
        <w:t xml:space="preserve">or </w:t>
      </w:r>
      <w:proofErr w:type="spellStart"/>
      <w:r w:rsidR="003518E0">
        <w:rPr>
          <w:rFonts w:ascii="Segoe UI" w:hAnsi="Segoe UI" w:cs="Segoe UI"/>
        </w:rPr>
        <w:t>WaterNSW</w:t>
      </w:r>
      <w:proofErr w:type="spellEnd"/>
      <w:r w:rsidR="003518E0">
        <w:rPr>
          <w:rFonts w:ascii="Segoe UI" w:hAnsi="Segoe UI" w:cs="Segoe UI"/>
        </w:rPr>
        <w:t xml:space="preserve"> that confirms the proposal does not trigger approval under the Fisheries Management Act 1994 or the Water Management Act 2000.</w:t>
      </w:r>
    </w:p>
    <w:p w14:paraId="3D675A5F" w14:textId="2BF69552" w:rsidR="00D14FAC" w:rsidRDefault="003518E0" w:rsidP="004553BA">
      <w:pPr>
        <w:pStyle w:val="ListParagraph"/>
        <w:numPr>
          <w:ilvl w:val="0"/>
          <w:numId w:val="26"/>
        </w:numPr>
        <w:spacing w:before="120" w:after="120" w:line="288" w:lineRule="auto"/>
        <w:ind w:left="567" w:right="142" w:hanging="567"/>
        <w:rPr>
          <w:rFonts w:ascii="Segoe UI" w:hAnsi="Segoe UI" w:cs="Segoe UI"/>
        </w:rPr>
      </w:pPr>
      <w:r>
        <w:rPr>
          <w:rFonts w:ascii="Segoe UI" w:hAnsi="Segoe UI" w:cs="Segoe UI"/>
        </w:rPr>
        <w:t>With respect to the EPBC Act, it is noted that DCCEEW have liaised with the applicant and considered the documents supplied under the “Self-Assessment” framework.</w:t>
      </w:r>
      <w:r w:rsidR="00D14FAC">
        <w:rPr>
          <w:rFonts w:ascii="Segoe UI" w:hAnsi="Segoe UI" w:cs="Segoe UI"/>
        </w:rPr>
        <w:t xml:space="preserve">  DCCEEW advised the applicant by way of letter dated 27 October 2023 that: </w:t>
      </w:r>
    </w:p>
    <w:p w14:paraId="4F0EA432" w14:textId="59311237" w:rsidR="00D14FAC" w:rsidRPr="00D14FAC" w:rsidRDefault="00D14FAC" w:rsidP="00D14FAC">
      <w:pPr>
        <w:spacing w:before="120" w:after="120" w:line="288" w:lineRule="auto"/>
        <w:ind w:left="567" w:right="140"/>
        <w:rPr>
          <w:rFonts w:ascii="Segoe UI" w:hAnsi="Segoe UI" w:cs="Segoe UI"/>
          <w:i/>
          <w:iCs/>
        </w:rPr>
      </w:pPr>
      <w:r w:rsidRPr="00D14FAC">
        <w:rPr>
          <w:rFonts w:ascii="Segoe UI" w:hAnsi="Segoe UI" w:cs="Segoe UI"/>
          <w:i/>
          <w:iCs/>
        </w:rPr>
        <w:t xml:space="preserve">“… the self-assessment does not include the following: </w:t>
      </w:r>
    </w:p>
    <w:p w14:paraId="7FBDE688" w14:textId="148BC76D" w:rsidR="00D14FAC" w:rsidRPr="00D14FAC" w:rsidRDefault="00D14FAC" w:rsidP="004553BA">
      <w:pPr>
        <w:pStyle w:val="ListParagraph"/>
        <w:numPr>
          <w:ilvl w:val="1"/>
          <w:numId w:val="27"/>
        </w:numPr>
        <w:spacing w:before="120" w:after="120" w:line="288" w:lineRule="auto"/>
        <w:ind w:left="1134" w:right="140" w:hanging="567"/>
        <w:rPr>
          <w:rFonts w:ascii="Segoe UI" w:hAnsi="Segoe UI" w:cs="Segoe UI"/>
          <w:i/>
          <w:iCs/>
        </w:rPr>
      </w:pPr>
      <w:r w:rsidRPr="00D14FAC">
        <w:rPr>
          <w:rFonts w:ascii="Segoe UI" w:hAnsi="Segoe UI" w:cs="Segoe UI"/>
          <w:i/>
          <w:iCs/>
        </w:rPr>
        <w:t xml:space="preserve">How the Cockatoo Island Management Plan has been considered (it is a legislative instrument under the EPBC Act), including Policy 15. </w:t>
      </w:r>
    </w:p>
    <w:p w14:paraId="3341DD7A" w14:textId="335C3321" w:rsidR="00D14FAC" w:rsidRPr="00D14FAC" w:rsidRDefault="00D14FAC" w:rsidP="004553BA">
      <w:pPr>
        <w:pStyle w:val="ListParagraph"/>
        <w:numPr>
          <w:ilvl w:val="1"/>
          <w:numId w:val="27"/>
        </w:numPr>
        <w:spacing w:before="120" w:after="120" w:line="288" w:lineRule="auto"/>
        <w:ind w:left="1134" w:right="140" w:hanging="567"/>
        <w:rPr>
          <w:rFonts w:ascii="Segoe UI" w:hAnsi="Segoe UI" w:cs="Segoe UI"/>
          <w:i/>
          <w:iCs/>
        </w:rPr>
      </w:pPr>
      <w:r w:rsidRPr="00D14FAC">
        <w:rPr>
          <w:rFonts w:ascii="Segoe UI" w:hAnsi="Segoe UI" w:cs="Segoe UI"/>
          <w:i/>
          <w:iCs/>
        </w:rPr>
        <w:t xml:space="preserve">Confirmation that the proposed action will not enter or </w:t>
      </w:r>
      <w:proofErr w:type="spellStart"/>
      <w:r w:rsidRPr="00D14FAC">
        <w:rPr>
          <w:rFonts w:ascii="Segoe UI" w:hAnsi="Segoe UI" w:cs="Segoe UI"/>
          <w:i/>
          <w:iCs/>
        </w:rPr>
        <w:t>abut</w:t>
      </w:r>
      <w:proofErr w:type="spellEnd"/>
      <w:r w:rsidRPr="00D14FAC">
        <w:rPr>
          <w:rFonts w:ascii="Segoe UI" w:hAnsi="Segoe UI" w:cs="Segoe UI"/>
          <w:i/>
          <w:iCs/>
        </w:rPr>
        <w:t xml:space="preserve"> the buffer zone for Cockatoo Island (e.g. using clear imagery). </w:t>
      </w:r>
    </w:p>
    <w:p w14:paraId="00DA64B8" w14:textId="17D4360D" w:rsidR="00D14FAC" w:rsidRPr="00D14FAC" w:rsidRDefault="00D14FAC" w:rsidP="004553BA">
      <w:pPr>
        <w:pStyle w:val="ListParagraph"/>
        <w:numPr>
          <w:ilvl w:val="1"/>
          <w:numId w:val="27"/>
        </w:numPr>
        <w:spacing w:before="120" w:after="120" w:line="288" w:lineRule="auto"/>
        <w:ind w:left="1134" w:right="140" w:hanging="567"/>
        <w:rPr>
          <w:rFonts w:ascii="Segoe UI" w:hAnsi="Segoe UI" w:cs="Segoe UI"/>
          <w:i/>
          <w:iCs/>
        </w:rPr>
      </w:pPr>
      <w:r w:rsidRPr="00D14FAC">
        <w:rPr>
          <w:rFonts w:ascii="Segoe UI" w:hAnsi="Segoe UI" w:cs="Segoe UI"/>
          <w:i/>
          <w:iCs/>
        </w:rPr>
        <w:t xml:space="preserve">An adequate assessment of the visual impacts of the proposed action on views to and from Cockatoo Island in Appendix H – Visual Impact Assessment and Appendix B – Digital Photomontages. </w:t>
      </w:r>
    </w:p>
    <w:p w14:paraId="5556A0B0" w14:textId="3A0A58D5" w:rsidR="00D14FAC" w:rsidRPr="00D14FAC" w:rsidRDefault="00D14FAC" w:rsidP="004553BA">
      <w:pPr>
        <w:pStyle w:val="ListParagraph"/>
        <w:numPr>
          <w:ilvl w:val="1"/>
          <w:numId w:val="27"/>
        </w:numPr>
        <w:spacing w:before="120" w:after="120" w:line="288" w:lineRule="auto"/>
        <w:ind w:left="1134" w:right="140" w:hanging="567"/>
        <w:rPr>
          <w:rFonts w:ascii="Segoe UI" w:hAnsi="Segoe UI" w:cs="Segoe UI"/>
          <w:i/>
          <w:iCs/>
        </w:rPr>
      </w:pPr>
      <w:r w:rsidRPr="00D14FAC">
        <w:rPr>
          <w:rFonts w:ascii="Segoe UI" w:hAnsi="Segoe UI" w:cs="Segoe UI"/>
          <w:i/>
          <w:iCs/>
        </w:rPr>
        <w:t xml:space="preserve">An assessment of potential impacts against the Commonwealth Significant Impact </w:t>
      </w:r>
      <w:r w:rsidRPr="00D14FAC">
        <w:rPr>
          <w:rFonts w:ascii="Segoe UI" w:hAnsi="Segoe UI" w:cs="Segoe UI"/>
          <w:i/>
          <w:iCs/>
        </w:rPr>
        <w:lastRenderedPageBreak/>
        <w:t xml:space="preserve">Guidelines 1.1 – Matters of National Environmental Significance and Significant Impact Guidelines 1.2 – Action on, or impacting upon, Commonwealth land and Actions by Commonwealth Agencies. </w:t>
      </w:r>
    </w:p>
    <w:p w14:paraId="17F3AF3A" w14:textId="2151756E" w:rsidR="00D14FAC" w:rsidRPr="00D14FAC" w:rsidRDefault="00D14FAC" w:rsidP="00D14FAC">
      <w:pPr>
        <w:spacing w:before="120" w:after="120" w:line="288" w:lineRule="auto"/>
        <w:ind w:left="567" w:right="140"/>
        <w:rPr>
          <w:rFonts w:ascii="Segoe UI" w:hAnsi="Segoe UI" w:cs="Segoe UI"/>
          <w:i/>
          <w:iCs/>
        </w:rPr>
      </w:pPr>
      <w:r w:rsidRPr="00D14FAC">
        <w:rPr>
          <w:rFonts w:ascii="Segoe UI" w:hAnsi="Segoe UI" w:cs="Segoe UI"/>
          <w:i/>
          <w:iCs/>
        </w:rPr>
        <w:t>The department recommends that a more robust EPBC Act self-assessment for the proposed action is undertaken against relevant Commonwealth requirements, including the above. The department’s website has information on how to undertake an EPBC Act self-assessment, including:</w:t>
      </w:r>
    </w:p>
    <w:p w14:paraId="016E8C76" w14:textId="27E61282" w:rsidR="00D14FAC" w:rsidRPr="00D14FAC" w:rsidRDefault="00D14FAC" w:rsidP="00D14FAC">
      <w:pPr>
        <w:spacing w:before="120" w:after="120" w:line="288" w:lineRule="auto"/>
        <w:ind w:left="1134" w:right="140" w:hanging="567"/>
        <w:rPr>
          <w:rFonts w:ascii="Segoe UI" w:hAnsi="Segoe UI" w:cs="Segoe UI"/>
          <w:i/>
          <w:iCs/>
        </w:rPr>
      </w:pPr>
      <w:r w:rsidRPr="00D14FAC">
        <w:rPr>
          <w:rFonts w:ascii="Segoe UI" w:hAnsi="Segoe UI" w:cs="Segoe UI"/>
          <w:i/>
          <w:iCs/>
        </w:rPr>
        <w:t xml:space="preserve">• </w:t>
      </w:r>
      <w:r w:rsidRPr="00D14FAC">
        <w:rPr>
          <w:rFonts w:ascii="Segoe UI" w:hAnsi="Segoe UI" w:cs="Segoe UI"/>
          <w:i/>
          <w:iCs/>
        </w:rPr>
        <w:tab/>
        <w:t>Self-assessment before making a referral under the EPBC Act – DCCEEW</w:t>
      </w:r>
    </w:p>
    <w:p w14:paraId="68EBE540" w14:textId="514D6FB9" w:rsidR="00D14FAC" w:rsidRPr="00D14FAC" w:rsidRDefault="00D14FAC" w:rsidP="00D14FAC">
      <w:pPr>
        <w:spacing w:before="120" w:after="120" w:line="288" w:lineRule="auto"/>
        <w:ind w:left="1134" w:right="140" w:hanging="567"/>
        <w:rPr>
          <w:rFonts w:ascii="Segoe UI" w:hAnsi="Segoe UI" w:cs="Segoe UI"/>
          <w:i/>
          <w:iCs/>
        </w:rPr>
      </w:pPr>
      <w:r w:rsidRPr="00D14FAC">
        <w:rPr>
          <w:rFonts w:ascii="Segoe UI" w:hAnsi="Segoe UI" w:cs="Segoe UI"/>
          <w:i/>
          <w:iCs/>
        </w:rPr>
        <w:t xml:space="preserve">• </w:t>
      </w:r>
      <w:r w:rsidRPr="00D14FAC">
        <w:rPr>
          <w:rFonts w:ascii="Segoe UI" w:hAnsi="Segoe UI" w:cs="Segoe UI"/>
          <w:i/>
          <w:iCs/>
        </w:rPr>
        <w:tab/>
        <w:t>Step-by-step guide to the referral and assessment process - DCCEEW (Step 2)</w:t>
      </w:r>
    </w:p>
    <w:p w14:paraId="6164AC04" w14:textId="44848BDE" w:rsidR="00D14FAC" w:rsidRPr="00D14FAC" w:rsidRDefault="00D14FAC" w:rsidP="00D14FAC">
      <w:pPr>
        <w:spacing w:before="120" w:after="120" w:line="288" w:lineRule="auto"/>
        <w:ind w:left="567" w:right="140"/>
        <w:rPr>
          <w:rFonts w:ascii="Segoe UI" w:hAnsi="Segoe UI" w:cs="Segoe UI"/>
          <w:i/>
          <w:iCs/>
        </w:rPr>
      </w:pPr>
      <w:r w:rsidRPr="00D14FAC">
        <w:rPr>
          <w:rFonts w:ascii="Segoe UI" w:hAnsi="Segoe UI" w:cs="Segoe UI"/>
          <w:i/>
          <w:iCs/>
        </w:rPr>
        <w:t>To ensure a robust EPBC Act self-assessment, the department recommends including suitable evidence to support the commitments (e.g. avoidance, mitigation and management measures) and conclusions made in the self-assessment. This could include heritage impact assessments, expert advice, state government approvals/permits, etc. It should also include consideration of a Protected Matters Search Tool report, relevant departmental information (e.g. Australian Heritage Database), guidelines (Significant Impact Guidelines 1.1 and 1.2), statutory documents and policies (e.g. Policy Statement – Definition of ‘Environment’ under section 528 of the EPBC Act).</w:t>
      </w:r>
      <w:r>
        <w:rPr>
          <w:rFonts w:ascii="Segoe UI" w:hAnsi="Segoe UI" w:cs="Segoe UI"/>
          <w:i/>
          <w:iCs/>
        </w:rPr>
        <w:t>”</w:t>
      </w:r>
    </w:p>
    <w:p w14:paraId="6F5017AC" w14:textId="20E19E56" w:rsidR="003518E0" w:rsidRPr="00D14FAC" w:rsidRDefault="00D14FAC" w:rsidP="00D14FAC">
      <w:pPr>
        <w:spacing w:before="120" w:after="120" w:line="288" w:lineRule="auto"/>
        <w:ind w:left="567" w:right="140"/>
        <w:rPr>
          <w:rFonts w:ascii="Segoe UI" w:hAnsi="Segoe UI" w:cs="Segoe UI"/>
        </w:rPr>
      </w:pPr>
      <w:r>
        <w:rPr>
          <w:rFonts w:ascii="Segoe UI" w:hAnsi="Segoe UI" w:cs="Segoe UI"/>
        </w:rPr>
        <w:t xml:space="preserve">It is also understood that the applicant provided amended documentation to the Department, which </w:t>
      </w:r>
      <w:r w:rsidR="003518E0" w:rsidRPr="00D14FAC">
        <w:rPr>
          <w:rFonts w:ascii="Segoe UI" w:hAnsi="Segoe UI" w:cs="Segoe UI"/>
        </w:rPr>
        <w:t xml:space="preserve">DCCEEW </w:t>
      </w:r>
      <w:r>
        <w:rPr>
          <w:rFonts w:ascii="Segoe UI" w:hAnsi="Segoe UI" w:cs="Segoe UI"/>
        </w:rPr>
        <w:t xml:space="preserve">reviewed, prompting advice to </w:t>
      </w:r>
      <w:r w:rsidR="003518E0" w:rsidRPr="00D14FAC">
        <w:rPr>
          <w:rFonts w:ascii="Segoe UI" w:hAnsi="Segoe UI" w:cs="Segoe UI"/>
        </w:rPr>
        <w:t xml:space="preserve">the applicant on 18 January 2024 that further refinements to their documentation would be necessary.  It is understood the applicant gave an undertaking to </w:t>
      </w:r>
      <w:r w:rsidRPr="00D14FAC">
        <w:rPr>
          <w:rFonts w:ascii="Segoe UI" w:hAnsi="Segoe UI" w:cs="Segoe UI"/>
        </w:rPr>
        <w:t xml:space="preserve">the Department to </w:t>
      </w:r>
      <w:r w:rsidR="003518E0" w:rsidRPr="00D14FAC">
        <w:rPr>
          <w:rFonts w:ascii="Segoe UI" w:hAnsi="Segoe UI" w:cs="Segoe UI"/>
        </w:rPr>
        <w:t>prepare the amendments</w:t>
      </w:r>
      <w:r>
        <w:rPr>
          <w:rFonts w:ascii="Segoe UI" w:hAnsi="Segoe UI" w:cs="Segoe UI"/>
        </w:rPr>
        <w:t>, however t</w:t>
      </w:r>
      <w:r w:rsidR="003518E0" w:rsidRPr="00D14FAC">
        <w:rPr>
          <w:rFonts w:ascii="Segoe UI" w:hAnsi="Segoe UI" w:cs="Segoe UI"/>
        </w:rPr>
        <w:t>o date, the applicant has not submitted any revised documentation to Council</w:t>
      </w:r>
      <w:r>
        <w:rPr>
          <w:rFonts w:ascii="Segoe UI" w:hAnsi="Segoe UI" w:cs="Segoe UI"/>
        </w:rPr>
        <w:t xml:space="preserve"> or DCCEEW</w:t>
      </w:r>
      <w:r w:rsidRPr="00D14FAC">
        <w:rPr>
          <w:rFonts w:ascii="Segoe UI" w:hAnsi="Segoe UI" w:cs="Segoe UI"/>
        </w:rPr>
        <w:t>.</w:t>
      </w:r>
      <w:r w:rsidR="003518E0" w:rsidRPr="00D14FAC">
        <w:rPr>
          <w:rFonts w:ascii="Segoe UI" w:hAnsi="Segoe UI" w:cs="Segoe UI"/>
        </w:rPr>
        <w:t xml:space="preserve">  </w:t>
      </w:r>
    </w:p>
    <w:p w14:paraId="12F9E1DF" w14:textId="05E64845" w:rsidR="006E407E" w:rsidRDefault="006E407E" w:rsidP="004553BA">
      <w:pPr>
        <w:pStyle w:val="ListParagraph"/>
        <w:numPr>
          <w:ilvl w:val="0"/>
          <w:numId w:val="26"/>
        </w:numPr>
        <w:spacing w:before="120" w:after="120" w:line="288" w:lineRule="auto"/>
        <w:ind w:left="567" w:right="142" w:hanging="567"/>
        <w:rPr>
          <w:rFonts w:ascii="Segoe UI" w:hAnsi="Segoe UI" w:cs="Segoe UI"/>
        </w:rPr>
      </w:pPr>
      <w:r>
        <w:rPr>
          <w:rFonts w:ascii="Segoe UI" w:hAnsi="Segoe UI" w:cs="Segoe UI"/>
        </w:rPr>
        <w:t xml:space="preserve">Notwithstanding this, it is considered that the applicant has failed to </w:t>
      </w:r>
      <w:r w:rsidR="001368D8">
        <w:rPr>
          <w:rFonts w:ascii="Segoe UI" w:hAnsi="Segoe UI" w:cs="Segoe UI"/>
        </w:rPr>
        <w:t xml:space="preserve">adequately </w:t>
      </w:r>
      <w:r>
        <w:rPr>
          <w:rFonts w:ascii="Segoe UI" w:hAnsi="Segoe UI" w:cs="Segoe UI"/>
        </w:rPr>
        <w:t xml:space="preserve">consider the potential </w:t>
      </w:r>
      <w:r w:rsidR="001368D8">
        <w:rPr>
          <w:rFonts w:ascii="Segoe UI" w:hAnsi="Segoe UI" w:cs="Segoe UI"/>
        </w:rPr>
        <w:t xml:space="preserve">visual impacts </w:t>
      </w:r>
      <w:r>
        <w:rPr>
          <w:rFonts w:ascii="Segoe UI" w:hAnsi="Segoe UI" w:cs="Segoe UI"/>
        </w:rPr>
        <w:t xml:space="preserve">of the proposal on the </w:t>
      </w:r>
      <w:r w:rsidR="001368D8">
        <w:rPr>
          <w:rFonts w:ascii="Segoe UI" w:hAnsi="Segoe UI" w:cs="Segoe UI"/>
        </w:rPr>
        <w:t xml:space="preserve">setting and significance of the </w:t>
      </w:r>
      <w:r>
        <w:rPr>
          <w:rFonts w:ascii="Segoe UI" w:hAnsi="Segoe UI" w:cs="Segoe UI"/>
        </w:rPr>
        <w:t xml:space="preserve">Woolwich Docks, in particular </w:t>
      </w:r>
      <w:r w:rsidR="001368D8">
        <w:rPr>
          <w:rFonts w:ascii="Segoe UI" w:hAnsi="Segoe UI" w:cs="Segoe UI"/>
        </w:rPr>
        <w:t xml:space="preserve">the Horse Paddock, which are listed as being of Commonwealth Significance and a World Heritage Property.  Accordingly, Council is of the view that the self-assessment to determine whether the proposal will affect the Matters of National Environmental Significance is flawed and cannot be relied upon to demonstrate approval under the </w:t>
      </w:r>
      <w:r w:rsidR="00AE3377">
        <w:rPr>
          <w:rFonts w:ascii="Segoe UI" w:hAnsi="Segoe UI" w:cs="Segoe UI"/>
        </w:rPr>
        <w:t>EPBC Act is not required.</w:t>
      </w:r>
    </w:p>
    <w:p w14:paraId="0DC35812" w14:textId="77777777" w:rsidR="00665A0C" w:rsidRDefault="00665A0C">
      <w:pPr>
        <w:rPr>
          <w:rFonts w:ascii="Segoe UI" w:hAnsi="Segoe UI" w:cs="Segoe UI"/>
        </w:rPr>
      </w:pPr>
      <w:r>
        <w:rPr>
          <w:rFonts w:ascii="Segoe UI" w:hAnsi="Segoe UI" w:cs="Segoe UI"/>
        </w:rPr>
        <w:br w:type="page"/>
      </w:r>
    </w:p>
    <w:p w14:paraId="1E4C4496" w14:textId="77777777" w:rsidR="004170EC" w:rsidRPr="00053DB5" w:rsidRDefault="004170EC" w:rsidP="004553BA">
      <w:pPr>
        <w:pStyle w:val="ListParagraph"/>
        <w:numPr>
          <w:ilvl w:val="0"/>
          <w:numId w:val="1"/>
        </w:numPr>
        <w:spacing w:before="120" w:after="120" w:line="288" w:lineRule="auto"/>
        <w:ind w:left="567" w:right="11" w:hanging="567"/>
        <w:rPr>
          <w:rFonts w:ascii="Segoe UI" w:hAnsi="Segoe UI" w:cs="Segoe UI"/>
          <w:b/>
          <w:spacing w:val="-2"/>
        </w:rPr>
      </w:pPr>
      <w:r w:rsidRPr="00053DB5">
        <w:rPr>
          <w:rFonts w:ascii="Segoe UI" w:hAnsi="Segoe UI" w:cs="Segoe UI"/>
          <w:b/>
          <w:spacing w:val="-2"/>
        </w:rPr>
        <w:lastRenderedPageBreak/>
        <w:t>S.4.15 ENVIRONMENTAL PLANNING AND ASSESSMENT ACT 1979 – ASSESSMENT:</w:t>
      </w:r>
    </w:p>
    <w:p w14:paraId="6EEFFB71" w14:textId="07FAC00F" w:rsidR="004170EC" w:rsidRPr="004170EC" w:rsidRDefault="004170EC" w:rsidP="004170EC">
      <w:pPr>
        <w:spacing w:before="120" w:after="120" w:line="288" w:lineRule="auto"/>
        <w:ind w:right="140"/>
        <w:rPr>
          <w:rFonts w:ascii="Segoe UI" w:hAnsi="Segoe UI" w:cs="Segoe UI"/>
          <w:b/>
          <w:bCs/>
        </w:rPr>
      </w:pPr>
      <w:r w:rsidRPr="004170EC">
        <w:rPr>
          <w:rFonts w:ascii="Segoe UI" w:hAnsi="Segoe UI" w:cs="Segoe UI"/>
        </w:rPr>
        <w:t xml:space="preserve">The relevant matters for consideration under section 4.15 of the </w:t>
      </w:r>
      <w:r w:rsidRPr="004170EC">
        <w:rPr>
          <w:rFonts w:ascii="Segoe UI" w:hAnsi="Segoe UI" w:cs="Segoe UI"/>
          <w:i/>
          <w:iCs/>
        </w:rPr>
        <w:t>Environmental Planning and Assessment Act 1979</w:t>
      </w:r>
      <w:r w:rsidRPr="004170EC">
        <w:rPr>
          <w:rFonts w:ascii="Segoe UI" w:hAnsi="Segoe UI" w:cs="Segoe UI"/>
        </w:rPr>
        <w:t xml:space="preserve"> are assessed under the following headings</w:t>
      </w:r>
      <w:r w:rsidR="00053DB5">
        <w:rPr>
          <w:rFonts w:ascii="Segoe UI" w:hAnsi="Segoe UI" w:cs="Segoe UI"/>
        </w:rPr>
        <w:t xml:space="preserve">.  Where a provision is not relevant to the proposal, it has been omitted from this report. </w:t>
      </w:r>
    </w:p>
    <w:p w14:paraId="078E0CCC" w14:textId="354CC84B" w:rsidR="004170EC" w:rsidRPr="00053DB5" w:rsidRDefault="004170EC" w:rsidP="004553BA">
      <w:pPr>
        <w:pStyle w:val="Heading3"/>
        <w:numPr>
          <w:ilvl w:val="1"/>
          <w:numId w:val="1"/>
        </w:numPr>
        <w:spacing w:before="120" w:after="120" w:line="288" w:lineRule="auto"/>
        <w:ind w:left="567" w:right="11" w:hanging="567"/>
        <w:rPr>
          <w:rFonts w:ascii="Segoe UI" w:hAnsi="Segoe UI" w:cs="Segoe UI"/>
        </w:rPr>
      </w:pPr>
      <w:r w:rsidRPr="00053DB5">
        <w:rPr>
          <w:rFonts w:ascii="Segoe UI" w:hAnsi="Segoe UI" w:cs="Segoe UI"/>
        </w:rPr>
        <w:t>ENVIRONMENTAL PLANNING INSTRUMENTS (s. 4.15(1)(a)(</w:t>
      </w:r>
      <w:proofErr w:type="spellStart"/>
      <w:r w:rsidRPr="00053DB5">
        <w:rPr>
          <w:rFonts w:ascii="Segoe UI" w:hAnsi="Segoe UI" w:cs="Segoe UI"/>
        </w:rPr>
        <w:t>i</w:t>
      </w:r>
      <w:proofErr w:type="spellEnd"/>
      <w:r w:rsidRPr="00053DB5">
        <w:rPr>
          <w:rFonts w:ascii="Segoe UI" w:hAnsi="Segoe UI" w:cs="Segoe UI"/>
        </w:rPr>
        <w:t>))</w:t>
      </w:r>
    </w:p>
    <w:p w14:paraId="6F8DB391" w14:textId="0206CAD8" w:rsidR="004170EC" w:rsidRDefault="004170EC" w:rsidP="004170EC">
      <w:pPr>
        <w:pStyle w:val="Body"/>
        <w:spacing w:before="120" w:after="120" w:line="288" w:lineRule="auto"/>
        <w:ind w:right="140"/>
        <w:rPr>
          <w:rFonts w:ascii="Segoe UI" w:hAnsi="Segoe UI" w:cs="Segoe UI"/>
          <w:sz w:val="22"/>
          <w:szCs w:val="22"/>
        </w:rPr>
      </w:pPr>
      <w:r w:rsidRPr="004170EC">
        <w:rPr>
          <w:rFonts w:ascii="Segoe UI" w:hAnsi="Segoe UI" w:cs="Segoe UI"/>
          <w:sz w:val="22"/>
          <w:szCs w:val="22"/>
        </w:rPr>
        <w:t xml:space="preserve">The proposal has been assessed against the relevant provisions of the </w:t>
      </w:r>
      <w:r w:rsidR="00761CE6">
        <w:rPr>
          <w:rFonts w:ascii="Segoe UI" w:hAnsi="Segoe UI" w:cs="Segoe UI"/>
          <w:sz w:val="22"/>
          <w:szCs w:val="22"/>
        </w:rPr>
        <w:t xml:space="preserve">applicable </w:t>
      </w:r>
      <w:r w:rsidRPr="004170EC">
        <w:rPr>
          <w:rFonts w:ascii="Segoe UI" w:hAnsi="Segoe UI" w:cs="Segoe UI"/>
          <w:sz w:val="22"/>
          <w:szCs w:val="22"/>
        </w:rPr>
        <w:t>Environmental Planning Instruments</w:t>
      </w:r>
      <w:r w:rsidR="00CD10AA">
        <w:rPr>
          <w:rFonts w:ascii="Segoe UI" w:hAnsi="Segoe UI" w:cs="Segoe UI"/>
          <w:sz w:val="22"/>
          <w:szCs w:val="22"/>
        </w:rPr>
        <w:t xml:space="preserve"> </w:t>
      </w:r>
      <w:r w:rsidR="00761CE6">
        <w:rPr>
          <w:rFonts w:ascii="Segoe UI" w:hAnsi="Segoe UI" w:cs="Segoe UI"/>
          <w:sz w:val="22"/>
          <w:szCs w:val="22"/>
        </w:rPr>
        <w:t>in Table 1 below:</w:t>
      </w:r>
    </w:p>
    <w:p w14:paraId="78ACFDB1" w14:textId="3A8F64DD" w:rsidR="00761CE6" w:rsidRPr="00761CE6" w:rsidRDefault="00761CE6" w:rsidP="004170EC">
      <w:pPr>
        <w:pStyle w:val="Body"/>
        <w:spacing w:before="120" w:after="120" w:line="288" w:lineRule="auto"/>
        <w:ind w:right="140"/>
        <w:rPr>
          <w:rFonts w:ascii="Segoe UI" w:hAnsi="Segoe UI" w:cs="Segoe UI"/>
          <w:caps/>
          <w:sz w:val="22"/>
          <w:szCs w:val="22"/>
        </w:rPr>
      </w:pPr>
      <w:r w:rsidRPr="00761CE6">
        <w:rPr>
          <w:rFonts w:ascii="Segoe UI" w:hAnsi="Segoe UI" w:cs="Segoe UI"/>
          <w:caps/>
          <w:sz w:val="22"/>
          <w:szCs w:val="22"/>
        </w:rPr>
        <w:t xml:space="preserve">TABLE 1 - </w:t>
      </w:r>
      <w:r w:rsidRPr="00761CE6">
        <w:rPr>
          <w:rFonts w:ascii="Segoe UI" w:hAnsi="Segoe UI" w:cs="Segoe UI"/>
          <w:sz w:val="22"/>
          <w:szCs w:val="22"/>
        </w:rPr>
        <w:t>STATE ENVIRONMENTAL PLANNING POLICIES (SEPPS)</w:t>
      </w:r>
      <w:r>
        <w:rPr>
          <w:rFonts w:ascii="Segoe UI" w:hAnsi="Segoe UI" w:cs="Segoe UI"/>
          <w:sz w:val="22"/>
          <w:szCs w:val="22"/>
        </w:rPr>
        <w:t>:</w:t>
      </w:r>
    </w:p>
    <w:tbl>
      <w:tblPr>
        <w:tblStyle w:val="TableGrid"/>
        <w:tblW w:w="9464" w:type="dxa"/>
        <w:tblLayout w:type="fixed"/>
        <w:tblLook w:val="04A0" w:firstRow="1" w:lastRow="0" w:firstColumn="1" w:lastColumn="0" w:noHBand="0" w:noVBand="1"/>
      </w:tblPr>
      <w:tblGrid>
        <w:gridCol w:w="1951"/>
        <w:gridCol w:w="5670"/>
        <w:gridCol w:w="1843"/>
      </w:tblGrid>
      <w:tr w:rsidR="004170EC" w:rsidRPr="004170EC" w14:paraId="500F5080" w14:textId="77777777" w:rsidTr="00761CE6">
        <w:tc>
          <w:tcPr>
            <w:tcW w:w="9464" w:type="dxa"/>
            <w:gridSpan w:val="3"/>
            <w:shd w:val="clear" w:color="auto" w:fill="D9D9D9" w:themeFill="background1" w:themeFillShade="D9"/>
          </w:tcPr>
          <w:p w14:paraId="786183EF" w14:textId="19F7119F" w:rsidR="004170EC" w:rsidRPr="00447C18" w:rsidRDefault="004170EC" w:rsidP="00447C18">
            <w:pPr>
              <w:spacing w:before="120" w:after="120" w:line="288" w:lineRule="auto"/>
              <w:rPr>
                <w:rFonts w:ascii="Segoe UI" w:hAnsi="Segoe UI" w:cs="Segoe UI"/>
                <w:b/>
              </w:rPr>
            </w:pPr>
            <w:r w:rsidRPr="00447C18">
              <w:rPr>
                <w:rFonts w:ascii="Segoe UI" w:hAnsi="Segoe UI" w:cs="Segoe UI"/>
                <w:b/>
              </w:rPr>
              <w:t>SEPP (Biodiversity and Conservation) 2021 (BC SEPP)</w:t>
            </w:r>
          </w:p>
        </w:tc>
      </w:tr>
      <w:tr w:rsidR="000B74A2" w:rsidRPr="004170EC" w14:paraId="3E2733C0" w14:textId="77777777" w:rsidTr="006269AB">
        <w:tc>
          <w:tcPr>
            <w:tcW w:w="1951" w:type="dxa"/>
          </w:tcPr>
          <w:p w14:paraId="76900EE5" w14:textId="77777777" w:rsidR="004170EC" w:rsidRPr="00447C18" w:rsidRDefault="004170EC" w:rsidP="00447C18">
            <w:pPr>
              <w:pStyle w:val="Body"/>
              <w:spacing w:before="120" w:after="120" w:line="288" w:lineRule="auto"/>
              <w:rPr>
                <w:rFonts w:ascii="Segoe UI" w:hAnsi="Segoe UI" w:cs="Segoe UI"/>
                <w:b/>
                <w:bCs/>
                <w:sz w:val="22"/>
                <w:szCs w:val="22"/>
              </w:rPr>
            </w:pPr>
            <w:r w:rsidRPr="00447C18">
              <w:rPr>
                <w:rFonts w:ascii="Segoe UI" w:hAnsi="Segoe UI" w:cs="Segoe UI"/>
                <w:b/>
                <w:bCs/>
                <w:sz w:val="22"/>
                <w:szCs w:val="22"/>
              </w:rPr>
              <w:t>RELEVANT PROVISION</w:t>
            </w:r>
          </w:p>
        </w:tc>
        <w:tc>
          <w:tcPr>
            <w:tcW w:w="5670" w:type="dxa"/>
          </w:tcPr>
          <w:p w14:paraId="0F986393" w14:textId="77777777" w:rsidR="004170EC" w:rsidRPr="00447C18" w:rsidRDefault="004170EC" w:rsidP="00447C18">
            <w:pPr>
              <w:pStyle w:val="Body"/>
              <w:spacing w:before="120" w:after="120" w:line="288" w:lineRule="auto"/>
              <w:rPr>
                <w:rFonts w:ascii="Segoe UI" w:hAnsi="Segoe UI" w:cs="Segoe UI"/>
                <w:b/>
                <w:bCs/>
                <w:sz w:val="22"/>
                <w:szCs w:val="22"/>
              </w:rPr>
            </w:pPr>
            <w:r w:rsidRPr="00447C18">
              <w:rPr>
                <w:rFonts w:ascii="Segoe UI" w:hAnsi="Segoe UI" w:cs="Segoe UI"/>
                <w:b/>
                <w:bCs/>
                <w:sz w:val="22"/>
                <w:szCs w:val="22"/>
              </w:rPr>
              <w:t>COMMENT:</w:t>
            </w:r>
          </w:p>
        </w:tc>
        <w:tc>
          <w:tcPr>
            <w:tcW w:w="1843" w:type="dxa"/>
          </w:tcPr>
          <w:p w14:paraId="6430C5F5" w14:textId="77777777" w:rsidR="004170EC" w:rsidRPr="00447C18" w:rsidRDefault="004170EC" w:rsidP="00447C18">
            <w:pPr>
              <w:pStyle w:val="Body"/>
              <w:spacing w:before="120" w:after="120" w:line="288" w:lineRule="auto"/>
              <w:rPr>
                <w:rFonts w:ascii="Segoe UI" w:hAnsi="Segoe UI" w:cs="Segoe UI"/>
                <w:b/>
                <w:bCs/>
                <w:sz w:val="22"/>
                <w:szCs w:val="22"/>
              </w:rPr>
            </w:pPr>
            <w:r w:rsidRPr="00447C18">
              <w:rPr>
                <w:rFonts w:ascii="Segoe UI" w:hAnsi="Segoe UI" w:cs="Segoe UI"/>
                <w:b/>
                <w:bCs/>
                <w:sz w:val="22"/>
                <w:szCs w:val="22"/>
              </w:rPr>
              <w:t>COMPLIANCE:</w:t>
            </w:r>
          </w:p>
        </w:tc>
      </w:tr>
      <w:tr w:rsidR="004170EC" w:rsidRPr="004170EC" w14:paraId="34A93DE3" w14:textId="77777777" w:rsidTr="006269AB">
        <w:tc>
          <w:tcPr>
            <w:tcW w:w="9464" w:type="dxa"/>
            <w:gridSpan w:val="3"/>
          </w:tcPr>
          <w:p w14:paraId="7B1D789E" w14:textId="7D02584C" w:rsidR="004170EC" w:rsidRPr="00447C18" w:rsidRDefault="004170EC" w:rsidP="00447C18">
            <w:pPr>
              <w:spacing w:before="120" w:after="120" w:line="288" w:lineRule="auto"/>
              <w:rPr>
                <w:rFonts w:ascii="Segoe UI" w:hAnsi="Segoe UI" w:cs="Segoe UI"/>
                <w:bCs/>
              </w:rPr>
            </w:pPr>
            <w:r w:rsidRPr="00447C18">
              <w:rPr>
                <w:rFonts w:ascii="Segoe UI" w:hAnsi="Segoe UI" w:cs="Segoe UI"/>
              </w:rPr>
              <w:t>Chapter 6 – Water Catchments</w:t>
            </w:r>
          </w:p>
        </w:tc>
      </w:tr>
      <w:tr w:rsidR="000B74A2" w:rsidRPr="004170EC" w14:paraId="1288EC74" w14:textId="77777777" w:rsidTr="006269AB">
        <w:tc>
          <w:tcPr>
            <w:tcW w:w="1951" w:type="dxa"/>
          </w:tcPr>
          <w:p w14:paraId="7EE9680A" w14:textId="1656093B" w:rsidR="00CD10AA" w:rsidRPr="00447C18" w:rsidRDefault="009372F0" w:rsidP="00447C18">
            <w:pPr>
              <w:spacing w:before="120" w:after="120" w:line="288" w:lineRule="auto"/>
              <w:rPr>
                <w:rFonts w:ascii="Segoe UI" w:hAnsi="Segoe UI" w:cs="Segoe UI"/>
                <w:bCs/>
              </w:rPr>
            </w:pPr>
            <w:r w:rsidRPr="00447C18">
              <w:rPr>
                <w:rFonts w:ascii="Segoe UI" w:hAnsi="Segoe UI" w:cs="Segoe UI"/>
                <w:bCs/>
              </w:rPr>
              <w:t>Part 6.2 – Development in Regulated Catchments</w:t>
            </w:r>
          </w:p>
        </w:tc>
        <w:tc>
          <w:tcPr>
            <w:tcW w:w="5670" w:type="dxa"/>
          </w:tcPr>
          <w:p w14:paraId="2B8E7814" w14:textId="03A684E3" w:rsidR="009372F0" w:rsidRPr="00447C18" w:rsidRDefault="009372F0" w:rsidP="00447C18">
            <w:pPr>
              <w:spacing w:before="120" w:after="120" w:line="288" w:lineRule="auto"/>
              <w:ind w:right="140"/>
              <w:rPr>
                <w:rFonts w:ascii="Segoe UI" w:hAnsi="Segoe UI" w:cs="Segoe UI"/>
              </w:rPr>
            </w:pPr>
            <w:r w:rsidRPr="00447C18">
              <w:rPr>
                <w:rFonts w:ascii="Segoe UI" w:hAnsi="Segoe UI" w:cs="Segoe UI"/>
              </w:rPr>
              <w:t>Located w</w:t>
            </w:r>
            <w:r w:rsidR="00CD10AA" w:rsidRPr="00447C18">
              <w:rPr>
                <w:rFonts w:ascii="Segoe UI" w:hAnsi="Segoe UI" w:cs="Segoe UI"/>
              </w:rPr>
              <w:t xml:space="preserve">ithin the Sydney Harbour Catchment.  </w:t>
            </w:r>
          </w:p>
          <w:p w14:paraId="06145517" w14:textId="3BFE72FF" w:rsidR="00CD10AA" w:rsidRPr="00447C18" w:rsidRDefault="00CD10AA" w:rsidP="00447C18">
            <w:pPr>
              <w:spacing w:before="120" w:after="120" w:line="288" w:lineRule="auto"/>
              <w:ind w:right="140"/>
              <w:rPr>
                <w:rFonts w:ascii="Segoe UI" w:hAnsi="Segoe UI" w:cs="Segoe UI"/>
              </w:rPr>
            </w:pPr>
            <w:r w:rsidRPr="00447C18">
              <w:rPr>
                <w:rFonts w:ascii="Segoe UI" w:hAnsi="Segoe UI" w:cs="Segoe UI"/>
              </w:rPr>
              <w:t xml:space="preserve">The proposal has not adequately demonstrated that the </w:t>
            </w:r>
            <w:r w:rsidR="009372F0" w:rsidRPr="00447C18">
              <w:rPr>
                <w:rFonts w:ascii="Segoe UI" w:hAnsi="Segoe UI" w:cs="Segoe UI"/>
              </w:rPr>
              <w:t xml:space="preserve">cumulative impact of </w:t>
            </w:r>
            <w:r w:rsidRPr="00447C18">
              <w:rPr>
                <w:rFonts w:ascii="Segoe UI" w:hAnsi="Segoe UI" w:cs="Segoe UI"/>
              </w:rPr>
              <w:t>additional boats to be berthed at the Site, the potential for fuel and chemical spills</w:t>
            </w:r>
            <w:r w:rsidR="009372F0" w:rsidRPr="00447C18">
              <w:rPr>
                <w:rFonts w:ascii="Segoe UI" w:hAnsi="Segoe UI" w:cs="Segoe UI"/>
              </w:rPr>
              <w:t xml:space="preserve"> and cleaning of the vessels </w:t>
            </w:r>
            <w:r w:rsidRPr="00447C18">
              <w:rPr>
                <w:rFonts w:ascii="Segoe UI" w:hAnsi="Segoe UI" w:cs="Segoe UI"/>
              </w:rPr>
              <w:t>will not result in adverse impacts on:</w:t>
            </w:r>
          </w:p>
          <w:p w14:paraId="5510FB5E" w14:textId="77777777" w:rsidR="00CD10AA" w:rsidRPr="00447C18" w:rsidRDefault="00CD10AA" w:rsidP="004553BA">
            <w:pPr>
              <w:pStyle w:val="ListParagraph"/>
              <w:widowControl/>
              <w:numPr>
                <w:ilvl w:val="0"/>
                <w:numId w:val="17"/>
              </w:numPr>
              <w:autoSpaceDE/>
              <w:autoSpaceDN/>
              <w:spacing w:before="120" w:after="120" w:line="288" w:lineRule="auto"/>
              <w:ind w:left="567" w:right="140" w:hanging="567"/>
              <w:contextualSpacing/>
              <w:rPr>
                <w:rFonts w:ascii="Segoe UI" w:hAnsi="Segoe UI" w:cs="Segoe UI"/>
              </w:rPr>
            </w:pPr>
            <w:r w:rsidRPr="00447C18">
              <w:rPr>
                <w:rFonts w:ascii="Segoe UI" w:hAnsi="Segoe UI" w:cs="Segoe UI"/>
              </w:rPr>
              <w:t>Water quality and quantity</w:t>
            </w:r>
          </w:p>
          <w:p w14:paraId="07881ED7" w14:textId="77777777" w:rsidR="00CD10AA" w:rsidRPr="00447C18" w:rsidRDefault="00CD10AA" w:rsidP="004553BA">
            <w:pPr>
              <w:pStyle w:val="ListParagraph"/>
              <w:widowControl/>
              <w:numPr>
                <w:ilvl w:val="0"/>
                <w:numId w:val="17"/>
              </w:numPr>
              <w:autoSpaceDE/>
              <w:autoSpaceDN/>
              <w:spacing w:before="120" w:after="120" w:line="288" w:lineRule="auto"/>
              <w:ind w:left="567" w:right="140" w:hanging="567"/>
              <w:contextualSpacing/>
              <w:rPr>
                <w:rFonts w:ascii="Segoe UI" w:hAnsi="Segoe UI" w:cs="Segoe UI"/>
              </w:rPr>
            </w:pPr>
            <w:r w:rsidRPr="00447C18">
              <w:rPr>
                <w:rFonts w:ascii="Segoe UI" w:hAnsi="Segoe UI" w:cs="Segoe UI"/>
              </w:rPr>
              <w:t>Aquatic ecology</w:t>
            </w:r>
          </w:p>
          <w:p w14:paraId="79AD60C5" w14:textId="77777777" w:rsidR="009372F0" w:rsidRPr="00447C18" w:rsidRDefault="009372F0" w:rsidP="00447C18">
            <w:pPr>
              <w:widowControl/>
              <w:autoSpaceDE/>
              <w:autoSpaceDN/>
              <w:spacing w:before="120" w:after="120" w:line="288" w:lineRule="auto"/>
              <w:ind w:right="140"/>
              <w:contextualSpacing/>
              <w:rPr>
                <w:rFonts w:ascii="Segoe UI" w:hAnsi="Segoe UI" w:cs="Segoe UI"/>
              </w:rPr>
            </w:pPr>
            <w:r w:rsidRPr="00447C18">
              <w:rPr>
                <w:rFonts w:ascii="Segoe UI" w:hAnsi="Segoe UI" w:cs="Segoe UI"/>
              </w:rPr>
              <w:t xml:space="preserve">The proposal is also adjacent to land zoned for recreation, of which significant value is associated with the outlook over the waterway, capturing the views of significant heritage-listed places such as Woolwich Docks and Parkland (including the Horse Paddock) and Cockatoo Island. </w:t>
            </w:r>
          </w:p>
          <w:p w14:paraId="5C3658BC" w14:textId="77777777" w:rsidR="00CD10AA" w:rsidRDefault="009372F0" w:rsidP="00447C18">
            <w:pPr>
              <w:widowControl/>
              <w:autoSpaceDE/>
              <w:autoSpaceDN/>
              <w:spacing w:before="120" w:after="120" w:line="288" w:lineRule="auto"/>
              <w:ind w:right="140"/>
              <w:contextualSpacing/>
              <w:rPr>
                <w:rFonts w:ascii="Segoe UI" w:hAnsi="Segoe UI" w:cs="Segoe UI"/>
              </w:rPr>
            </w:pPr>
            <w:r w:rsidRPr="00447C18">
              <w:rPr>
                <w:rFonts w:ascii="Segoe UI" w:hAnsi="Segoe UI" w:cs="Segoe UI"/>
              </w:rPr>
              <w:t>Further, the proposal will force boats within berths 1-11 to intrude within that part of the adjacent waterway</w:t>
            </w:r>
            <w:r w:rsidR="00447C18" w:rsidRPr="00447C18">
              <w:rPr>
                <w:rFonts w:ascii="Segoe UI" w:hAnsi="Segoe UI" w:cs="Segoe UI"/>
              </w:rPr>
              <w:t xml:space="preserve">, which is within Zone 8 – Scenic Waters – Passive Use.  The proposed marina extensions, including the intensification of the swing mooring field, will result in restricted access to and around the foreshore with a </w:t>
            </w:r>
            <w:proofErr w:type="spellStart"/>
            <w:r w:rsidR="00447C18" w:rsidRPr="00447C18">
              <w:rPr>
                <w:rFonts w:ascii="Segoe UI" w:hAnsi="Segoe UI" w:cs="Segoe UI"/>
              </w:rPr>
              <w:t>landuse</w:t>
            </w:r>
            <w:proofErr w:type="spellEnd"/>
            <w:r w:rsidR="00447C18" w:rsidRPr="00447C18">
              <w:rPr>
                <w:rFonts w:ascii="Segoe UI" w:hAnsi="Segoe UI" w:cs="Segoe UI"/>
              </w:rPr>
              <w:t xml:space="preserve"> that is explicitly prohibited within Zone 8. </w:t>
            </w:r>
          </w:p>
          <w:p w14:paraId="5B49407E" w14:textId="6B2FDAE2" w:rsidR="006F40AA" w:rsidRPr="00447C18" w:rsidRDefault="006F40AA" w:rsidP="00447C18">
            <w:pPr>
              <w:widowControl/>
              <w:autoSpaceDE/>
              <w:autoSpaceDN/>
              <w:spacing w:before="120" w:after="120" w:line="288" w:lineRule="auto"/>
              <w:ind w:right="140"/>
              <w:contextualSpacing/>
              <w:rPr>
                <w:rFonts w:ascii="Segoe UI" w:hAnsi="Segoe UI" w:cs="Segoe UI"/>
              </w:rPr>
            </w:pPr>
            <w:r>
              <w:rPr>
                <w:rFonts w:ascii="Segoe UI" w:hAnsi="Segoe UI" w:cs="Segoe UI"/>
              </w:rPr>
              <w:t xml:space="preserve">With respect to the specific provisions for marinas in </w:t>
            </w:r>
            <w:r>
              <w:rPr>
                <w:rFonts w:ascii="Segoe UI" w:hAnsi="Segoe UI" w:cs="Segoe UI"/>
              </w:rPr>
              <w:lastRenderedPageBreak/>
              <w:t xml:space="preserve">Section 6.18, it is noted that the applicant has failed to provide </w:t>
            </w:r>
            <w:r>
              <w:rPr>
                <w:rFonts w:ascii="Segoe UI" w:hAnsi="Segoe UI" w:cs="Segoe UI"/>
                <w:kern w:val="2"/>
              </w:rPr>
              <w:t xml:space="preserve">the </w:t>
            </w:r>
            <w:r w:rsidRPr="006F40AA">
              <w:rPr>
                <w:rFonts w:ascii="Segoe UI" w:hAnsi="Segoe UI" w:cs="Segoe UI"/>
                <w:kern w:val="2"/>
              </w:rPr>
              <w:t xml:space="preserve">Archaeological Assessment </w:t>
            </w:r>
            <w:r>
              <w:rPr>
                <w:rFonts w:ascii="Segoe UI" w:hAnsi="Segoe UI" w:cs="Segoe UI"/>
                <w:kern w:val="2"/>
              </w:rPr>
              <w:t xml:space="preserve">and </w:t>
            </w:r>
            <w:r w:rsidRPr="006F40AA">
              <w:rPr>
                <w:rFonts w:ascii="Segoe UI" w:hAnsi="Segoe UI" w:cs="Segoe UI"/>
                <w:kern w:val="2"/>
              </w:rPr>
              <w:t>a Maritime Archaeology Study</w:t>
            </w:r>
            <w:r>
              <w:rPr>
                <w:rFonts w:ascii="Segoe UI" w:hAnsi="Segoe UI" w:cs="Segoe UI"/>
                <w:kern w:val="2"/>
              </w:rPr>
              <w:t xml:space="preserve"> requested by Heritage NSW with respect to the known shipwreck within the area to be occupied by the proposal and as such, the Panel cannot be satisfied that the proposal will not result in the disturbance of the shipwreck and other artefacts or the marine sediments</w:t>
            </w:r>
            <w:r w:rsidR="0043544D">
              <w:rPr>
                <w:rFonts w:ascii="Segoe UI" w:hAnsi="Segoe UI" w:cs="Segoe UI"/>
                <w:kern w:val="2"/>
              </w:rPr>
              <w:t xml:space="preserve"> that form part of the bed of the waterbody.</w:t>
            </w:r>
          </w:p>
        </w:tc>
        <w:tc>
          <w:tcPr>
            <w:tcW w:w="1843" w:type="dxa"/>
          </w:tcPr>
          <w:p w14:paraId="243BFB2A" w14:textId="77777777" w:rsidR="00CD10AA" w:rsidRPr="00447C18" w:rsidRDefault="00CD10AA" w:rsidP="00447C18">
            <w:pPr>
              <w:spacing w:before="120" w:after="120" w:line="288" w:lineRule="auto"/>
              <w:ind w:right="140"/>
              <w:rPr>
                <w:rFonts w:ascii="Segoe UI" w:hAnsi="Segoe UI" w:cs="Segoe UI"/>
                <w:bCs/>
              </w:rPr>
            </w:pPr>
            <w:r w:rsidRPr="00447C18">
              <w:rPr>
                <w:rFonts w:ascii="Segoe UI" w:hAnsi="Segoe UI" w:cs="Segoe UI"/>
                <w:bCs/>
              </w:rPr>
              <w:lastRenderedPageBreak/>
              <w:t>YES</w:t>
            </w:r>
            <w:r w:rsidRPr="00447C18">
              <w:rPr>
                <w:rFonts w:ascii="Segoe UI" w:hAnsi="Segoe UI" w:cs="Segoe UI"/>
                <w:bCs/>
              </w:rPr>
              <w:tab/>
            </w:r>
            <w:sdt>
              <w:sdtPr>
                <w:rPr>
                  <w:rFonts w:ascii="Segoe UI" w:hAnsi="Segoe UI" w:cs="Segoe UI"/>
                  <w:bCs/>
                </w:rPr>
                <w:id w:val="-2015604463"/>
                <w14:checkbox>
                  <w14:checked w14:val="0"/>
                  <w14:checkedState w14:val="2612" w14:font="MS Gothic"/>
                  <w14:uncheckedState w14:val="2610" w14:font="MS Gothic"/>
                </w14:checkbox>
              </w:sdtPr>
              <w:sdtEndPr/>
              <w:sdtContent>
                <w:r w:rsidRPr="00447C18">
                  <w:rPr>
                    <w:rFonts w:ascii="Segoe UI Symbol" w:eastAsia="MS Gothic" w:hAnsi="Segoe UI Symbol" w:cs="Segoe UI Symbol"/>
                    <w:bCs/>
                  </w:rPr>
                  <w:t>☐</w:t>
                </w:r>
              </w:sdtContent>
            </w:sdt>
            <w:r w:rsidRPr="00447C18">
              <w:rPr>
                <w:rFonts w:ascii="Segoe UI" w:hAnsi="Segoe UI" w:cs="Segoe UI"/>
                <w:bCs/>
              </w:rPr>
              <w:t xml:space="preserve"> </w:t>
            </w:r>
          </w:p>
          <w:p w14:paraId="2C1F487C" w14:textId="513B52C1" w:rsidR="00CD10AA" w:rsidRPr="00447C18" w:rsidRDefault="00CD10AA" w:rsidP="00447C18">
            <w:pPr>
              <w:spacing w:before="120" w:after="120" w:line="288" w:lineRule="auto"/>
              <w:ind w:right="140"/>
              <w:rPr>
                <w:rFonts w:ascii="Segoe UI" w:hAnsi="Segoe UI" w:cs="Segoe UI"/>
                <w:bCs/>
              </w:rPr>
            </w:pPr>
            <w:r w:rsidRPr="00447C18">
              <w:rPr>
                <w:rFonts w:ascii="Segoe UI" w:hAnsi="Segoe UI" w:cs="Segoe UI"/>
                <w:bCs/>
              </w:rPr>
              <w:t>NO</w:t>
            </w:r>
            <w:r w:rsidRPr="00447C18">
              <w:rPr>
                <w:rFonts w:ascii="Segoe UI" w:hAnsi="Segoe UI" w:cs="Segoe UI"/>
                <w:bCs/>
              </w:rPr>
              <w:tab/>
            </w:r>
            <w:sdt>
              <w:sdtPr>
                <w:rPr>
                  <w:rFonts w:ascii="Segoe UI" w:hAnsi="Segoe UI" w:cs="Segoe UI"/>
                  <w:bCs/>
                </w:rPr>
                <w:id w:val="1515105561"/>
                <w14:checkbox>
                  <w14:checked w14:val="1"/>
                  <w14:checkedState w14:val="2612" w14:font="MS Gothic"/>
                  <w14:uncheckedState w14:val="2610" w14:font="MS Gothic"/>
                </w14:checkbox>
              </w:sdtPr>
              <w:sdtEndPr/>
              <w:sdtContent>
                <w:r w:rsidR="00447C18">
                  <w:rPr>
                    <w:rFonts w:ascii="MS Gothic" w:eastAsia="MS Gothic" w:hAnsi="MS Gothic" w:cs="Segoe UI" w:hint="eastAsia"/>
                    <w:bCs/>
                  </w:rPr>
                  <w:t>☒</w:t>
                </w:r>
              </w:sdtContent>
            </w:sdt>
          </w:p>
          <w:p w14:paraId="472C88CD" w14:textId="442D66DE" w:rsidR="00CD10AA" w:rsidRPr="00447C18" w:rsidRDefault="00CD10AA" w:rsidP="00447C18">
            <w:pPr>
              <w:spacing w:before="120" w:after="120" w:line="288" w:lineRule="auto"/>
              <w:rPr>
                <w:rFonts w:ascii="Segoe UI" w:hAnsi="Segoe UI" w:cs="Segoe UI"/>
                <w:bCs/>
              </w:rPr>
            </w:pPr>
            <w:r w:rsidRPr="00447C18">
              <w:rPr>
                <w:rFonts w:ascii="Segoe UI" w:hAnsi="Segoe UI" w:cs="Segoe UI"/>
                <w:bCs/>
              </w:rPr>
              <w:t>N/A</w:t>
            </w:r>
            <w:r w:rsidRPr="00447C18">
              <w:rPr>
                <w:rFonts w:ascii="Segoe UI" w:hAnsi="Segoe UI" w:cs="Segoe UI"/>
                <w:bCs/>
              </w:rPr>
              <w:tab/>
            </w:r>
            <w:sdt>
              <w:sdtPr>
                <w:rPr>
                  <w:rFonts w:ascii="Segoe UI" w:hAnsi="Segoe UI" w:cs="Segoe UI"/>
                  <w:bCs/>
                </w:rPr>
                <w:id w:val="102387736"/>
                <w14:checkbox>
                  <w14:checked w14:val="0"/>
                  <w14:checkedState w14:val="2612" w14:font="MS Gothic"/>
                  <w14:uncheckedState w14:val="2610" w14:font="MS Gothic"/>
                </w14:checkbox>
              </w:sdtPr>
              <w:sdtEndPr/>
              <w:sdtContent>
                <w:r w:rsidR="00447C18">
                  <w:rPr>
                    <w:rFonts w:ascii="MS Gothic" w:eastAsia="MS Gothic" w:hAnsi="MS Gothic" w:cs="Segoe UI" w:hint="eastAsia"/>
                    <w:bCs/>
                  </w:rPr>
                  <w:t>☐</w:t>
                </w:r>
              </w:sdtContent>
            </w:sdt>
          </w:p>
        </w:tc>
      </w:tr>
      <w:tr w:rsidR="00A6229A" w:rsidRPr="004170EC" w14:paraId="1C36BFE1" w14:textId="77777777" w:rsidTr="006269AB">
        <w:tc>
          <w:tcPr>
            <w:tcW w:w="1951" w:type="dxa"/>
          </w:tcPr>
          <w:p w14:paraId="3176E351" w14:textId="07E41819" w:rsidR="00447C18" w:rsidRPr="00447C18" w:rsidRDefault="00447C18" w:rsidP="00447C18">
            <w:pPr>
              <w:spacing w:before="120" w:after="120" w:line="288" w:lineRule="auto"/>
              <w:rPr>
                <w:rFonts w:ascii="Segoe UI" w:hAnsi="Segoe UI" w:cs="Segoe UI"/>
                <w:bCs/>
              </w:rPr>
            </w:pPr>
            <w:r>
              <w:rPr>
                <w:rFonts w:ascii="Segoe UI" w:hAnsi="Segoe UI" w:cs="Segoe UI"/>
                <w:bCs/>
              </w:rPr>
              <w:t>Part 6.3 Foreshores and Waterway Area</w:t>
            </w:r>
            <w:r w:rsidR="00130BD4">
              <w:rPr>
                <w:rFonts w:ascii="Segoe UI" w:hAnsi="Segoe UI" w:cs="Segoe UI"/>
                <w:bCs/>
              </w:rPr>
              <w:t xml:space="preserve"> – Zoning of Foreshores and Waterways Area</w:t>
            </w:r>
          </w:p>
        </w:tc>
        <w:tc>
          <w:tcPr>
            <w:tcW w:w="5670" w:type="dxa"/>
          </w:tcPr>
          <w:p w14:paraId="15FCADCC" w14:textId="77777777" w:rsidR="00447C18" w:rsidRDefault="00447C18" w:rsidP="00447C18">
            <w:pPr>
              <w:spacing w:before="120" w:after="120" w:line="288" w:lineRule="auto"/>
              <w:ind w:right="140"/>
              <w:rPr>
                <w:rFonts w:ascii="Segoe UI" w:hAnsi="Segoe UI" w:cs="Segoe UI"/>
              </w:rPr>
            </w:pPr>
            <w:r>
              <w:rPr>
                <w:rFonts w:ascii="Segoe UI" w:hAnsi="Segoe UI" w:cs="Segoe UI"/>
              </w:rPr>
              <w:t>As discussed above, the water-based component of the Site is zoned as Zone 1 – Maritime Waters, Zone 5 – Water Recreation and importantly, Zone 8 -Scenic Waters – Passive Use.</w:t>
            </w:r>
          </w:p>
          <w:p w14:paraId="48BC66FC" w14:textId="77777777" w:rsidR="00447C18" w:rsidRDefault="00E725F9" w:rsidP="00447C18">
            <w:pPr>
              <w:spacing w:before="120" w:after="120" w:line="288" w:lineRule="auto"/>
              <w:ind w:right="140"/>
              <w:rPr>
                <w:rFonts w:ascii="Segoe UI" w:hAnsi="Segoe UI" w:cs="Segoe UI"/>
              </w:rPr>
            </w:pPr>
            <w:r>
              <w:rPr>
                <w:rFonts w:ascii="Segoe UI" w:hAnsi="Segoe UI" w:cs="Segoe UI"/>
              </w:rPr>
              <w:t>In terms of being consistent with the objectives of each particular zone, t</w:t>
            </w:r>
            <w:r w:rsidR="00447C18">
              <w:rPr>
                <w:rFonts w:ascii="Segoe UI" w:hAnsi="Segoe UI" w:cs="Segoe UI"/>
              </w:rPr>
              <w:t xml:space="preserve">he proposal </w:t>
            </w:r>
            <w:r>
              <w:rPr>
                <w:rFonts w:ascii="Segoe UI" w:hAnsi="Segoe UI" w:cs="Segoe UI"/>
              </w:rPr>
              <w:t>in its current form is not considered to be appropriate, as follows:</w:t>
            </w:r>
          </w:p>
          <w:p w14:paraId="4DA7BF65" w14:textId="3B585695" w:rsidR="00E725F9" w:rsidRPr="00E725F9" w:rsidRDefault="00E725F9" w:rsidP="00447C18">
            <w:pPr>
              <w:spacing w:before="120" w:after="120" w:line="288" w:lineRule="auto"/>
              <w:ind w:right="140"/>
              <w:rPr>
                <w:rFonts w:ascii="Segoe UI" w:hAnsi="Segoe UI" w:cs="Segoe UI"/>
                <w:u w:val="single"/>
              </w:rPr>
            </w:pPr>
            <w:r w:rsidRPr="00E725F9">
              <w:rPr>
                <w:rFonts w:ascii="Segoe UI" w:hAnsi="Segoe UI" w:cs="Segoe UI"/>
                <w:u w:val="single"/>
              </w:rPr>
              <w:t>Zone 1</w:t>
            </w:r>
            <w:r>
              <w:rPr>
                <w:rFonts w:ascii="Segoe UI" w:hAnsi="Segoe UI" w:cs="Segoe UI"/>
                <w:u w:val="single"/>
              </w:rPr>
              <w:t xml:space="preserve"> – Maritime Waters</w:t>
            </w:r>
            <w:r w:rsidRPr="00E725F9">
              <w:rPr>
                <w:rFonts w:ascii="Segoe UI" w:hAnsi="Segoe UI" w:cs="Segoe UI"/>
                <w:u w:val="single"/>
              </w:rPr>
              <w:t>:</w:t>
            </w:r>
          </w:p>
          <w:p w14:paraId="090AAAE2" w14:textId="77777777" w:rsidR="00E725F9" w:rsidRDefault="00E725F9" w:rsidP="00447C18">
            <w:pPr>
              <w:spacing w:before="120" w:after="120" w:line="288" w:lineRule="auto"/>
              <w:ind w:right="140"/>
              <w:rPr>
                <w:rFonts w:ascii="Segoe UI" w:hAnsi="Segoe UI" w:cs="Segoe UI"/>
              </w:rPr>
            </w:pPr>
            <w:r>
              <w:rPr>
                <w:rFonts w:ascii="Segoe UI" w:hAnsi="Segoe UI" w:cs="Segoe UI"/>
              </w:rPr>
              <w:t xml:space="preserve">The proposal will result in significant additional congestion and risk to users of the waterway through the replacement of an existing swing mooring field with a rigid pontoon.  This will prevent smaller craft from utilizing the area occupied by the development in instances where conditions or the potential for conflict within the main channel of the waterway requires those craft to enter the mooring field.  The effective privatization and enclosure of a large section of public waterway for private gain and use does not promote the </w:t>
            </w:r>
            <w:r w:rsidRPr="00E725F9">
              <w:rPr>
                <w:rFonts w:ascii="Segoe UI" w:hAnsi="Segoe UI" w:cs="Segoe UI"/>
              </w:rPr>
              <w:t>equitable use of the Foreshores and Waterways Area, including use by passive recreation craft</w:t>
            </w:r>
            <w:r>
              <w:rPr>
                <w:rFonts w:ascii="Segoe UI" w:hAnsi="Segoe UI" w:cs="Segoe UI"/>
              </w:rPr>
              <w:t>.</w:t>
            </w:r>
          </w:p>
          <w:p w14:paraId="0B797FAF" w14:textId="4F2404BC" w:rsidR="00E725F9" w:rsidRPr="00E725F9" w:rsidRDefault="00E725F9" w:rsidP="00447C18">
            <w:pPr>
              <w:spacing w:before="120" w:after="120" w:line="288" w:lineRule="auto"/>
              <w:ind w:right="140"/>
              <w:rPr>
                <w:rFonts w:ascii="Segoe UI" w:hAnsi="Segoe UI" w:cs="Segoe UI"/>
                <w:u w:val="single"/>
              </w:rPr>
            </w:pPr>
            <w:r w:rsidRPr="00E725F9">
              <w:rPr>
                <w:rFonts w:ascii="Segoe UI" w:hAnsi="Segoe UI" w:cs="Segoe UI"/>
                <w:u w:val="single"/>
              </w:rPr>
              <w:t>Zone 5 – Water Recreation</w:t>
            </w:r>
            <w:r>
              <w:rPr>
                <w:rFonts w:ascii="Segoe UI" w:hAnsi="Segoe UI" w:cs="Segoe UI"/>
                <w:u w:val="single"/>
              </w:rPr>
              <w:t>:</w:t>
            </w:r>
          </w:p>
          <w:p w14:paraId="734756D9" w14:textId="5D50502B" w:rsidR="00E725F9" w:rsidRDefault="00E725F9" w:rsidP="00447C18">
            <w:pPr>
              <w:spacing w:before="120" w:after="120" w:line="288" w:lineRule="auto"/>
              <w:ind w:right="140"/>
              <w:rPr>
                <w:rFonts w:ascii="Segoe UI" w:hAnsi="Segoe UI" w:cs="Segoe UI"/>
              </w:rPr>
            </w:pPr>
            <w:r>
              <w:rPr>
                <w:rFonts w:ascii="Segoe UI" w:hAnsi="Segoe UI" w:cs="Segoe UI"/>
              </w:rPr>
              <w:t>The proposal will prevent public access by alienating a large section of public waterway and does not:</w:t>
            </w:r>
          </w:p>
          <w:p w14:paraId="6EEC087D" w14:textId="455A658F" w:rsidR="00E725F9" w:rsidRDefault="00E725F9" w:rsidP="004553BA">
            <w:pPr>
              <w:pStyle w:val="ListParagraph"/>
              <w:numPr>
                <w:ilvl w:val="0"/>
                <w:numId w:val="26"/>
              </w:numPr>
              <w:spacing w:before="120" w:after="120" w:line="288" w:lineRule="auto"/>
              <w:ind w:left="357" w:right="140" w:hanging="422"/>
              <w:rPr>
                <w:rFonts w:ascii="Segoe UI" w:hAnsi="Segoe UI" w:cs="Segoe UI"/>
              </w:rPr>
            </w:pPr>
            <w:r w:rsidRPr="00E725F9">
              <w:rPr>
                <w:rFonts w:ascii="Segoe UI" w:hAnsi="Segoe UI" w:cs="Segoe UI"/>
              </w:rPr>
              <w:t xml:space="preserve">Give preference to </w:t>
            </w:r>
            <w:r>
              <w:rPr>
                <w:rFonts w:ascii="Segoe UI" w:hAnsi="Segoe UI" w:cs="Segoe UI"/>
              </w:rPr>
              <w:t>or</w:t>
            </w:r>
            <w:r w:rsidRPr="00E725F9">
              <w:rPr>
                <w:rFonts w:ascii="Segoe UI" w:hAnsi="Segoe UI" w:cs="Segoe UI"/>
              </w:rPr>
              <w:t xml:space="preserve"> increase public water-dependent development that will promote the enjoyment of, and free access to, the Foreshores and Waterways Area.</w:t>
            </w:r>
          </w:p>
          <w:p w14:paraId="21E35F50" w14:textId="77777777" w:rsidR="0081610C" w:rsidRDefault="00E725F9" w:rsidP="004553BA">
            <w:pPr>
              <w:pStyle w:val="ListParagraph"/>
              <w:numPr>
                <w:ilvl w:val="0"/>
                <w:numId w:val="26"/>
              </w:numPr>
              <w:spacing w:before="120" w:after="120" w:line="288" w:lineRule="auto"/>
              <w:ind w:left="357" w:right="140" w:hanging="422"/>
              <w:rPr>
                <w:rFonts w:ascii="Segoe UI" w:hAnsi="Segoe UI" w:cs="Segoe UI"/>
              </w:rPr>
            </w:pPr>
            <w:r>
              <w:rPr>
                <w:rFonts w:ascii="Segoe UI" w:hAnsi="Segoe UI" w:cs="Segoe UI"/>
              </w:rPr>
              <w:t>A</w:t>
            </w:r>
            <w:r w:rsidRPr="00E725F9">
              <w:rPr>
                <w:rFonts w:ascii="Segoe UI" w:hAnsi="Segoe UI" w:cs="Segoe UI"/>
              </w:rPr>
              <w:t xml:space="preserve">llow development that will enhance public use of </w:t>
            </w:r>
            <w:r w:rsidRPr="00E725F9">
              <w:rPr>
                <w:rFonts w:ascii="Segoe UI" w:hAnsi="Segoe UI" w:cs="Segoe UI"/>
              </w:rPr>
              <w:lastRenderedPageBreak/>
              <w:t xml:space="preserve">waters in the zone and </w:t>
            </w:r>
            <w:r>
              <w:rPr>
                <w:rFonts w:ascii="Segoe UI" w:hAnsi="Segoe UI" w:cs="Segoe UI"/>
              </w:rPr>
              <w:t xml:space="preserve">will </w:t>
            </w:r>
            <w:r w:rsidRPr="00E725F9">
              <w:rPr>
                <w:rFonts w:ascii="Segoe UI" w:hAnsi="Segoe UI" w:cs="Segoe UI"/>
              </w:rPr>
              <w:t>compromise public use of waters in the zone in the present or future</w:t>
            </w:r>
            <w:r>
              <w:rPr>
                <w:rFonts w:ascii="Segoe UI" w:hAnsi="Segoe UI" w:cs="Segoe UI"/>
              </w:rPr>
              <w:t xml:space="preserve"> by entering into a long-term lease arrangement</w:t>
            </w:r>
            <w:r w:rsidRPr="00E725F9">
              <w:rPr>
                <w:rFonts w:ascii="Segoe UI" w:hAnsi="Segoe UI" w:cs="Segoe UI"/>
              </w:rPr>
              <w:t>.</w:t>
            </w:r>
          </w:p>
          <w:p w14:paraId="14547C54" w14:textId="71B16D15" w:rsidR="00E725F9" w:rsidRDefault="00E725F9" w:rsidP="004553BA">
            <w:pPr>
              <w:pStyle w:val="ListParagraph"/>
              <w:numPr>
                <w:ilvl w:val="0"/>
                <w:numId w:val="26"/>
              </w:numPr>
              <w:spacing w:before="120" w:after="120" w:line="288" w:lineRule="auto"/>
              <w:ind w:left="357" w:right="140" w:hanging="422"/>
              <w:rPr>
                <w:rFonts w:ascii="Segoe UI" w:hAnsi="Segoe UI" w:cs="Segoe UI"/>
              </w:rPr>
            </w:pPr>
            <w:r w:rsidRPr="0081610C">
              <w:rPr>
                <w:rFonts w:ascii="Segoe UI" w:hAnsi="Segoe UI" w:cs="Segoe UI"/>
              </w:rPr>
              <w:t>minimise the number, scale and extent of artificial structures</w:t>
            </w:r>
            <w:r w:rsidR="0081610C">
              <w:rPr>
                <w:rFonts w:ascii="Segoe UI" w:hAnsi="Segoe UI" w:cs="Segoe UI"/>
              </w:rPr>
              <w:t xml:space="preserve"> as a significant amount of piles will be needed to be driven into the bed of the waterway with additional pontoons required that will need significant engineering to overcome local wave, wash and tidal influences.</w:t>
            </w:r>
          </w:p>
          <w:p w14:paraId="005AB760" w14:textId="504D40AA" w:rsidR="0081610C" w:rsidRDefault="0081610C" w:rsidP="004553BA">
            <w:pPr>
              <w:pStyle w:val="ListParagraph"/>
              <w:numPr>
                <w:ilvl w:val="0"/>
                <w:numId w:val="26"/>
              </w:numPr>
              <w:spacing w:before="120" w:after="120" w:line="288" w:lineRule="auto"/>
              <w:ind w:left="357" w:right="140" w:hanging="422"/>
              <w:rPr>
                <w:rFonts w:ascii="Segoe UI" w:hAnsi="Segoe UI" w:cs="Segoe UI"/>
              </w:rPr>
            </w:pPr>
            <w:r>
              <w:rPr>
                <w:rFonts w:ascii="Segoe UI" w:hAnsi="Segoe UI" w:cs="Segoe UI"/>
              </w:rPr>
              <w:t>The proposal does not adequately demonstrate there is a justifiable demand for the proposal by reference to measurable data.  Instead, the proposal relies on tying the additional berths to broad targets identified in the Regional Boating Plan - Sydney Harbour Region and the Sydney Harbour Boat Storage Strategy 2013</w:t>
            </w:r>
            <w:r w:rsidR="00B45912">
              <w:rPr>
                <w:rFonts w:ascii="Segoe UI" w:hAnsi="Segoe UI" w:cs="Segoe UI"/>
              </w:rPr>
              <w:t xml:space="preserve">, both documents being over 5 years old. </w:t>
            </w:r>
          </w:p>
          <w:p w14:paraId="10D9C4BE" w14:textId="77777777" w:rsidR="00B45912" w:rsidRDefault="00B45912" w:rsidP="004553BA">
            <w:pPr>
              <w:pStyle w:val="ListParagraph"/>
              <w:numPr>
                <w:ilvl w:val="0"/>
                <w:numId w:val="26"/>
              </w:numPr>
              <w:spacing w:before="120" w:after="120" w:line="288" w:lineRule="auto"/>
              <w:ind w:left="357" w:right="140" w:hanging="422"/>
              <w:rPr>
                <w:rFonts w:ascii="Segoe UI" w:hAnsi="Segoe UI" w:cs="Segoe UI"/>
              </w:rPr>
            </w:pPr>
            <w:r w:rsidRPr="00B45912">
              <w:rPr>
                <w:rFonts w:ascii="Segoe UI" w:hAnsi="Segoe UI" w:cs="Segoe UI"/>
              </w:rPr>
              <w:t xml:space="preserve">The benefits the proposal will tangibly generate to the </w:t>
            </w:r>
            <w:r w:rsidR="0081610C" w:rsidRPr="0081610C">
              <w:rPr>
                <w:rFonts w:ascii="Segoe UI" w:hAnsi="Segoe UI" w:cs="Segoe UI"/>
              </w:rPr>
              <w:t>general and boating public</w:t>
            </w:r>
            <w:r>
              <w:rPr>
                <w:rFonts w:ascii="Segoe UI" w:hAnsi="Segoe UI" w:cs="Segoe UI"/>
              </w:rPr>
              <w:t xml:space="preserve"> have not been identified or quantified.</w:t>
            </w:r>
          </w:p>
          <w:p w14:paraId="5E5613D2" w14:textId="6E1D3E73" w:rsidR="0081610C" w:rsidRPr="0081610C" w:rsidRDefault="00B45912" w:rsidP="004553BA">
            <w:pPr>
              <w:pStyle w:val="ListParagraph"/>
              <w:numPr>
                <w:ilvl w:val="0"/>
                <w:numId w:val="26"/>
              </w:numPr>
              <w:spacing w:before="120" w:after="120" w:line="288" w:lineRule="auto"/>
              <w:ind w:left="357" w:right="140" w:hanging="422"/>
              <w:rPr>
                <w:rFonts w:ascii="Segoe UI" w:hAnsi="Segoe UI" w:cs="Segoe UI"/>
              </w:rPr>
            </w:pPr>
            <w:r>
              <w:rPr>
                <w:rFonts w:ascii="Segoe UI" w:hAnsi="Segoe UI" w:cs="Segoe UI"/>
              </w:rPr>
              <w:t>The proposal will have an adverse v</w:t>
            </w:r>
            <w:r w:rsidR="0081610C" w:rsidRPr="0081610C">
              <w:rPr>
                <w:rFonts w:ascii="Segoe UI" w:hAnsi="Segoe UI" w:cs="Segoe UI"/>
              </w:rPr>
              <w:t xml:space="preserve">isual </w:t>
            </w:r>
            <w:r>
              <w:rPr>
                <w:rFonts w:ascii="Segoe UI" w:hAnsi="Segoe UI" w:cs="Segoe UI"/>
              </w:rPr>
              <w:t>impact that is significantly in</w:t>
            </w:r>
            <w:r w:rsidR="0081610C" w:rsidRPr="0081610C">
              <w:rPr>
                <w:rFonts w:ascii="Segoe UI" w:hAnsi="Segoe UI" w:cs="Segoe UI"/>
              </w:rPr>
              <w:t>compatible with the character of the locality</w:t>
            </w:r>
            <w:r>
              <w:rPr>
                <w:rFonts w:ascii="Segoe UI" w:hAnsi="Segoe UI" w:cs="Segoe UI"/>
              </w:rPr>
              <w:t>, including the significant relationship between the surrounding Heritage Items and their physical and visual link to the water and foreshore.</w:t>
            </w:r>
          </w:p>
          <w:p w14:paraId="27435B13" w14:textId="3692657F" w:rsidR="0081610C" w:rsidRPr="0081610C" w:rsidRDefault="00B45912" w:rsidP="004553BA">
            <w:pPr>
              <w:pStyle w:val="ListParagraph"/>
              <w:numPr>
                <w:ilvl w:val="0"/>
                <w:numId w:val="26"/>
              </w:numPr>
              <w:spacing w:before="120" w:after="120" w:line="288" w:lineRule="auto"/>
              <w:ind w:left="357" w:right="140" w:hanging="422"/>
              <w:rPr>
                <w:rFonts w:ascii="Segoe UI" w:hAnsi="Segoe UI" w:cs="Segoe UI"/>
              </w:rPr>
            </w:pPr>
            <w:r>
              <w:rPr>
                <w:rFonts w:ascii="Segoe UI" w:hAnsi="Segoe UI" w:cs="Segoe UI"/>
              </w:rPr>
              <w:t xml:space="preserve">The proposal has not demonstrated that it will not have a significant impact on the use of the surrounding waterways by other recreational users with respect to congestion and potential for conflict between waterway users, particularly given the number of sailing clubs that </w:t>
            </w:r>
            <w:proofErr w:type="spellStart"/>
            <w:r>
              <w:rPr>
                <w:rFonts w:ascii="Segoe UI" w:hAnsi="Segoe UI" w:cs="Segoe UI"/>
              </w:rPr>
              <w:t>utilise</w:t>
            </w:r>
            <w:proofErr w:type="spellEnd"/>
            <w:r>
              <w:rPr>
                <w:rFonts w:ascii="Segoe UI" w:hAnsi="Segoe UI" w:cs="Segoe UI"/>
              </w:rPr>
              <w:t xml:space="preserve"> the area to be occupied and adjacent both formally and informally.  The proposal relies on a limited assessment by Transport for NSW which is has a limited focus on the pontoon structure itself and not the consequential impacts it will have on </w:t>
            </w:r>
            <w:proofErr w:type="gramStart"/>
            <w:r>
              <w:rPr>
                <w:rFonts w:ascii="Segoe UI" w:hAnsi="Segoe UI" w:cs="Segoe UI"/>
              </w:rPr>
              <w:t>other</w:t>
            </w:r>
            <w:proofErr w:type="gramEnd"/>
            <w:r>
              <w:rPr>
                <w:rFonts w:ascii="Segoe UI" w:hAnsi="Segoe UI" w:cs="Segoe UI"/>
              </w:rPr>
              <w:t xml:space="preserve"> watercraft.  Furthermore, Transport for NSW had confirmed that no consideration has been given to the vast range of issues raised first-hand by long-</w:t>
            </w:r>
            <w:r>
              <w:rPr>
                <w:rFonts w:ascii="Segoe UI" w:hAnsi="Segoe UI" w:cs="Segoe UI"/>
              </w:rPr>
              <w:lastRenderedPageBreak/>
              <w:t xml:space="preserve">standing sailing clubs and their members who could be reasonably expected to hold significant knowledge of local conditions. </w:t>
            </w:r>
          </w:p>
          <w:p w14:paraId="0AECB46B" w14:textId="3FD3040E" w:rsidR="0081610C" w:rsidRPr="00130BD4" w:rsidRDefault="00B45912" w:rsidP="004553BA">
            <w:pPr>
              <w:pStyle w:val="ListParagraph"/>
              <w:numPr>
                <w:ilvl w:val="0"/>
                <w:numId w:val="26"/>
              </w:numPr>
              <w:spacing w:before="120" w:after="120" w:line="288" w:lineRule="auto"/>
              <w:ind w:left="357" w:right="140" w:hanging="422"/>
              <w:rPr>
                <w:rFonts w:ascii="Segoe UI" w:hAnsi="Segoe UI" w:cs="Segoe UI"/>
              </w:rPr>
            </w:pPr>
            <w:r w:rsidRPr="00130BD4">
              <w:rPr>
                <w:rFonts w:ascii="Segoe UI" w:hAnsi="Segoe UI" w:cs="Segoe UI"/>
              </w:rPr>
              <w:t>The vessels using the proposal will be of a size, height, bulk and scale that will adversely impact and restrict important views and vistas over the waterway</w:t>
            </w:r>
            <w:r w:rsidR="0081610C" w:rsidRPr="0081610C">
              <w:rPr>
                <w:rFonts w:ascii="Segoe UI" w:hAnsi="Segoe UI" w:cs="Segoe UI"/>
              </w:rPr>
              <w:t>.</w:t>
            </w:r>
            <w:r w:rsidR="00130BD4" w:rsidRPr="00130BD4">
              <w:rPr>
                <w:rFonts w:ascii="Segoe UI" w:hAnsi="Segoe UI" w:cs="Segoe UI"/>
              </w:rPr>
              <w:t xml:space="preserve"> T</w:t>
            </w:r>
            <w:r w:rsidR="0081610C" w:rsidRPr="0081610C">
              <w:rPr>
                <w:rFonts w:ascii="Segoe UI" w:hAnsi="Segoe UI" w:cs="Segoe UI"/>
              </w:rPr>
              <w:t xml:space="preserve">he scale and size of </w:t>
            </w:r>
            <w:r w:rsidR="00130BD4" w:rsidRPr="00130BD4">
              <w:rPr>
                <w:rFonts w:ascii="Segoe UI" w:hAnsi="Segoe UI" w:cs="Segoe UI"/>
              </w:rPr>
              <w:t xml:space="preserve">the intended watercraft are such that it will adversely affect </w:t>
            </w:r>
            <w:r w:rsidR="0081610C" w:rsidRPr="0081610C">
              <w:rPr>
                <w:rFonts w:ascii="Segoe UI" w:hAnsi="Segoe UI" w:cs="Segoe UI"/>
              </w:rPr>
              <w:t>the natural</w:t>
            </w:r>
            <w:r w:rsidR="00130BD4" w:rsidRPr="00130BD4">
              <w:rPr>
                <w:rFonts w:ascii="Segoe UI" w:hAnsi="Segoe UI" w:cs="Segoe UI"/>
              </w:rPr>
              <w:t xml:space="preserve">, </w:t>
            </w:r>
            <w:r w:rsidR="0081610C" w:rsidRPr="0081610C">
              <w:rPr>
                <w:rFonts w:ascii="Segoe UI" w:hAnsi="Segoe UI" w:cs="Segoe UI"/>
              </w:rPr>
              <w:t xml:space="preserve">cultural </w:t>
            </w:r>
            <w:r w:rsidR="00130BD4" w:rsidRPr="00130BD4">
              <w:rPr>
                <w:rFonts w:ascii="Segoe UI" w:hAnsi="Segoe UI" w:cs="Segoe UI"/>
              </w:rPr>
              <w:t xml:space="preserve">and </w:t>
            </w:r>
            <w:r w:rsidR="0081610C" w:rsidRPr="0081610C">
              <w:rPr>
                <w:rFonts w:ascii="Segoe UI" w:hAnsi="Segoe UI" w:cs="Segoe UI"/>
              </w:rPr>
              <w:t xml:space="preserve">scenic quality of the </w:t>
            </w:r>
            <w:r w:rsidR="00130BD4" w:rsidRPr="00130BD4">
              <w:rPr>
                <w:rFonts w:ascii="Segoe UI" w:hAnsi="Segoe UI" w:cs="Segoe UI"/>
              </w:rPr>
              <w:t>adjoining coastline</w:t>
            </w:r>
            <w:r w:rsidR="0081610C" w:rsidRPr="0081610C">
              <w:rPr>
                <w:rFonts w:ascii="Segoe UI" w:hAnsi="Segoe UI" w:cs="Segoe UI"/>
              </w:rPr>
              <w:t>, particularly when viewed from waters in the zone or from areas of public access</w:t>
            </w:r>
            <w:r w:rsidR="00130BD4" w:rsidRPr="00130BD4">
              <w:rPr>
                <w:rFonts w:ascii="Segoe UI" w:hAnsi="Segoe UI" w:cs="Segoe UI"/>
              </w:rPr>
              <w:t xml:space="preserve"> such as the extensive open space areas surrounding the Site.</w:t>
            </w:r>
          </w:p>
          <w:p w14:paraId="10A64597" w14:textId="2D5FF1F2" w:rsidR="00E725F9" w:rsidRPr="0081610C" w:rsidRDefault="0081610C" w:rsidP="00447C18">
            <w:pPr>
              <w:spacing w:before="120" w:after="120" w:line="288" w:lineRule="auto"/>
              <w:ind w:right="140"/>
              <w:rPr>
                <w:rFonts w:ascii="Segoe UI" w:hAnsi="Segoe UI" w:cs="Segoe UI"/>
                <w:u w:val="single"/>
              </w:rPr>
            </w:pPr>
            <w:r w:rsidRPr="0081610C">
              <w:rPr>
                <w:rFonts w:ascii="Segoe UI" w:hAnsi="Segoe UI" w:cs="Segoe UI"/>
                <w:u w:val="single"/>
              </w:rPr>
              <w:t>Zone 8 -Scenic Waters – Passive Use:</w:t>
            </w:r>
          </w:p>
          <w:p w14:paraId="513B3004" w14:textId="77777777" w:rsidR="00E725F9" w:rsidRDefault="00130BD4" w:rsidP="004553BA">
            <w:pPr>
              <w:pStyle w:val="ListParagraph"/>
              <w:numPr>
                <w:ilvl w:val="0"/>
                <w:numId w:val="26"/>
              </w:numPr>
              <w:spacing w:before="120" w:after="120" w:line="288" w:lineRule="auto"/>
              <w:ind w:left="357" w:right="140" w:hanging="422"/>
              <w:rPr>
                <w:rFonts w:ascii="Segoe UI" w:hAnsi="Segoe UI" w:cs="Segoe UI"/>
              </w:rPr>
            </w:pPr>
            <w:r w:rsidRPr="00B45912">
              <w:rPr>
                <w:rFonts w:ascii="Segoe UI" w:hAnsi="Segoe UI" w:cs="Segoe UI"/>
              </w:rPr>
              <w:t xml:space="preserve">The proposal </w:t>
            </w:r>
            <w:r>
              <w:rPr>
                <w:rFonts w:ascii="Segoe UI" w:hAnsi="Segoe UI" w:cs="Segoe UI"/>
              </w:rPr>
              <w:t xml:space="preserve">fails to recognise the relationship between Kellys Bush and the unimpeded views over and connecting with the waterway and other important heritage sites nearby.  It </w:t>
            </w:r>
            <w:r w:rsidRPr="00B45912">
              <w:rPr>
                <w:rFonts w:ascii="Segoe UI" w:hAnsi="Segoe UI" w:cs="Segoe UI"/>
              </w:rPr>
              <w:t xml:space="preserve">will </w:t>
            </w:r>
            <w:r>
              <w:rPr>
                <w:rFonts w:ascii="Segoe UI" w:hAnsi="Segoe UI" w:cs="Segoe UI"/>
              </w:rPr>
              <w:t xml:space="preserve">not facilitate </w:t>
            </w:r>
            <w:r w:rsidRPr="00130BD4">
              <w:rPr>
                <w:rFonts w:ascii="Segoe UI" w:hAnsi="Segoe UI" w:cs="Segoe UI"/>
              </w:rPr>
              <w:t>unimpeded public access along the intertidal zone</w:t>
            </w:r>
            <w:r>
              <w:rPr>
                <w:rFonts w:ascii="Segoe UI" w:hAnsi="Segoe UI" w:cs="Segoe UI"/>
              </w:rPr>
              <w:t xml:space="preserve"> by virtue of the intrusion of the existing marina into the zone or the enforced use of the zone by boats needing to access berths 1-11, or through the intensification of the swing mooring field.</w:t>
            </w:r>
          </w:p>
          <w:p w14:paraId="79EB805D" w14:textId="77777777" w:rsidR="00130BD4" w:rsidRDefault="00130BD4" w:rsidP="004553BA">
            <w:pPr>
              <w:pStyle w:val="ListParagraph"/>
              <w:numPr>
                <w:ilvl w:val="0"/>
                <w:numId w:val="26"/>
              </w:numPr>
              <w:spacing w:before="120" w:after="120" w:line="288" w:lineRule="auto"/>
              <w:ind w:left="357" w:right="140" w:hanging="422"/>
              <w:rPr>
                <w:rFonts w:ascii="Segoe UI" w:hAnsi="Segoe UI" w:cs="Segoe UI"/>
              </w:rPr>
            </w:pPr>
            <w:r>
              <w:rPr>
                <w:rFonts w:ascii="Segoe UI" w:hAnsi="Segoe UI" w:cs="Segoe UI"/>
              </w:rPr>
              <w:t>As previously stated, the proposal fails to demonstrate an actual demand for the development or that the size of the development is compatible with the locality.</w:t>
            </w:r>
          </w:p>
          <w:p w14:paraId="38FB5A7D" w14:textId="7D3E3848" w:rsidR="00C77E80" w:rsidRPr="00130BD4" w:rsidRDefault="00C77E80" w:rsidP="004553BA">
            <w:pPr>
              <w:pStyle w:val="ListParagraph"/>
              <w:numPr>
                <w:ilvl w:val="0"/>
                <w:numId w:val="26"/>
              </w:numPr>
              <w:spacing w:before="120" w:after="120" w:line="288" w:lineRule="auto"/>
              <w:ind w:left="357" w:right="140" w:hanging="422"/>
              <w:rPr>
                <w:rFonts w:ascii="Segoe UI" w:hAnsi="Segoe UI" w:cs="Segoe UI"/>
              </w:rPr>
            </w:pPr>
            <w:r>
              <w:rPr>
                <w:rFonts w:ascii="Segoe UI" w:hAnsi="Segoe UI" w:cs="Segoe UI"/>
              </w:rPr>
              <w:t>The applicant has failed to identify the existing development is located within a zone that it is expressly prohibited in.</w:t>
            </w:r>
          </w:p>
        </w:tc>
        <w:tc>
          <w:tcPr>
            <w:tcW w:w="1843" w:type="dxa"/>
          </w:tcPr>
          <w:p w14:paraId="380364F0" w14:textId="77777777" w:rsidR="00E725F9" w:rsidRPr="00447C18" w:rsidRDefault="00E725F9" w:rsidP="00E725F9">
            <w:pPr>
              <w:spacing w:before="120" w:after="120" w:line="288" w:lineRule="auto"/>
              <w:ind w:right="140"/>
              <w:rPr>
                <w:rFonts w:ascii="Segoe UI" w:hAnsi="Segoe UI" w:cs="Segoe UI"/>
                <w:bCs/>
              </w:rPr>
            </w:pPr>
            <w:r w:rsidRPr="00447C18">
              <w:rPr>
                <w:rFonts w:ascii="Segoe UI" w:hAnsi="Segoe UI" w:cs="Segoe UI"/>
                <w:bCs/>
              </w:rPr>
              <w:lastRenderedPageBreak/>
              <w:t>YES</w:t>
            </w:r>
            <w:r w:rsidRPr="00447C18">
              <w:rPr>
                <w:rFonts w:ascii="Segoe UI" w:hAnsi="Segoe UI" w:cs="Segoe UI"/>
                <w:bCs/>
              </w:rPr>
              <w:tab/>
            </w:r>
            <w:sdt>
              <w:sdtPr>
                <w:rPr>
                  <w:rFonts w:ascii="Segoe UI" w:hAnsi="Segoe UI" w:cs="Segoe UI"/>
                  <w:bCs/>
                </w:rPr>
                <w:id w:val="-291526849"/>
                <w14:checkbox>
                  <w14:checked w14:val="0"/>
                  <w14:checkedState w14:val="2612" w14:font="MS Gothic"/>
                  <w14:uncheckedState w14:val="2610" w14:font="MS Gothic"/>
                </w14:checkbox>
              </w:sdtPr>
              <w:sdtEndPr/>
              <w:sdtContent>
                <w:r w:rsidRPr="00447C18">
                  <w:rPr>
                    <w:rFonts w:ascii="Segoe UI Symbol" w:eastAsia="MS Gothic" w:hAnsi="Segoe UI Symbol" w:cs="Segoe UI Symbol"/>
                    <w:bCs/>
                  </w:rPr>
                  <w:t>☐</w:t>
                </w:r>
              </w:sdtContent>
            </w:sdt>
            <w:r w:rsidRPr="00447C18">
              <w:rPr>
                <w:rFonts w:ascii="Segoe UI" w:hAnsi="Segoe UI" w:cs="Segoe UI"/>
                <w:bCs/>
              </w:rPr>
              <w:t xml:space="preserve"> </w:t>
            </w:r>
          </w:p>
          <w:p w14:paraId="75442DF1" w14:textId="77777777" w:rsidR="00E725F9" w:rsidRPr="00447C18" w:rsidRDefault="00E725F9" w:rsidP="00E725F9">
            <w:pPr>
              <w:spacing w:before="120" w:after="120" w:line="288" w:lineRule="auto"/>
              <w:ind w:right="140"/>
              <w:rPr>
                <w:rFonts w:ascii="Segoe UI" w:hAnsi="Segoe UI" w:cs="Segoe UI"/>
                <w:bCs/>
              </w:rPr>
            </w:pPr>
            <w:r w:rsidRPr="00447C18">
              <w:rPr>
                <w:rFonts w:ascii="Segoe UI" w:hAnsi="Segoe UI" w:cs="Segoe UI"/>
                <w:bCs/>
              </w:rPr>
              <w:t>NO</w:t>
            </w:r>
            <w:r w:rsidRPr="00447C18">
              <w:rPr>
                <w:rFonts w:ascii="Segoe UI" w:hAnsi="Segoe UI" w:cs="Segoe UI"/>
                <w:bCs/>
              </w:rPr>
              <w:tab/>
            </w:r>
            <w:sdt>
              <w:sdtPr>
                <w:rPr>
                  <w:rFonts w:ascii="Segoe UI" w:hAnsi="Segoe UI" w:cs="Segoe UI"/>
                  <w:bCs/>
                </w:rPr>
                <w:id w:val="-1917159656"/>
                <w14:checkbox>
                  <w14:checked w14:val="1"/>
                  <w14:checkedState w14:val="2612" w14:font="MS Gothic"/>
                  <w14:uncheckedState w14:val="2610" w14:font="MS Gothic"/>
                </w14:checkbox>
              </w:sdtPr>
              <w:sdtEndPr/>
              <w:sdtContent>
                <w:r>
                  <w:rPr>
                    <w:rFonts w:ascii="MS Gothic" w:eastAsia="MS Gothic" w:hAnsi="MS Gothic" w:cs="Segoe UI" w:hint="eastAsia"/>
                    <w:bCs/>
                  </w:rPr>
                  <w:t>☒</w:t>
                </w:r>
              </w:sdtContent>
            </w:sdt>
          </w:p>
          <w:p w14:paraId="1DCB52DE" w14:textId="53A35FD3" w:rsidR="00447C18" w:rsidRPr="00447C18" w:rsidRDefault="00E725F9" w:rsidP="00E725F9">
            <w:pPr>
              <w:spacing w:before="120" w:after="120" w:line="288" w:lineRule="auto"/>
              <w:ind w:right="140"/>
              <w:rPr>
                <w:rFonts w:ascii="Segoe UI" w:hAnsi="Segoe UI" w:cs="Segoe UI"/>
                <w:bCs/>
              </w:rPr>
            </w:pPr>
            <w:r w:rsidRPr="00447C18">
              <w:rPr>
                <w:rFonts w:ascii="Segoe UI" w:hAnsi="Segoe UI" w:cs="Segoe UI"/>
                <w:bCs/>
              </w:rPr>
              <w:t>N/A</w:t>
            </w:r>
            <w:r w:rsidRPr="00447C18">
              <w:rPr>
                <w:rFonts w:ascii="Segoe UI" w:hAnsi="Segoe UI" w:cs="Segoe UI"/>
                <w:bCs/>
              </w:rPr>
              <w:tab/>
            </w:r>
            <w:sdt>
              <w:sdtPr>
                <w:rPr>
                  <w:rFonts w:ascii="Segoe UI" w:hAnsi="Segoe UI" w:cs="Segoe UI"/>
                  <w:bCs/>
                </w:rPr>
                <w:id w:val="654341814"/>
                <w14:checkbox>
                  <w14:checked w14:val="0"/>
                  <w14:checkedState w14:val="2612" w14:font="MS Gothic"/>
                  <w14:uncheckedState w14:val="2610" w14:font="MS Gothic"/>
                </w14:checkbox>
              </w:sdtPr>
              <w:sdtEndPr/>
              <w:sdtContent>
                <w:r>
                  <w:rPr>
                    <w:rFonts w:ascii="MS Gothic" w:eastAsia="MS Gothic" w:hAnsi="MS Gothic" w:cs="Segoe UI" w:hint="eastAsia"/>
                    <w:bCs/>
                  </w:rPr>
                  <w:t>☐</w:t>
                </w:r>
              </w:sdtContent>
            </w:sdt>
          </w:p>
        </w:tc>
      </w:tr>
      <w:tr w:rsidR="00A6229A" w:rsidRPr="004170EC" w14:paraId="7E6CDDE8" w14:textId="77777777" w:rsidTr="006269AB">
        <w:tc>
          <w:tcPr>
            <w:tcW w:w="1951" w:type="dxa"/>
          </w:tcPr>
          <w:p w14:paraId="3E4D4DB3" w14:textId="0E727421" w:rsidR="00447C18" w:rsidRPr="00447C18" w:rsidRDefault="00130BD4" w:rsidP="00447C18">
            <w:pPr>
              <w:spacing w:before="120" w:after="120" w:line="288" w:lineRule="auto"/>
              <w:rPr>
                <w:rFonts w:ascii="Segoe UI" w:hAnsi="Segoe UI" w:cs="Segoe UI"/>
                <w:bCs/>
              </w:rPr>
            </w:pPr>
            <w:r>
              <w:rPr>
                <w:rFonts w:ascii="Segoe UI" w:hAnsi="Segoe UI" w:cs="Segoe UI"/>
                <w:bCs/>
              </w:rPr>
              <w:lastRenderedPageBreak/>
              <w:t>6.28 – General</w:t>
            </w:r>
          </w:p>
        </w:tc>
        <w:tc>
          <w:tcPr>
            <w:tcW w:w="5670" w:type="dxa"/>
          </w:tcPr>
          <w:p w14:paraId="33C4D1F3" w14:textId="31945F6B" w:rsidR="00F60694" w:rsidRDefault="00130BD4" w:rsidP="00447C18">
            <w:pPr>
              <w:spacing w:before="120" w:after="120" w:line="288" w:lineRule="auto"/>
              <w:ind w:right="140"/>
              <w:rPr>
                <w:rFonts w:ascii="Segoe UI" w:hAnsi="Segoe UI" w:cs="Segoe UI"/>
              </w:rPr>
            </w:pPr>
            <w:r>
              <w:rPr>
                <w:rFonts w:ascii="Segoe UI" w:hAnsi="Segoe UI" w:cs="Segoe UI"/>
              </w:rPr>
              <w:t xml:space="preserve">The proposal </w:t>
            </w:r>
            <w:r w:rsidR="00F60694">
              <w:rPr>
                <w:rFonts w:ascii="Segoe UI" w:hAnsi="Segoe UI" w:cs="Segoe UI"/>
              </w:rPr>
              <w:t>will alienate a large tract of public waterway by encapsulating it in a marina in which people must pay to berth in</w:t>
            </w:r>
            <w:r w:rsidR="00C77E80">
              <w:rPr>
                <w:rFonts w:ascii="Segoe UI" w:hAnsi="Segoe UI" w:cs="Segoe UI"/>
              </w:rPr>
              <w:t>.  This</w:t>
            </w:r>
            <w:r w:rsidR="00F60694">
              <w:rPr>
                <w:rFonts w:ascii="Segoe UI" w:hAnsi="Segoe UI" w:cs="Segoe UI"/>
              </w:rPr>
              <w:t xml:space="preserve">, </w:t>
            </w:r>
            <w:r>
              <w:rPr>
                <w:rFonts w:ascii="Segoe UI" w:hAnsi="Segoe UI" w:cs="Segoe UI"/>
              </w:rPr>
              <w:t>is directly in conflict with</w:t>
            </w:r>
            <w:r w:rsidR="00F60694">
              <w:rPr>
                <w:rFonts w:ascii="Segoe UI" w:hAnsi="Segoe UI" w:cs="Segoe UI"/>
              </w:rPr>
              <w:t xml:space="preserve"> the following principles:</w:t>
            </w:r>
          </w:p>
          <w:p w14:paraId="4D23F8E0" w14:textId="1972AD59" w:rsidR="00F60694" w:rsidRPr="00F60694" w:rsidRDefault="00F60694" w:rsidP="00C77E80">
            <w:pPr>
              <w:spacing w:before="120" w:after="120" w:line="288" w:lineRule="auto"/>
              <w:ind w:left="567" w:right="142" w:hanging="567"/>
              <w:rPr>
                <w:rFonts w:ascii="Segoe UI" w:hAnsi="Segoe UI" w:cs="Segoe UI"/>
              </w:rPr>
            </w:pPr>
            <w:r w:rsidRPr="00F60694">
              <w:rPr>
                <w:rFonts w:ascii="Segoe UI" w:hAnsi="Segoe UI" w:cs="Segoe UI"/>
              </w:rPr>
              <w:t>(</w:t>
            </w:r>
            <w:proofErr w:type="spellStart"/>
            <w:r w:rsidRPr="00F60694">
              <w:rPr>
                <w:rFonts w:ascii="Segoe UI" w:hAnsi="Segoe UI" w:cs="Segoe UI"/>
              </w:rPr>
              <w:t>i</w:t>
            </w:r>
            <w:proofErr w:type="spellEnd"/>
            <w:r w:rsidRPr="00F60694">
              <w:rPr>
                <w:rFonts w:ascii="Segoe UI" w:hAnsi="Segoe UI" w:cs="Segoe UI"/>
              </w:rPr>
              <w:t xml:space="preserve">)  </w:t>
            </w:r>
            <w:r w:rsidR="00C77E80">
              <w:rPr>
                <w:rFonts w:ascii="Segoe UI" w:hAnsi="Segoe UI" w:cs="Segoe UI"/>
              </w:rPr>
              <w:tab/>
            </w:r>
            <w:r w:rsidRPr="00F60694">
              <w:rPr>
                <w:rFonts w:ascii="Segoe UI" w:hAnsi="Segoe UI" w:cs="Segoe UI"/>
              </w:rPr>
              <w:t>Sydney Harbour is a public resource, owned by the public, to be protected for the public good,</w:t>
            </w:r>
          </w:p>
          <w:p w14:paraId="780F91BF" w14:textId="5F70F64A" w:rsidR="00F60694" w:rsidRPr="00F60694" w:rsidRDefault="00F60694" w:rsidP="00C77E80">
            <w:pPr>
              <w:spacing w:before="120" w:after="120" w:line="288" w:lineRule="auto"/>
              <w:ind w:left="567" w:right="142" w:hanging="567"/>
              <w:rPr>
                <w:rFonts w:ascii="Segoe UI" w:hAnsi="Segoe UI" w:cs="Segoe UI"/>
              </w:rPr>
            </w:pPr>
            <w:r w:rsidRPr="00F60694">
              <w:rPr>
                <w:rFonts w:ascii="Segoe UI" w:hAnsi="Segoe UI" w:cs="Segoe UI"/>
              </w:rPr>
              <w:t xml:space="preserve">(ii)  </w:t>
            </w:r>
            <w:r w:rsidR="00C77E80">
              <w:rPr>
                <w:rFonts w:ascii="Segoe UI" w:hAnsi="Segoe UI" w:cs="Segoe UI"/>
              </w:rPr>
              <w:tab/>
            </w:r>
            <w:r w:rsidRPr="00F60694">
              <w:rPr>
                <w:rFonts w:ascii="Segoe UI" w:hAnsi="Segoe UI" w:cs="Segoe UI"/>
              </w:rPr>
              <w:t xml:space="preserve">the public good has precedence over the private </w:t>
            </w:r>
            <w:r w:rsidRPr="00F60694">
              <w:rPr>
                <w:rFonts w:ascii="Segoe UI" w:hAnsi="Segoe UI" w:cs="Segoe UI"/>
              </w:rPr>
              <w:lastRenderedPageBreak/>
              <w:t>good,</w:t>
            </w:r>
          </w:p>
          <w:p w14:paraId="2DAACBAB" w14:textId="0BA54F40" w:rsidR="00F60694" w:rsidRDefault="00F60694" w:rsidP="00C77E80">
            <w:pPr>
              <w:spacing w:before="120" w:after="120" w:line="288" w:lineRule="auto"/>
              <w:ind w:left="567" w:right="142" w:hanging="567"/>
              <w:rPr>
                <w:rFonts w:ascii="Segoe UI" w:hAnsi="Segoe UI" w:cs="Segoe UI"/>
              </w:rPr>
            </w:pPr>
            <w:r w:rsidRPr="00F60694">
              <w:rPr>
                <w:rFonts w:ascii="Segoe UI" w:hAnsi="Segoe UI" w:cs="Segoe UI"/>
              </w:rPr>
              <w:t xml:space="preserve">(iii)  </w:t>
            </w:r>
            <w:r w:rsidR="00C77E80">
              <w:rPr>
                <w:rFonts w:ascii="Segoe UI" w:hAnsi="Segoe UI" w:cs="Segoe UI"/>
              </w:rPr>
              <w:tab/>
            </w:r>
            <w:r w:rsidRPr="00F60694">
              <w:rPr>
                <w:rFonts w:ascii="Segoe UI" w:hAnsi="Segoe UI" w:cs="Segoe UI"/>
              </w:rPr>
              <w:t>the protection of the natural assets of Sydney Harbour has precedence over all other interests</w:t>
            </w:r>
            <w:r>
              <w:rPr>
                <w:rFonts w:ascii="Segoe UI" w:hAnsi="Segoe UI" w:cs="Segoe UI"/>
              </w:rPr>
              <w:t>.</w:t>
            </w:r>
          </w:p>
          <w:p w14:paraId="224DED8F" w14:textId="7EE342A8" w:rsidR="00DF67F7" w:rsidRPr="00DF67F7" w:rsidRDefault="00DF67F7" w:rsidP="00DF67F7">
            <w:pPr>
              <w:spacing w:before="120" w:after="120" w:line="288" w:lineRule="auto"/>
              <w:ind w:right="140"/>
              <w:rPr>
                <w:rFonts w:ascii="Segoe UI" w:hAnsi="Segoe UI" w:cs="Segoe UI"/>
              </w:rPr>
            </w:pPr>
            <w:r>
              <w:rPr>
                <w:rFonts w:ascii="Segoe UI" w:hAnsi="Segoe UI" w:cs="Segoe UI"/>
              </w:rPr>
              <w:t xml:space="preserve">The proposal will also prevent </w:t>
            </w:r>
            <w:r w:rsidRPr="00DF67F7">
              <w:rPr>
                <w:rFonts w:ascii="Segoe UI" w:hAnsi="Segoe UI" w:cs="Segoe UI"/>
              </w:rPr>
              <w:t>the equitable use of the Foreshores and Waterways Area</w:t>
            </w:r>
            <w:r>
              <w:rPr>
                <w:rFonts w:ascii="Segoe UI" w:hAnsi="Segoe UI" w:cs="Segoe UI"/>
              </w:rPr>
              <w:t xml:space="preserve"> as it will exclude </w:t>
            </w:r>
            <w:r w:rsidRPr="00DF67F7">
              <w:rPr>
                <w:rFonts w:ascii="Segoe UI" w:hAnsi="Segoe UI" w:cs="Segoe UI"/>
              </w:rPr>
              <w:t>passive recreation craft</w:t>
            </w:r>
            <w:r>
              <w:rPr>
                <w:rFonts w:ascii="Segoe UI" w:hAnsi="Segoe UI" w:cs="Segoe UI"/>
              </w:rPr>
              <w:t xml:space="preserve"> from an area and force those craft </w:t>
            </w:r>
            <w:r w:rsidR="00C77E80">
              <w:rPr>
                <w:rFonts w:ascii="Segoe UI" w:hAnsi="Segoe UI" w:cs="Segoe UI"/>
              </w:rPr>
              <w:t xml:space="preserve">that normally traverse through here </w:t>
            </w:r>
            <w:r>
              <w:rPr>
                <w:rFonts w:ascii="Segoe UI" w:hAnsi="Segoe UI" w:cs="Segoe UI"/>
              </w:rPr>
              <w:t>into the main navigational channel.</w:t>
            </w:r>
          </w:p>
          <w:p w14:paraId="36AA9F33" w14:textId="4A1055C8" w:rsidR="00447C18" w:rsidRPr="00447C18" w:rsidRDefault="00DF67F7" w:rsidP="00DF67F7">
            <w:pPr>
              <w:spacing w:before="120" w:after="120" w:line="288" w:lineRule="auto"/>
              <w:ind w:right="140"/>
              <w:rPr>
                <w:rFonts w:ascii="Segoe UI" w:hAnsi="Segoe UI" w:cs="Segoe UI"/>
              </w:rPr>
            </w:pPr>
            <w:r>
              <w:rPr>
                <w:rFonts w:ascii="Segoe UI" w:hAnsi="Segoe UI" w:cs="Segoe UI"/>
              </w:rPr>
              <w:t>T</w:t>
            </w:r>
            <w:r w:rsidRPr="00DF67F7">
              <w:rPr>
                <w:rFonts w:ascii="Segoe UI" w:hAnsi="Segoe UI" w:cs="Segoe UI"/>
              </w:rPr>
              <w:t>he development will have an adverse impact on the Foreshores and Waterways Area</w:t>
            </w:r>
            <w:r>
              <w:rPr>
                <w:rFonts w:ascii="Segoe UI" w:hAnsi="Segoe UI" w:cs="Segoe UI"/>
              </w:rPr>
              <w:t xml:space="preserve">, particularly </w:t>
            </w:r>
            <w:r w:rsidRPr="00DF67F7">
              <w:rPr>
                <w:rFonts w:ascii="Segoe UI" w:hAnsi="Segoe UI" w:cs="Segoe UI"/>
              </w:rPr>
              <w:t xml:space="preserve">recreational uses </w:t>
            </w:r>
            <w:r>
              <w:rPr>
                <w:rFonts w:ascii="Segoe UI" w:hAnsi="Segoe UI" w:cs="Segoe UI"/>
              </w:rPr>
              <w:t>through the physical exclusion of users, as well as the visual intrusion.</w:t>
            </w:r>
          </w:p>
        </w:tc>
        <w:tc>
          <w:tcPr>
            <w:tcW w:w="1843" w:type="dxa"/>
          </w:tcPr>
          <w:p w14:paraId="1EB2A1F9" w14:textId="77777777" w:rsidR="00F60694" w:rsidRPr="00447C18" w:rsidRDefault="00F60694" w:rsidP="00F60694">
            <w:pPr>
              <w:spacing w:before="120" w:after="120" w:line="288" w:lineRule="auto"/>
              <w:ind w:right="140"/>
              <w:rPr>
                <w:rFonts w:ascii="Segoe UI" w:hAnsi="Segoe UI" w:cs="Segoe UI"/>
                <w:bCs/>
              </w:rPr>
            </w:pPr>
            <w:r w:rsidRPr="00447C18">
              <w:rPr>
                <w:rFonts w:ascii="Segoe UI" w:hAnsi="Segoe UI" w:cs="Segoe UI"/>
                <w:bCs/>
              </w:rPr>
              <w:lastRenderedPageBreak/>
              <w:t>YES</w:t>
            </w:r>
            <w:r w:rsidRPr="00447C18">
              <w:rPr>
                <w:rFonts w:ascii="Segoe UI" w:hAnsi="Segoe UI" w:cs="Segoe UI"/>
                <w:bCs/>
              </w:rPr>
              <w:tab/>
            </w:r>
            <w:sdt>
              <w:sdtPr>
                <w:rPr>
                  <w:rFonts w:ascii="Segoe UI" w:hAnsi="Segoe UI" w:cs="Segoe UI"/>
                  <w:bCs/>
                </w:rPr>
                <w:id w:val="168453517"/>
                <w14:checkbox>
                  <w14:checked w14:val="0"/>
                  <w14:checkedState w14:val="2612" w14:font="MS Gothic"/>
                  <w14:uncheckedState w14:val="2610" w14:font="MS Gothic"/>
                </w14:checkbox>
              </w:sdtPr>
              <w:sdtEndPr/>
              <w:sdtContent>
                <w:r w:rsidRPr="00447C18">
                  <w:rPr>
                    <w:rFonts w:ascii="Segoe UI Symbol" w:eastAsia="MS Gothic" w:hAnsi="Segoe UI Symbol" w:cs="Segoe UI Symbol"/>
                    <w:bCs/>
                  </w:rPr>
                  <w:t>☐</w:t>
                </w:r>
              </w:sdtContent>
            </w:sdt>
            <w:r w:rsidRPr="00447C18">
              <w:rPr>
                <w:rFonts w:ascii="Segoe UI" w:hAnsi="Segoe UI" w:cs="Segoe UI"/>
                <w:bCs/>
              </w:rPr>
              <w:t xml:space="preserve"> </w:t>
            </w:r>
          </w:p>
          <w:p w14:paraId="45FC9F0E" w14:textId="77777777" w:rsidR="00F60694" w:rsidRPr="00447C18" w:rsidRDefault="00F60694" w:rsidP="00F60694">
            <w:pPr>
              <w:spacing w:before="120" w:after="120" w:line="288" w:lineRule="auto"/>
              <w:ind w:right="140"/>
              <w:rPr>
                <w:rFonts w:ascii="Segoe UI" w:hAnsi="Segoe UI" w:cs="Segoe UI"/>
                <w:bCs/>
              </w:rPr>
            </w:pPr>
            <w:r w:rsidRPr="00447C18">
              <w:rPr>
                <w:rFonts w:ascii="Segoe UI" w:hAnsi="Segoe UI" w:cs="Segoe UI"/>
                <w:bCs/>
              </w:rPr>
              <w:t>NO</w:t>
            </w:r>
            <w:r w:rsidRPr="00447C18">
              <w:rPr>
                <w:rFonts w:ascii="Segoe UI" w:hAnsi="Segoe UI" w:cs="Segoe UI"/>
                <w:bCs/>
              </w:rPr>
              <w:tab/>
            </w:r>
            <w:sdt>
              <w:sdtPr>
                <w:rPr>
                  <w:rFonts w:ascii="Segoe UI" w:hAnsi="Segoe UI" w:cs="Segoe UI"/>
                  <w:bCs/>
                </w:rPr>
                <w:id w:val="599681985"/>
                <w14:checkbox>
                  <w14:checked w14:val="1"/>
                  <w14:checkedState w14:val="2612" w14:font="MS Gothic"/>
                  <w14:uncheckedState w14:val="2610" w14:font="MS Gothic"/>
                </w14:checkbox>
              </w:sdtPr>
              <w:sdtEndPr/>
              <w:sdtContent>
                <w:r>
                  <w:rPr>
                    <w:rFonts w:ascii="MS Gothic" w:eastAsia="MS Gothic" w:hAnsi="MS Gothic" w:cs="Segoe UI" w:hint="eastAsia"/>
                    <w:bCs/>
                  </w:rPr>
                  <w:t>☒</w:t>
                </w:r>
              </w:sdtContent>
            </w:sdt>
          </w:p>
          <w:p w14:paraId="4AAA32D4" w14:textId="076EAE83" w:rsidR="00447C18" w:rsidRPr="00447C18" w:rsidRDefault="00F60694" w:rsidP="00F60694">
            <w:pPr>
              <w:spacing w:before="120" w:after="120" w:line="288" w:lineRule="auto"/>
              <w:ind w:right="140"/>
              <w:rPr>
                <w:rFonts w:ascii="Segoe UI" w:hAnsi="Segoe UI" w:cs="Segoe UI"/>
                <w:bCs/>
              </w:rPr>
            </w:pPr>
            <w:r w:rsidRPr="00447C18">
              <w:rPr>
                <w:rFonts w:ascii="Segoe UI" w:hAnsi="Segoe UI" w:cs="Segoe UI"/>
                <w:bCs/>
              </w:rPr>
              <w:t>N/A</w:t>
            </w:r>
            <w:r w:rsidRPr="00447C18">
              <w:rPr>
                <w:rFonts w:ascii="Segoe UI" w:hAnsi="Segoe UI" w:cs="Segoe UI"/>
                <w:bCs/>
              </w:rPr>
              <w:tab/>
            </w:r>
            <w:sdt>
              <w:sdtPr>
                <w:rPr>
                  <w:rFonts w:ascii="Segoe UI" w:hAnsi="Segoe UI" w:cs="Segoe UI"/>
                  <w:bCs/>
                </w:rPr>
                <w:id w:val="317311051"/>
                <w14:checkbox>
                  <w14:checked w14:val="0"/>
                  <w14:checkedState w14:val="2612" w14:font="MS Gothic"/>
                  <w14:uncheckedState w14:val="2610" w14:font="MS Gothic"/>
                </w14:checkbox>
              </w:sdtPr>
              <w:sdtEndPr/>
              <w:sdtContent>
                <w:r>
                  <w:rPr>
                    <w:rFonts w:ascii="MS Gothic" w:eastAsia="MS Gothic" w:hAnsi="MS Gothic" w:cs="Segoe UI" w:hint="eastAsia"/>
                    <w:bCs/>
                  </w:rPr>
                  <w:t>☐</w:t>
                </w:r>
              </w:sdtContent>
            </w:sdt>
          </w:p>
        </w:tc>
      </w:tr>
      <w:tr w:rsidR="00A6229A" w:rsidRPr="004170EC" w14:paraId="77F34EAB" w14:textId="77777777" w:rsidTr="006269AB">
        <w:tc>
          <w:tcPr>
            <w:tcW w:w="1951" w:type="dxa"/>
          </w:tcPr>
          <w:p w14:paraId="61A73711" w14:textId="19CCCF4D" w:rsidR="00447C18" w:rsidRPr="00447C18" w:rsidRDefault="00130BD4" w:rsidP="00447C18">
            <w:pPr>
              <w:spacing w:before="120" w:after="120" w:line="288" w:lineRule="auto"/>
              <w:rPr>
                <w:rFonts w:ascii="Segoe UI" w:hAnsi="Segoe UI" w:cs="Segoe UI"/>
                <w:bCs/>
              </w:rPr>
            </w:pPr>
            <w:r>
              <w:rPr>
                <w:rFonts w:ascii="Segoe UI" w:hAnsi="Segoe UI" w:cs="Segoe UI"/>
                <w:bCs/>
              </w:rPr>
              <w:t>6.32 - Rocky Foreshores and Significant Seagrasses</w:t>
            </w:r>
          </w:p>
        </w:tc>
        <w:tc>
          <w:tcPr>
            <w:tcW w:w="5670" w:type="dxa"/>
          </w:tcPr>
          <w:p w14:paraId="3FC74609" w14:textId="0227AD1E" w:rsidR="00447C18" w:rsidRDefault="000B74A2" w:rsidP="00447C18">
            <w:pPr>
              <w:spacing w:before="120" w:after="120" w:line="288" w:lineRule="auto"/>
              <w:ind w:right="140"/>
              <w:rPr>
                <w:rFonts w:ascii="Segoe UI" w:hAnsi="Segoe UI" w:cs="Segoe UI"/>
              </w:rPr>
            </w:pPr>
            <w:r>
              <w:rPr>
                <w:rFonts w:ascii="Segoe UI" w:hAnsi="Segoe UI" w:cs="Segoe UI"/>
              </w:rPr>
              <w:t xml:space="preserve">Although the existing marina is located within a mapped area, </w:t>
            </w:r>
            <w:r w:rsidR="0043544D">
              <w:rPr>
                <w:rFonts w:ascii="Segoe UI" w:hAnsi="Segoe UI" w:cs="Segoe UI"/>
              </w:rPr>
              <w:t>the propos</w:t>
            </w:r>
            <w:r>
              <w:rPr>
                <w:rFonts w:ascii="Segoe UI" w:hAnsi="Segoe UI" w:cs="Segoe UI"/>
              </w:rPr>
              <w:t>al includes</w:t>
            </w:r>
            <w:r w:rsidR="0043544D">
              <w:rPr>
                <w:rFonts w:ascii="Segoe UI" w:hAnsi="Segoe UI" w:cs="Segoe UI"/>
              </w:rPr>
              <w:t xml:space="preserve"> works </w:t>
            </w:r>
            <w:r>
              <w:rPr>
                <w:rFonts w:ascii="Segoe UI" w:hAnsi="Segoe UI" w:cs="Segoe UI"/>
              </w:rPr>
              <w:t xml:space="preserve">that involve </w:t>
            </w:r>
            <w:r w:rsidR="0043544D">
              <w:rPr>
                <w:rFonts w:ascii="Segoe UI" w:hAnsi="Segoe UI" w:cs="Segoe UI"/>
              </w:rPr>
              <w:t>relocat</w:t>
            </w:r>
            <w:r>
              <w:rPr>
                <w:rFonts w:ascii="Segoe UI" w:hAnsi="Segoe UI" w:cs="Segoe UI"/>
              </w:rPr>
              <w:t xml:space="preserve">ing at least one swing mooring </w:t>
            </w:r>
            <w:r w:rsidR="0043544D">
              <w:rPr>
                <w:rFonts w:ascii="Segoe UI" w:hAnsi="Segoe UI" w:cs="Segoe UI"/>
              </w:rPr>
              <w:t xml:space="preserve">within a mapped </w:t>
            </w:r>
            <w:r>
              <w:rPr>
                <w:rFonts w:ascii="Segoe UI" w:hAnsi="Segoe UI" w:cs="Segoe UI"/>
              </w:rPr>
              <w:t xml:space="preserve">area.  Refer to composite sketch </w:t>
            </w:r>
            <w:r w:rsidR="000E4314">
              <w:rPr>
                <w:rFonts w:ascii="Segoe UI" w:hAnsi="Segoe UI" w:cs="Segoe UI"/>
              </w:rPr>
              <w:t xml:space="preserve">provided in Figure 15 </w:t>
            </w:r>
            <w:r>
              <w:rPr>
                <w:rFonts w:ascii="Segoe UI" w:hAnsi="Segoe UI" w:cs="Segoe UI"/>
              </w:rPr>
              <w:t xml:space="preserve">below. </w:t>
            </w:r>
          </w:p>
          <w:p w14:paraId="0DD496C2" w14:textId="77777777" w:rsidR="000E4314" w:rsidRDefault="000B74A2" w:rsidP="00447C18">
            <w:pPr>
              <w:spacing w:before="120" w:after="120" w:line="288" w:lineRule="auto"/>
              <w:ind w:right="140"/>
              <w:rPr>
                <w:rFonts w:ascii="Segoe UI" w:hAnsi="Segoe UI" w:cs="Segoe UI"/>
              </w:rPr>
            </w:pPr>
            <w:r>
              <w:rPr>
                <w:rFonts w:ascii="Segoe UI" w:hAnsi="Segoe UI" w:cs="Segoe UI"/>
              </w:rPr>
              <w:t>The EIS does not address this aspect of the proposal</w:t>
            </w:r>
            <w:r w:rsidR="00DA27E7">
              <w:rPr>
                <w:rFonts w:ascii="Segoe UI" w:hAnsi="Segoe UI" w:cs="Segoe UI"/>
              </w:rPr>
              <w:t xml:space="preserve"> or identify what works will physically occur in the act of relocating the mooring identified in the sketch below</w:t>
            </w:r>
            <w:r>
              <w:rPr>
                <w:rFonts w:ascii="Segoe UI" w:hAnsi="Segoe UI" w:cs="Segoe UI"/>
              </w:rPr>
              <w:t xml:space="preserve">.  The Marine Habitat Survey prepared by Bio-analysis </w:t>
            </w:r>
            <w:r w:rsidR="00DA27E7">
              <w:rPr>
                <w:rFonts w:ascii="Segoe UI" w:hAnsi="Segoe UI" w:cs="Segoe UI"/>
              </w:rPr>
              <w:t xml:space="preserve">Pty Ltd notes that one species of seagrass exists in close proximity to the existing slipways.  </w:t>
            </w:r>
          </w:p>
          <w:p w14:paraId="2ED1DE18" w14:textId="2935BE5C" w:rsidR="00DA27E7" w:rsidRDefault="00DA27E7" w:rsidP="00447C18">
            <w:pPr>
              <w:spacing w:before="120" w:after="120" w:line="288" w:lineRule="auto"/>
              <w:ind w:right="140"/>
              <w:rPr>
                <w:rFonts w:ascii="Segoe UI" w:hAnsi="Segoe UI" w:cs="Segoe UI"/>
              </w:rPr>
            </w:pPr>
            <w:r>
              <w:rPr>
                <w:rFonts w:ascii="Segoe UI" w:hAnsi="Segoe UI" w:cs="Segoe UI"/>
              </w:rPr>
              <w:t xml:space="preserve">The Survey also notes that limited field surveys involved </w:t>
            </w:r>
            <w:r w:rsidRPr="00DA27E7">
              <w:rPr>
                <w:rFonts w:ascii="Segoe UI" w:hAnsi="Segoe UI" w:cs="Segoe UI"/>
                <w:i/>
                <w:iCs/>
              </w:rPr>
              <w:t>“Underwater transects were run along the seabed parallel to the existing marina and in the footprint of the proposed development.”</w:t>
            </w:r>
            <w:r>
              <w:rPr>
                <w:rFonts w:ascii="Segoe UI" w:hAnsi="Segoe UI" w:cs="Segoe UI"/>
              </w:rPr>
              <w:t xml:space="preserve">  These transects were not recorded or mapped and there is no conclusive evidence that the Study assessed the particular mooring to be relocated or in fact the area where all of the moorings are to be relocated</w:t>
            </w:r>
            <w:r w:rsidR="00236BA0">
              <w:rPr>
                <w:rFonts w:ascii="Segoe UI" w:hAnsi="Segoe UI" w:cs="Segoe UI"/>
              </w:rPr>
              <w:t xml:space="preserve"> as to whether it contained a rocky foreshore and associated ecological community. </w:t>
            </w:r>
          </w:p>
          <w:p w14:paraId="66F87CA9" w14:textId="1E46F1FE" w:rsidR="000E4314" w:rsidRPr="00447C18" w:rsidRDefault="00DA27E7" w:rsidP="00C77E80">
            <w:pPr>
              <w:spacing w:before="120" w:after="120" w:line="288" w:lineRule="auto"/>
              <w:ind w:right="140"/>
              <w:rPr>
                <w:rFonts w:ascii="Segoe UI" w:hAnsi="Segoe UI" w:cs="Segoe UI"/>
              </w:rPr>
            </w:pPr>
            <w:r>
              <w:rPr>
                <w:rFonts w:ascii="Segoe UI" w:hAnsi="Segoe UI" w:cs="Segoe UI"/>
              </w:rPr>
              <w:t>Accordingly, the Panel cannot be satisfied that the development has adequately met the provisions of Section 6.32 in relation to either seagrasses or the rocky foreshores.</w:t>
            </w:r>
          </w:p>
        </w:tc>
        <w:tc>
          <w:tcPr>
            <w:tcW w:w="1843" w:type="dxa"/>
          </w:tcPr>
          <w:p w14:paraId="04995D77" w14:textId="77777777" w:rsidR="00F60694" w:rsidRPr="00447C18" w:rsidRDefault="00F60694" w:rsidP="00F60694">
            <w:pPr>
              <w:spacing w:before="120" w:after="120" w:line="288" w:lineRule="auto"/>
              <w:ind w:right="140"/>
              <w:rPr>
                <w:rFonts w:ascii="Segoe UI" w:hAnsi="Segoe UI" w:cs="Segoe UI"/>
                <w:bCs/>
              </w:rPr>
            </w:pPr>
            <w:r w:rsidRPr="00447C18">
              <w:rPr>
                <w:rFonts w:ascii="Segoe UI" w:hAnsi="Segoe UI" w:cs="Segoe UI"/>
                <w:bCs/>
              </w:rPr>
              <w:t>YES</w:t>
            </w:r>
            <w:r w:rsidRPr="00447C18">
              <w:rPr>
                <w:rFonts w:ascii="Segoe UI" w:hAnsi="Segoe UI" w:cs="Segoe UI"/>
                <w:bCs/>
              </w:rPr>
              <w:tab/>
            </w:r>
            <w:sdt>
              <w:sdtPr>
                <w:rPr>
                  <w:rFonts w:ascii="Segoe UI" w:hAnsi="Segoe UI" w:cs="Segoe UI"/>
                  <w:bCs/>
                </w:rPr>
                <w:id w:val="2018656082"/>
                <w14:checkbox>
                  <w14:checked w14:val="0"/>
                  <w14:checkedState w14:val="2612" w14:font="MS Gothic"/>
                  <w14:uncheckedState w14:val="2610" w14:font="MS Gothic"/>
                </w14:checkbox>
              </w:sdtPr>
              <w:sdtEndPr/>
              <w:sdtContent>
                <w:r w:rsidRPr="00447C18">
                  <w:rPr>
                    <w:rFonts w:ascii="Segoe UI Symbol" w:eastAsia="MS Gothic" w:hAnsi="Segoe UI Symbol" w:cs="Segoe UI Symbol"/>
                    <w:bCs/>
                  </w:rPr>
                  <w:t>☐</w:t>
                </w:r>
              </w:sdtContent>
            </w:sdt>
            <w:r w:rsidRPr="00447C18">
              <w:rPr>
                <w:rFonts w:ascii="Segoe UI" w:hAnsi="Segoe UI" w:cs="Segoe UI"/>
                <w:bCs/>
              </w:rPr>
              <w:t xml:space="preserve"> </w:t>
            </w:r>
          </w:p>
          <w:p w14:paraId="0AA3487E" w14:textId="77777777" w:rsidR="00F60694" w:rsidRPr="00447C18" w:rsidRDefault="00F60694" w:rsidP="00F60694">
            <w:pPr>
              <w:spacing w:before="120" w:after="120" w:line="288" w:lineRule="auto"/>
              <w:ind w:right="140"/>
              <w:rPr>
                <w:rFonts w:ascii="Segoe UI" w:hAnsi="Segoe UI" w:cs="Segoe UI"/>
                <w:bCs/>
              </w:rPr>
            </w:pPr>
            <w:r w:rsidRPr="00447C18">
              <w:rPr>
                <w:rFonts w:ascii="Segoe UI" w:hAnsi="Segoe UI" w:cs="Segoe UI"/>
                <w:bCs/>
              </w:rPr>
              <w:t>NO</w:t>
            </w:r>
            <w:r w:rsidRPr="00447C18">
              <w:rPr>
                <w:rFonts w:ascii="Segoe UI" w:hAnsi="Segoe UI" w:cs="Segoe UI"/>
                <w:bCs/>
              </w:rPr>
              <w:tab/>
            </w:r>
            <w:sdt>
              <w:sdtPr>
                <w:rPr>
                  <w:rFonts w:ascii="Segoe UI" w:hAnsi="Segoe UI" w:cs="Segoe UI"/>
                  <w:bCs/>
                </w:rPr>
                <w:id w:val="-2104020565"/>
                <w14:checkbox>
                  <w14:checked w14:val="1"/>
                  <w14:checkedState w14:val="2612" w14:font="MS Gothic"/>
                  <w14:uncheckedState w14:val="2610" w14:font="MS Gothic"/>
                </w14:checkbox>
              </w:sdtPr>
              <w:sdtEndPr/>
              <w:sdtContent>
                <w:r>
                  <w:rPr>
                    <w:rFonts w:ascii="MS Gothic" w:eastAsia="MS Gothic" w:hAnsi="MS Gothic" w:cs="Segoe UI" w:hint="eastAsia"/>
                    <w:bCs/>
                  </w:rPr>
                  <w:t>☒</w:t>
                </w:r>
              </w:sdtContent>
            </w:sdt>
          </w:p>
          <w:p w14:paraId="65D35867" w14:textId="48AD11EC" w:rsidR="00447C18" w:rsidRPr="00447C18" w:rsidRDefault="00F60694" w:rsidP="00F60694">
            <w:pPr>
              <w:spacing w:before="120" w:after="120" w:line="288" w:lineRule="auto"/>
              <w:ind w:right="140"/>
              <w:rPr>
                <w:rFonts w:ascii="Segoe UI" w:hAnsi="Segoe UI" w:cs="Segoe UI"/>
                <w:bCs/>
              </w:rPr>
            </w:pPr>
            <w:r w:rsidRPr="00447C18">
              <w:rPr>
                <w:rFonts w:ascii="Segoe UI" w:hAnsi="Segoe UI" w:cs="Segoe UI"/>
                <w:bCs/>
              </w:rPr>
              <w:t>N/A</w:t>
            </w:r>
            <w:r w:rsidRPr="00447C18">
              <w:rPr>
                <w:rFonts w:ascii="Segoe UI" w:hAnsi="Segoe UI" w:cs="Segoe UI"/>
                <w:bCs/>
              </w:rPr>
              <w:tab/>
            </w:r>
            <w:sdt>
              <w:sdtPr>
                <w:rPr>
                  <w:rFonts w:ascii="Segoe UI" w:hAnsi="Segoe UI" w:cs="Segoe UI"/>
                  <w:bCs/>
                </w:rPr>
                <w:id w:val="-1040432869"/>
                <w14:checkbox>
                  <w14:checked w14:val="0"/>
                  <w14:checkedState w14:val="2612" w14:font="MS Gothic"/>
                  <w14:uncheckedState w14:val="2610" w14:font="MS Gothic"/>
                </w14:checkbox>
              </w:sdtPr>
              <w:sdtEndPr/>
              <w:sdtContent>
                <w:r w:rsidR="007D2FE5">
                  <w:rPr>
                    <w:rFonts w:ascii="MS Gothic" w:eastAsia="MS Gothic" w:hAnsi="MS Gothic" w:cs="Segoe UI" w:hint="eastAsia"/>
                    <w:bCs/>
                  </w:rPr>
                  <w:t>☐</w:t>
                </w:r>
              </w:sdtContent>
            </w:sdt>
          </w:p>
        </w:tc>
      </w:tr>
      <w:tr w:rsidR="000E4314" w:rsidRPr="004170EC" w14:paraId="60CEA9E0" w14:textId="77777777" w:rsidTr="00C75FF3">
        <w:tc>
          <w:tcPr>
            <w:tcW w:w="9464" w:type="dxa"/>
            <w:gridSpan w:val="3"/>
          </w:tcPr>
          <w:p w14:paraId="472912A4" w14:textId="70CB3F9B" w:rsidR="000E4314" w:rsidRPr="004170EC" w:rsidRDefault="000E4314" w:rsidP="000E4314">
            <w:pPr>
              <w:tabs>
                <w:tab w:val="left" w:pos="1290"/>
              </w:tabs>
              <w:spacing w:before="120" w:after="120" w:line="288" w:lineRule="auto"/>
              <w:rPr>
                <w:rFonts w:ascii="Segoe UI" w:hAnsi="Segoe UI" w:cs="Segoe UI"/>
                <w:bCs/>
              </w:rPr>
            </w:pPr>
            <w:r w:rsidRPr="004170EC">
              <w:rPr>
                <w:rFonts w:ascii="Segoe UI" w:hAnsi="Segoe UI" w:cs="Segoe UI"/>
                <w:lang w:val="en-AU"/>
              </w:rPr>
              <w:lastRenderedPageBreak/>
              <w:t>FIGURE 1</w:t>
            </w:r>
            <w:r>
              <w:rPr>
                <w:rFonts w:ascii="Segoe UI" w:hAnsi="Segoe UI" w:cs="Segoe UI"/>
                <w:lang w:val="en-AU"/>
              </w:rPr>
              <w:t>5</w:t>
            </w:r>
            <w:r w:rsidRPr="004170EC">
              <w:rPr>
                <w:rFonts w:ascii="Segoe UI" w:hAnsi="Segoe UI" w:cs="Segoe UI"/>
                <w:lang w:val="en-AU"/>
              </w:rPr>
              <w:t xml:space="preserve"> –</w:t>
            </w:r>
            <w:r>
              <w:rPr>
                <w:rFonts w:ascii="Segoe UI" w:hAnsi="Segoe UI" w:cs="Segoe UI"/>
                <w:lang w:val="en-AU"/>
              </w:rPr>
              <w:t xml:space="preserve"> OVERLAY OF THE PROPOSAL AND ROCKY FORESHORES MAP OVERLAY</w:t>
            </w:r>
          </w:p>
          <w:p w14:paraId="61039096" w14:textId="7AED9083" w:rsidR="000E4314" w:rsidRPr="00447C18" w:rsidRDefault="000E4314" w:rsidP="00F60694">
            <w:pPr>
              <w:spacing w:before="120" w:after="120" w:line="288" w:lineRule="auto"/>
              <w:ind w:right="140"/>
              <w:rPr>
                <w:rFonts w:ascii="Segoe UI" w:hAnsi="Segoe UI" w:cs="Segoe UI"/>
                <w:bCs/>
              </w:rPr>
            </w:pPr>
            <w:r w:rsidRPr="00DA27E7">
              <w:rPr>
                <w:rFonts w:ascii="Segoe UI" w:hAnsi="Segoe UI" w:cs="Segoe UI"/>
                <w:noProof/>
              </w:rPr>
              <w:drawing>
                <wp:anchor distT="0" distB="0" distL="114300" distR="114300" simplePos="0" relativeHeight="251712512" behindDoc="0" locked="0" layoutInCell="1" allowOverlap="1" wp14:anchorId="1B14E4FD" wp14:editId="674DA92C">
                  <wp:simplePos x="0" y="0"/>
                  <wp:positionH relativeFrom="column">
                    <wp:posOffset>90805</wp:posOffset>
                  </wp:positionH>
                  <wp:positionV relativeFrom="paragraph">
                    <wp:posOffset>2597785</wp:posOffset>
                  </wp:positionV>
                  <wp:extent cx="1168842" cy="426080"/>
                  <wp:effectExtent l="0" t="0" r="0" b="0"/>
                  <wp:wrapNone/>
                  <wp:docPr id="1855268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68961" name=""/>
                          <pic:cNvPicPr/>
                        </pic:nvPicPr>
                        <pic:blipFill>
                          <a:blip r:embed="rId37">
                            <a:extLst>
                              <a:ext uri="{28A0092B-C50C-407E-A947-70E740481C1C}">
                                <a14:useLocalDpi xmlns:a14="http://schemas.microsoft.com/office/drawing/2010/main" val="0"/>
                              </a:ext>
                            </a:extLst>
                          </a:blip>
                          <a:stretch>
                            <a:fillRect/>
                          </a:stretch>
                        </pic:blipFill>
                        <pic:spPr>
                          <a:xfrm>
                            <a:off x="0" y="0"/>
                            <a:ext cx="1168842" cy="426080"/>
                          </a:xfrm>
                          <a:prstGeom prst="rect">
                            <a:avLst/>
                          </a:prstGeom>
                        </pic:spPr>
                      </pic:pic>
                    </a:graphicData>
                  </a:graphic>
                  <wp14:sizeRelH relativeFrom="page">
                    <wp14:pctWidth>0</wp14:pctWidth>
                  </wp14:sizeRelH>
                  <wp14:sizeRelV relativeFrom="page">
                    <wp14:pctHeight>0</wp14:pctHeight>
                  </wp14:sizeRelV>
                </wp:anchor>
              </w:drawing>
            </w:r>
            <w:r w:rsidRPr="004170EC">
              <w:rPr>
                <w:rFonts w:ascii="Segoe UI" w:hAnsi="Segoe UI" w:cs="Segoe UI"/>
                <w:bCs/>
                <w:noProof/>
              </w:rPr>
              <mc:AlternateContent>
                <mc:Choice Requires="wps">
                  <w:drawing>
                    <wp:anchor distT="0" distB="0" distL="114300" distR="114300" simplePos="0" relativeHeight="251706368" behindDoc="0" locked="0" layoutInCell="1" allowOverlap="1" wp14:anchorId="673DF62D" wp14:editId="706A3ED3">
                      <wp:simplePos x="0" y="0"/>
                      <wp:positionH relativeFrom="column">
                        <wp:posOffset>2326005</wp:posOffset>
                      </wp:positionH>
                      <wp:positionV relativeFrom="paragraph">
                        <wp:posOffset>1723390</wp:posOffset>
                      </wp:positionV>
                      <wp:extent cx="636104" cy="545465"/>
                      <wp:effectExtent l="0" t="0" r="12065" b="26035"/>
                      <wp:wrapNone/>
                      <wp:docPr id="888750814" name="Oval 2"/>
                      <wp:cNvGraphicFramePr/>
                      <a:graphic xmlns:a="http://schemas.openxmlformats.org/drawingml/2006/main">
                        <a:graphicData uri="http://schemas.microsoft.com/office/word/2010/wordprocessingShape">
                          <wps:wsp>
                            <wps:cNvSpPr/>
                            <wps:spPr>
                              <a:xfrm>
                                <a:off x="0" y="0"/>
                                <a:ext cx="636104" cy="54546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430327" id="Oval 2" o:spid="_x0000_s1026" style="position:absolute;margin-left:183.15pt;margin-top:135.7pt;width:50.1pt;height:42.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" filled="f" strokecolor="red" strokeweight="2pt"/>
                  </w:pict>
                </mc:Fallback>
              </mc:AlternateContent>
            </w:r>
            <w:r w:rsidRPr="000B74A2">
              <w:rPr>
                <w:rFonts w:ascii="Segoe UI" w:hAnsi="Segoe UI" w:cs="Segoe UI"/>
                <w:noProof/>
              </w:rPr>
              <w:drawing>
                <wp:inline distT="0" distB="0" distL="0" distR="0" wp14:anchorId="71513222" wp14:editId="574BF781">
                  <wp:extent cx="5878611" cy="3067050"/>
                  <wp:effectExtent l="0" t="0" r="8255" b="0"/>
                  <wp:docPr id="89414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4332" name=""/>
                          <pic:cNvPicPr/>
                        </pic:nvPicPr>
                        <pic:blipFill>
                          <a:blip r:embed="rId38"/>
                          <a:stretch>
                            <a:fillRect/>
                          </a:stretch>
                        </pic:blipFill>
                        <pic:spPr>
                          <a:xfrm>
                            <a:off x="0" y="0"/>
                            <a:ext cx="5916791" cy="3086970"/>
                          </a:xfrm>
                          <a:prstGeom prst="rect">
                            <a:avLst/>
                          </a:prstGeom>
                        </pic:spPr>
                      </pic:pic>
                    </a:graphicData>
                  </a:graphic>
                </wp:inline>
              </w:drawing>
            </w:r>
          </w:p>
        </w:tc>
      </w:tr>
      <w:tr w:rsidR="00A6229A" w:rsidRPr="004170EC" w14:paraId="3969D1B4" w14:textId="77777777" w:rsidTr="006269AB">
        <w:tc>
          <w:tcPr>
            <w:tcW w:w="1951" w:type="dxa"/>
          </w:tcPr>
          <w:p w14:paraId="772B2485" w14:textId="40B3925B" w:rsidR="00447C18" w:rsidRPr="00447C18" w:rsidRDefault="006A57E1" w:rsidP="00447C18">
            <w:pPr>
              <w:spacing w:before="120" w:after="120" w:line="288" w:lineRule="auto"/>
              <w:rPr>
                <w:rFonts w:ascii="Segoe UI" w:hAnsi="Segoe UI" w:cs="Segoe UI"/>
                <w:bCs/>
              </w:rPr>
            </w:pPr>
            <w:r>
              <w:rPr>
                <w:rFonts w:ascii="Segoe UI" w:hAnsi="Segoe UI" w:cs="Segoe UI"/>
                <w:bCs/>
              </w:rPr>
              <w:t xml:space="preserve">Part 6.4 – Heritage Conservation in Sydney </w:t>
            </w:r>
            <w:r w:rsidR="00992B2D">
              <w:rPr>
                <w:rFonts w:ascii="Segoe UI" w:hAnsi="Segoe UI" w:cs="Segoe UI"/>
                <w:bCs/>
              </w:rPr>
              <w:t>Harbour</w:t>
            </w:r>
          </w:p>
        </w:tc>
        <w:tc>
          <w:tcPr>
            <w:tcW w:w="5670" w:type="dxa"/>
          </w:tcPr>
          <w:p w14:paraId="433E531D" w14:textId="77777777" w:rsidR="006358E5" w:rsidRDefault="006A57E1" w:rsidP="00C94A33">
            <w:pPr>
              <w:spacing w:before="120" w:after="120" w:line="288" w:lineRule="auto"/>
              <w:ind w:right="140"/>
              <w:rPr>
                <w:rFonts w:ascii="Segoe UI" w:hAnsi="Segoe UI" w:cs="Segoe UI"/>
              </w:rPr>
            </w:pPr>
            <w:r>
              <w:rPr>
                <w:rFonts w:ascii="Segoe UI" w:hAnsi="Segoe UI" w:cs="Segoe UI"/>
              </w:rPr>
              <w:t xml:space="preserve">Although the Site is not identified as </w:t>
            </w:r>
            <w:r w:rsidR="00C94A33">
              <w:rPr>
                <w:rFonts w:ascii="Segoe UI" w:hAnsi="Segoe UI" w:cs="Segoe UI"/>
              </w:rPr>
              <w:t xml:space="preserve">a mapped Heritage Item, Heritage NSW have requested the applicant provide an </w:t>
            </w:r>
            <w:r w:rsidR="00C94A33" w:rsidRPr="006F40AA">
              <w:rPr>
                <w:rFonts w:ascii="Segoe UI" w:hAnsi="Segoe UI" w:cs="Segoe UI"/>
                <w:kern w:val="2"/>
              </w:rPr>
              <w:t xml:space="preserve">Archaeological Assessment </w:t>
            </w:r>
            <w:r w:rsidR="00C94A33">
              <w:rPr>
                <w:rFonts w:ascii="Segoe UI" w:hAnsi="Segoe UI" w:cs="Segoe UI"/>
                <w:kern w:val="2"/>
              </w:rPr>
              <w:t xml:space="preserve">and </w:t>
            </w:r>
            <w:r w:rsidR="00C94A33" w:rsidRPr="006F40AA">
              <w:rPr>
                <w:rFonts w:ascii="Segoe UI" w:hAnsi="Segoe UI" w:cs="Segoe UI"/>
                <w:kern w:val="2"/>
              </w:rPr>
              <w:t>a Maritime Archaeology Study</w:t>
            </w:r>
            <w:r w:rsidR="00C94A33">
              <w:rPr>
                <w:rFonts w:ascii="Segoe UI" w:hAnsi="Segoe UI" w:cs="Segoe UI"/>
                <w:kern w:val="2"/>
              </w:rPr>
              <w:t xml:space="preserve"> given the identified failings of the </w:t>
            </w:r>
            <w:r w:rsidR="00992B2D">
              <w:rPr>
                <w:rFonts w:ascii="Segoe UI" w:hAnsi="Segoe UI" w:cs="Segoe UI"/>
                <w:kern w:val="2"/>
              </w:rPr>
              <w:t xml:space="preserve">Statement of </w:t>
            </w:r>
            <w:r w:rsidR="00C94A33">
              <w:rPr>
                <w:rFonts w:ascii="Segoe UI" w:hAnsi="Segoe UI" w:cs="Segoe UI"/>
                <w:kern w:val="2"/>
              </w:rPr>
              <w:t xml:space="preserve">Heritage Impact, the proximity to one of the oldest </w:t>
            </w:r>
            <w:r w:rsidR="00C94A33" w:rsidRPr="00C94A33">
              <w:rPr>
                <w:rFonts w:ascii="Segoe UI" w:hAnsi="Segoe UI" w:cs="Segoe UI"/>
              </w:rPr>
              <w:t>suburbs in Australia</w:t>
            </w:r>
            <w:r w:rsidR="00C94A33">
              <w:rPr>
                <w:rFonts w:ascii="Segoe UI" w:hAnsi="Segoe UI" w:cs="Segoe UI"/>
              </w:rPr>
              <w:t xml:space="preserve"> and a known shipwreck.  </w:t>
            </w:r>
          </w:p>
          <w:p w14:paraId="4EF3CF62" w14:textId="3BFBBAE9" w:rsidR="00C94A33" w:rsidRDefault="00082A5B" w:rsidP="00C94A33">
            <w:pPr>
              <w:spacing w:before="120" w:after="120" w:line="288" w:lineRule="auto"/>
              <w:ind w:right="140"/>
              <w:rPr>
                <w:rFonts w:ascii="Segoe UI" w:hAnsi="Segoe UI" w:cs="Segoe UI"/>
              </w:rPr>
            </w:pPr>
            <w:r>
              <w:rPr>
                <w:rFonts w:ascii="Segoe UI" w:hAnsi="Segoe UI" w:cs="Segoe UI"/>
              </w:rPr>
              <w:t xml:space="preserve">It should also be noted that the SEARs clearly state that the EIS </w:t>
            </w:r>
            <w:r w:rsidRPr="00082A5B">
              <w:rPr>
                <w:rFonts w:ascii="Segoe UI" w:hAnsi="Segoe UI" w:cs="Segoe UI"/>
                <w:u w:val="single"/>
              </w:rPr>
              <w:t>must</w:t>
            </w:r>
            <w:r>
              <w:rPr>
                <w:rFonts w:ascii="Segoe UI" w:hAnsi="Segoe UI" w:cs="Segoe UI"/>
              </w:rPr>
              <w:t xml:space="preserve"> </w:t>
            </w:r>
            <w:r w:rsidR="006358E5">
              <w:rPr>
                <w:rFonts w:ascii="Segoe UI" w:hAnsi="Segoe UI" w:cs="Segoe UI"/>
              </w:rPr>
              <w:t xml:space="preserve">include </w:t>
            </w:r>
            <w:r>
              <w:rPr>
                <w:rFonts w:ascii="Segoe UI" w:hAnsi="Segoe UI" w:cs="Segoe UI"/>
              </w:rPr>
              <w:t xml:space="preserve">a historical and maritime archaeological assessment </w:t>
            </w:r>
            <w:r w:rsidR="006358E5">
              <w:rPr>
                <w:rFonts w:ascii="Segoe UI" w:hAnsi="Segoe UI" w:cs="Segoe UI"/>
              </w:rPr>
              <w:t>where a potential impact on historical and maritime archaeology</w:t>
            </w:r>
            <w:r>
              <w:rPr>
                <w:rFonts w:ascii="Segoe UI" w:hAnsi="Segoe UI" w:cs="Segoe UI"/>
              </w:rPr>
              <w:t>.</w:t>
            </w:r>
            <w:r w:rsidR="006358E5">
              <w:rPr>
                <w:rFonts w:ascii="Segoe UI" w:hAnsi="Segoe UI" w:cs="Segoe UI"/>
              </w:rPr>
              <w:t xml:space="preserve"> The rationale behind this is to ensure the EIS can be based on accurate and complete information.  That such documents have not been prepared, it is not unreasonable to question whether the EIS provides a balanced and informed assessment to the Panel.</w:t>
            </w:r>
          </w:p>
          <w:p w14:paraId="5FCCD1D1" w14:textId="4643CD8E" w:rsidR="00992B2D" w:rsidRDefault="00992B2D" w:rsidP="00C94A33">
            <w:pPr>
              <w:spacing w:before="120" w:after="120" w:line="288" w:lineRule="auto"/>
              <w:ind w:right="140"/>
              <w:rPr>
                <w:rFonts w:ascii="Segoe UI" w:hAnsi="Segoe UI" w:cs="Segoe UI"/>
              </w:rPr>
            </w:pPr>
            <w:r>
              <w:rPr>
                <w:rFonts w:ascii="Segoe UI" w:hAnsi="Segoe UI" w:cs="Segoe UI"/>
              </w:rPr>
              <w:t xml:space="preserve">According to an AHIMS search undertaken by the author of this report, there is at least one known Aboriginal Site within 200m of the proposal.  This is not addressed in </w:t>
            </w:r>
            <w:r w:rsidR="00512DE3">
              <w:rPr>
                <w:rFonts w:ascii="Segoe UI" w:hAnsi="Segoe UI" w:cs="Segoe UI"/>
              </w:rPr>
              <w:t xml:space="preserve">any detail in </w:t>
            </w:r>
            <w:r>
              <w:rPr>
                <w:rFonts w:ascii="Segoe UI" w:hAnsi="Segoe UI" w:cs="Segoe UI"/>
              </w:rPr>
              <w:t xml:space="preserve">either the EIS or the </w:t>
            </w:r>
            <w:r>
              <w:rPr>
                <w:rFonts w:ascii="Segoe UI" w:hAnsi="Segoe UI" w:cs="Segoe UI"/>
                <w:kern w:val="2"/>
              </w:rPr>
              <w:t>Statement of Heritage Impact.</w:t>
            </w:r>
          </w:p>
          <w:p w14:paraId="4D24EF90" w14:textId="1693D238" w:rsidR="00512DE3" w:rsidRPr="00447C18" w:rsidRDefault="00992B2D" w:rsidP="006358E5">
            <w:pPr>
              <w:spacing w:before="120" w:after="120" w:line="288" w:lineRule="auto"/>
              <w:ind w:right="-103"/>
              <w:rPr>
                <w:rFonts w:ascii="Segoe UI" w:hAnsi="Segoe UI" w:cs="Segoe UI"/>
              </w:rPr>
            </w:pPr>
            <w:r>
              <w:rPr>
                <w:rFonts w:ascii="Segoe UI" w:hAnsi="Segoe UI" w:cs="Segoe UI"/>
              </w:rPr>
              <w:t xml:space="preserve">Until such time as the requested information has been provided and demonstrates the area </w:t>
            </w:r>
            <w:r w:rsidR="00512DE3">
              <w:rPr>
                <w:rFonts w:ascii="Segoe UI" w:hAnsi="Segoe UI" w:cs="Segoe UI"/>
              </w:rPr>
              <w:t xml:space="preserve">where the proposal </w:t>
            </w:r>
            <w:r w:rsidR="00512DE3">
              <w:rPr>
                <w:rFonts w:ascii="Segoe UI" w:hAnsi="Segoe UI" w:cs="Segoe UI"/>
              </w:rPr>
              <w:lastRenderedPageBreak/>
              <w:t xml:space="preserve">and its </w:t>
            </w:r>
            <w:r>
              <w:rPr>
                <w:rFonts w:ascii="Segoe UI" w:hAnsi="Segoe UI" w:cs="Segoe UI"/>
              </w:rPr>
              <w:t xml:space="preserve">associated works </w:t>
            </w:r>
            <w:r w:rsidR="00512DE3">
              <w:rPr>
                <w:rFonts w:ascii="Segoe UI" w:hAnsi="Segoe UI" w:cs="Segoe UI"/>
              </w:rPr>
              <w:t xml:space="preserve">will </w:t>
            </w:r>
            <w:r>
              <w:rPr>
                <w:rFonts w:ascii="Segoe UI" w:hAnsi="Segoe UI" w:cs="Segoe UI"/>
              </w:rPr>
              <w:t xml:space="preserve">occur </w:t>
            </w:r>
            <w:r w:rsidR="00512DE3">
              <w:rPr>
                <w:rFonts w:ascii="Segoe UI" w:hAnsi="Segoe UI" w:cs="Segoe UI"/>
              </w:rPr>
              <w:t xml:space="preserve">do </w:t>
            </w:r>
            <w:r>
              <w:rPr>
                <w:rFonts w:ascii="Segoe UI" w:hAnsi="Segoe UI" w:cs="Segoe UI"/>
              </w:rPr>
              <w:t xml:space="preserve">not contain Aboriginal or European relics </w:t>
            </w:r>
            <w:proofErr w:type="spellStart"/>
            <w:r>
              <w:rPr>
                <w:rFonts w:ascii="Segoe UI" w:hAnsi="Segoe UI" w:cs="Segoe UI"/>
              </w:rPr>
              <w:t>etc</w:t>
            </w:r>
            <w:proofErr w:type="spellEnd"/>
            <w:r>
              <w:rPr>
                <w:rFonts w:ascii="Segoe UI" w:hAnsi="Segoe UI" w:cs="Segoe UI"/>
              </w:rPr>
              <w:t xml:space="preserve">, the Panel cannot be satisfied that the proposal will have an acceptable impact on the heritage values of the development area and its surrounds.  Equally concerning is the failure to demonstrate engagement has occurred with the Metropolitan Aboriginal Land Council. </w:t>
            </w:r>
          </w:p>
        </w:tc>
        <w:tc>
          <w:tcPr>
            <w:tcW w:w="1843" w:type="dxa"/>
          </w:tcPr>
          <w:p w14:paraId="09FC7634" w14:textId="77777777" w:rsidR="00F60694" w:rsidRPr="00447C18" w:rsidRDefault="00F60694" w:rsidP="00F60694">
            <w:pPr>
              <w:spacing w:before="120" w:after="120" w:line="288" w:lineRule="auto"/>
              <w:ind w:right="140"/>
              <w:rPr>
                <w:rFonts w:ascii="Segoe UI" w:hAnsi="Segoe UI" w:cs="Segoe UI"/>
                <w:bCs/>
              </w:rPr>
            </w:pPr>
            <w:r w:rsidRPr="00447C18">
              <w:rPr>
                <w:rFonts w:ascii="Segoe UI" w:hAnsi="Segoe UI" w:cs="Segoe UI"/>
                <w:bCs/>
              </w:rPr>
              <w:lastRenderedPageBreak/>
              <w:t>YES</w:t>
            </w:r>
            <w:r w:rsidRPr="00447C18">
              <w:rPr>
                <w:rFonts w:ascii="Segoe UI" w:hAnsi="Segoe UI" w:cs="Segoe UI"/>
                <w:bCs/>
              </w:rPr>
              <w:tab/>
            </w:r>
            <w:sdt>
              <w:sdtPr>
                <w:rPr>
                  <w:rFonts w:ascii="Segoe UI" w:hAnsi="Segoe UI" w:cs="Segoe UI"/>
                  <w:bCs/>
                </w:rPr>
                <w:id w:val="-1926184082"/>
                <w14:checkbox>
                  <w14:checked w14:val="0"/>
                  <w14:checkedState w14:val="2612" w14:font="MS Gothic"/>
                  <w14:uncheckedState w14:val="2610" w14:font="MS Gothic"/>
                </w14:checkbox>
              </w:sdtPr>
              <w:sdtEndPr/>
              <w:sdtContent>
                <w:r w:rsidRPr="00447C18">
                  <w:rPr>
                    <w:rFonts w:ascii="Segoe UI Symbol" w:eastAsia="MS Gothic" w:hAnsi="Segoe UI Symbol" w:cs="Segoe UI Symbol"/>
                    <w:bCs/>
                  </w:rPr>
                  <w:t>☐</w:t>
                </w:r>
              </w:sdtContent>
            </w:sdt>
            <w:r w:rsidRPr="00447C18">
              <w:rPr>
                <w:rFonts w:ascii="Segoe UI" w:hAnsi="Segoe UI" w:cs="Segoe UI"/>
                <w:bCs/>
              </w:rPr>
              <w:t xml:space="preserve"> </w:t>
            </w:r>
          </w:p>
          <w:p w14:paraId="354F5373" w14:textId="77777777" w:rsidR="00F60694" w:rsidRPr="00447C18" w:rsidRDefault="00F60694" w:rsidP="00F60694">
            <w:pPr>
              <w:spacing w:before="120" w:after="120" w:line="288" w:lineRule="auto"/>
              <w:ind w:right="140"/>
              <w:rPr>
                <w:rFonts w:ascii="Segoe UI" w:hAnsi="Segoe UI" w:cs="Segoe UI"/>
                <w:bCs/>
              </w:rPr>
            </w:pPr>
            <w:r w:rsidRPr="00447C18">
              <w:rPr>
                <w:rFonts w:ascii="Segoe UI" w:hAnsi="Segoe UI" w:cs="Segoe UI"/>
                <w:bCs/>
              </w:rPr>
              <w:t>NO</w:t>
            </w:r>
            <w:r w:rsidRPr="00447C18">
              <w:rPr>
                <w:rFonts w:ascii="Segoe UI" w:hAnsi="Segoe UI" w:cs="Segoe UI"/>
                <w:bCs/>
              </w:rPr>
              <w:tab/>
            </w:r>
            <w:sdt>
              <w:sdtPr>
                <w:rPr>
                  <w:rFonts w:ascii="Segoe UI" w:hAnsi="Segoe UI" w:cs="Segoe UI"/>
                  <w:bCs/>
                </w:rPr>
                <w:id w:val="-1094469914"/>
                <w14:checkbox>
                  <w14:checked w14:val="1"/>
                  <w14:checkedState w14:val="2612" w14:font="MS Gothic"/>
                  <w14:uncheckedState w14:val="2610" w14:font="MS Gothic"/>
                </w14:checkbox>
              </w:sdtPr>
              <w:sdtEndPr/>
              <w:sdtContent>
                <w:r>
                  <w:rPr>
                    <w:rFonts w:ascii="MS Gothic" w:eastAsia="MS Gothic" w:hAnsi="MS Gothic" w:cs="Segoe UI" w:hint="eastAsia"/>
                    <w:bCs/>
                  </w:rPr>
                  <w:t>☒</w:t>
                </w:r>
              </w:sdtContent>
            </w:sdt>
          </w:p>
          <w:p w14:paraId="1D073ADC" w14:textId="3F414336" w:rsidR="00447C18" w:rsidRPr="00447C18" w:rsidRDefault="00F60694" w:rsidP="00F60694">
            <w:pPr>
              <w:spacing w:before="120" w:after="120" w:line="288" w:lineRule="auto"/>
              <w:ind w:right="140"/>
              <w:rPr>
                <w:rFonts w:ascii="Segoe UI" w:hAnsi="Segoe UI" w:cs="Segoe UI"/>
                <w:bCs/>
              </w:rPr>
            </w:pPr>
            <w:r w:rsidRPr="00447C18">
              <w:rPr>
                <w:rFonts w:ascii="Segoe UI" w:hAnsi="Segoe UI" w:cs="Segoe UI"/>
                <w:bCs/>
              </w:rPr>
              <w:t>N/A</w:t>
            </w:r>
            <w:r w:rsidRPr="00447C18">
              <w:rPr>
                <w:rFonts w:ascii="Segoe UI" w:hAnsi="Segoe UI" w:cs="Segoe UI"/>
                <w:bCs/>
              </w:rPr>
              <w:tab/>
            </w:r>
            <w:sdt>
              <w:sdtPr>
                <w:rPr>
                  <w:rFonts w:ascii="Segoe UI" w:hAnsi="Segoe UI" w:cs="Segoe UI"/>
                  <w:bCs/>
                </w:rPr>
                <w:id w:val="-395129592"/>
                <w14:checkbox>
                  <w14:checked w14:val="0"/>
                  <w14:checkedState w14:val="2612" w14:font="MS Gothic"/>
                  <w14:uncheckedState w14:val="2610" w14:font="MS Gothic"/>
                </w14:checkbox>
              </w:sdtPr>
              <w:sdtEndPr/>
              <w:sdtContent>
                <w:r>
                  <w:rPr>
                    <w:rFonts w:ascii="MS Gothic" w:eastAsia="MS Gothic" w:hAnsi="MS Gothic" w:cs="Segoe UI" w:hint="eastAsia"/>
                    <w:bCs/>
                  </w:rPr>
                  <w:t>☐</w:t>
                </w:r>
              </w:sdtContent>
            </w:sdt>
          </w:p>
        </w:tc>
      </w:tr>
      <w:tr w:rsidR="00A6229A" w:rsidRPr="004170EC" w14:paraId="20D14011" w14:textId="77777777" w:rsidTr="00761CE6">
        <w:tc>
          <w:tcPr>
            <w:tcW w:w="9464" w:type="dxa"/>
            <w:gridSpan w:val="3"/>
            <w:shd w:val="clear" w:color="auto" w:fill="D9D9D9" w:themeFill="background1" w:themeFillShade="D9"/>
          </w:tcPr>
          <w:p w14:paraId="07609F70" w14:textId="4EE3B369" w:rsidR="00A6229A" w:rsidRPr="00447C18" w:rsidRDefault="00A6229A" w:rsidP="00F60694">
            <w:pPr>
              <w:spacing w:before="120" w:after="120" w:line="288" w:lineRule="auto"/>
              <w:ind w:right="140"/>
              <w:rPr>
                <w:rFonts w:ascii="Segoe UI" w:hAnsi="Segoe UI" w:cs="Segoe UI"/>
                <w:bCs/>
              </w:rPr>
            </w:pPr>
            <w:r w:rsidRPr="00372D86">
              <w:rPr>
                <w:rFonts w:cstheme="minorHAnsi"/>
                <w:b/>
                <w:bCs/>
              </w:rPr>
              <w:t>SEPP (Resilience and Hazards) 2021 (RH SEPP)</w:t>
            </w:r>
          </w:p>
        </w:tc>
      </w:tr>
      <w:tr w:rsidR="00A6229A" w:rsidRPr="00DE2DFC" w14:paraId="671731C3" w14:textId="77777777" w:rsidTr="006269AB">
        <w:tc>
          <w:tcPr>
            <w:tcW w:w="1951" w:type="dxa"/>
          </w:tcPr>
          <w:p w14:paraId="6E8F8AEB" w14:textId="5AFEBF88" w:rsidR="00A6229A" w:rsidRPr="00DE2DFC" w:rsidRDefault="00A6229A" w:rsidP="00DE2DFC">
            <w:pPr>
              <w:spacing w:before="120" w:after="120" w:line="288" w:lineRule="auto"/>
              <w:rPr>
                <w:rFonts w:ascii="Segoe UI" w:hAnsi="Segoe UI" w:cs="Segoe UI"/>
                <w:bCs/>
              </w:rPr>
            </w:pPr>
            <w:r w:rsidRPr="00DE2DFC">
              <w:rPr>
                <w:rFonts w:ascii="Segoe UI" w:hAnsi="Segoe UI" w:cs="Segoe UI"/>
                <w:b/>
                <w:bCs/>
              </w:rPr>
              <w:t>RELEVANT PROVISION</w:t>
            </w:r>
          </w:p>
        </w:tc>
        <w:tc>
          <w:tcPr>
            <w:tcW w:w="5670" w:type="dxa"/>
          </w:tcPr>
          <w:p w14:paraId="13D13E61" w14:textId="6EF93CCF" w:rsidR="00A6229A" w:rsidRPr="00DE2DFC" w:rsidRDefault="00A6229A" w:rsidP="00DE2DFC">
            <w:pPr>
              <w:spacing w:before="120" w:after="120" w:line="288" w:lineRule="auto"/>
              <w:ind w:right="140"/>
              <w:rPr>
                <w:rFonts w:ascii="Segoe UI" w:hAnsi="Segoe UI" w:cs="Segoe UI"/>
              </w:rPr>
            </w:pPr>
            <w:r w:rsidRPr="00DE2DFC">
              <w:rPr>
                <w:rFonts w:ascii="Segoe UI" w:hAnsi="Segoe UI" w:cs="Segoe UI"/>
                <w:b/>
                <w:bCs/>
              </w:rPr>
              <w:t>COMMENT:</w:t>
            </w:r>
          </w:p>
        </w:tc>
        <w:tc>
          <w:tcPr>
            <w:tcW w:w="1843" w:type="dxa"/>
          </w:tcPr>
          <w:p w14:paraId="523219DE" w14:textId="24F9221D" w:rsidR="00A6229A" w:rsidRPr="00DE2DFC" w:rsidRDefault="00A6229A" w:rsidP="00DE2DFC">
            <w:pPr>
              <w:spacing w:before="120" w:after="120" w:line="288" w:lineRule="auto"/>
              <w:ind w:right="140"/>
              <w:rPr>
                <w:rFonts w:ascii="Segoe UI" w:hAnsi="Segoe UI" w:cs="Segoe UI"/>
                <w:bCs/>
              </w:rPr>
            </w:pPr>
            <w:r w:rsidRPr="00DE2DFC">
              <w:rPr>
                <w:rFonts w:ascii="Segoe UI" w:hAnsi="Segoe UI" w:cs="Segoe UI"/>
                <w:b/>
                <w:bCs/>
              </w:rPr>
              <w:t>COMPLIANCE</w:t>
            </w:r>
            <w:r w:rsidR="00DE2DFC" w:rsidRPr="00DE2DFC">
              <w:rPr>
                <w:rFonts w:ascii="Segoe UI" w:hAnsi="Segoe UI" w:cs="Segoe UI"/>
                <w:b/>
                <w:bCs/>
              </w:rPr>
              <w:t>:</w:t>
            </w:r>
          </w:p>
        </w:tc>
      </w:tr>
      <w:tr w:rsidR="00A6229A" w:rsidRPr="00DE2DFC" w14:paraId="1860F7D4" w14:textId="77777777" w:rsidTr="006269AB">
        <w:tc>
          <w:tcPr>
            <w:tcW w:w="1951" w:type="dxa"/>
          </w:tcPr>
          <w:p w14:paraId="18C50C08" w14:textId="51C4E64F" w:rsidR="00A6229A" w:rsidRPr="00DE2DFC" w:rsidRDefault="00A6229A" w:rsidP="00DE2DFC">
            <w:pPr>
              <w:spacing w:before="120" w:after="120" w:line="288" w:lineRule="auto"/>
              <w:rPr>
                <w:rFonts w:ascii="Segoe UI" w:hAnsi="Segoe UI" w:cs="Segoe UI"/>
                <w:b/>
                <w:bCs/>
              </w:rPr>
            </w:pPr>
            <w:r w:rsidRPr="00DE2DFC">
              <w:rPr>
                <w:rFonts w:ascii="Segoe UI" w:hAnsi="Segoe UI" w:cs="Segoe UI"/>
              </w:rPr>
              <w:t>Chapter 2 – Coastal Management</w:t>
            </w:r>
          </w:p>
        </w:tc>
        <w:tc>
          <w:tcPr>
            <w:tcW w:w="5670" w:type="dxa"/>
          </w:tcPr>
          <w:p w14:paraId="3F9127FE" w14:textId="3EF12297" w:rsidR="00DE2DFC" w:rsidRDefault="007D2FE5" w:rsidP="00DE2DFC">
            <w:pPr>
              <w:spacing w:before="120" w:after="120" w:line="288" w:lineRule="auto"/>
              <w:rPr>
                <w:rFonts w:ascii="Segoe UI" w:hAnsi="Segoe UI" w:cs="Segoe UI"/>
                <w:bCs/>
              </w:rPr>
            </w:pPr>
            <w:r>
              <w:rPr>
                <w:rFonts w:ascii="Segoe UI" w:hAnsi="Segoe UI" w:cs="Segoe UI"/>
                <w:bCs/>
              </w:rPr>
              <w:t>T</w:t>
            </w:r>
            <w:r w:rsidR="00A6229A" w:rsidRPr="00DE2DFC">
              <w:rPr>
                <w:rFonts w:ascii="Segoe UI" w:hAnsi="Segoe UI" w:cs="Segoe UI"/>
                <w:bCs/>
              </w:rPr>
              <w:t>he Site mapped as</w:t>
            </w:r>
            <w:r>
              <w:rPr>
                <w:rFonts w:ascii="Segoe UI" w:hAnsi="Segoe UI" w:cs="Segoe UI"/>
                <w:bCs/>
              </w:rPr>
              <w:t xml:space="preserve"> being within the </w:t>
            </w:r>
            <w:r w:rsidR="00DE2DFC" w:rsidRPr="00DE2DFC">
              <w:rPr>
                <w:rFonts w:ascii="Segoe UI" w:hAnsi="Segoe UI" w:cs="Segoe UI"/>
                <w:bCs/>
              </w:rPr>
              <w:t>Coastal Environment Area</w:t>
            </w:r>
            <w:r>
              <w:rPr>
                <w:rFonts w:ascii="Segoe UI" w:hAnsi="Segoe UI" w:cs="Segoe UI"/>
                <w:bCs/>
              </w:rPr>
              <w:t xml:space="preserve"> and </w:t>
            </w:r>
            <w:r w:rsidRPr="00DE2DFC">
              <w:rPr>
                <w:rFonts w:ascii="Segoe UI" w:hAnsi="Segoe UI" w:cs="Segoe UI"/>
                <w:bCs/>
              </w:rPr>
              <w:t>Coastal Use Area</w:t>
            </w:r>
            <w:r>
              <w:rPr>
                <w:rFonts w:ascii="Segoe UI" w:hAnsi="Segoe UI" w:cs="Segoe UI"/>
                <w:bCs/>
              </w:rPr>
              <w:t xml:space="preserve">, as per the map extracts below.  </w:t>
            </w:r>
          </w:p>
          <w:p w14:paraId="676110D7" w14:textId="06046FD6" w:rsidR="00386D14" w:rsidRPr="00DE2DFC" w:rsidRDefault="00386D14" w:rsidP="00DE2DFC">
            <w:pPr>
              <w:spacing w:before="120" w:after="120" w:line="288" w:lineRule="auto"/>
              <w:rPr>
                <w:rFonts w:ascii="Segoe UI" w:hAnsi="Segoe UI" w:cs="Segoe UI"/>
                <w:bCs/>
              </w:rPr>
            </w:pPr>
            <w:r>
              <w:rPr>
                <w:rFonts w:ascii="Segoe UI" w:hAnsi="Segoe UI" w:cs="Segoe UI"/>
                <w:bCs/>
              </w:rPr>
              <w:t xml:space="preserve">The </w:t>
            </w:r>
            <w:r w:rsidRPr="00DE2DFC">
              <w:rPr>
                <w:rFonts w:ascii="Segoe UI" w:hAnsi="Segoe UI" w:cs="Segoe UI"/>
                <w:bCs/>
              </w:rPr>
              <w:t>Coastal Environment Area</w:t>
            </w:r>
            <w:r>
              <w:rPr>
                <w:rFonts w:ascii="Segoe UI" w:hAnsi="Segoe UI" w:cs="Segoe UI"/>
                <w:bCs/>
              </w:rPr>
              <w:t>:</w:t>
            </w:r>
          </w:p>
          <w:p w14:paraId="3313A0AF" w14:textId="0913CA6A" w:rsidR="00DE2DFC" w:rsidRDefault="00DE2DFC" w:rsidP="00DE2DFC">
            <w:pPr>
              <w:spacing w:before="120" w:after="120" w:line="288" w:lineRule="auto"/>
              <w:rPr>
                <w:rFonts w:ascii="Segoe UI" w:hAnsi="Segoe UI" w:cs="Segoe UI"/>
                <w:bCs/>
              </w:rPr>
            </w:pPr>
            <w:r w:rsidRPr="00DE2DFC">
              <w:rPr>
                <w:rFonts w:ascii="Segoe UI" w:hAnsi="Segoe UI" w:cs="Segoe UI"/>
                <w:bCs/>
                <w:noProof/>
              </w:rPr>
              <w:drawing>
                <wp:inline distT="0" distB="0" distL="0" distR="0" wp14:anchorId="5749016C" wp14:editId="26C87FED">
                  <wp:extent cx="3463290" cy="3333750"/>
                  <wp:effectExtent l="0" t="0" r="0" b="0"/>
                  <wp:docPr id="272144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44820" name=""/>
                          <pic:cNvPicPr/>
                        </pic:nvPicPr>
                        <pic:blipFill>
                          <a:blip r:embed="rId39"/>
                          <a:stretch>
                            <a:fillRect/>
                          </a:stretch>
                        </pic:blipFill>
                        <pic:spPr>
                          <a:xfrm>
                            <a:off x="0" y="0"/>
                            <a:ext cx="3463290" cy="3333750"/>
                          </a:xfrm>
                          <a:prstGeom prst="rect">
                            <a:avLst/>
                          </a:prstGeom>
                        </pic:spPr>
                      </pic:pic>
                    </a:graphicData>
                  </a:graphic>
                </wp:inline>
              </w:drawing>
            </w:r>
          </w:p>
          <w:p w14:paraId="2903E33D" w14:textId="77777777" w:rsidR="006358E5" w:rsidRDefault="006358E5" w:rsidP="00386D14">
            <w:pPr>
              <w:spacing w:before="120" w:after="120" w:line="288" w:lineRule="auto"/>
              <w:rPr>
                <w:rFonts w:ascii="Segoe UI" w:hAnsi="Segoe UI" w:cs="Segoe UI"/>
                <w:bCs/>
              </w:rPr>
            </w:pPr>
          </w:p>
          <w:p w14:paraId="204C2D42" w14:textId="77777777" w:rsidR="006358E5" w:rsidRDefault="006358E5" w:rsidP="00386D14">
            <w:pPr>
              <w:spacing w:before="120" w:after="120" w:line="288" w:lineRule="auto"/>
              <w:rPr>
                <w:rFonts w:ascii="Segoe UI" w:hAnsi="Segoe UI" w:cs="Segoe UI"/>
                <w:bCs/>
              </w:rPr>
            </w:pPr>
          </w:p>
          <w:p w14:paraId="7C8298BE" w14:textId="77777777" w:rsidR="006358E5" w:rsidRDefault="006358E5" w:rsidP="00386D14">
            <w:pPr>
              <w:spacing w:before="120" w:after="120" w:line="288" w:lineRule="auto"/>
              <w:rPr>
                <w:rFonts w:ascii="Segoe UI" w:hAnsi="Segoe UI" w:cs="Segoe UI"/>
                <w:bCs/>
              </w:rPr>
            </w:pPr>
          </w:p>
          <w:p w14:paraId="371CE18A" w14:textId="77777777" w:rsidR="006358E5" w:rsidRDefault="006358E5" w:rsidP="00386D14">
            <w:pPr>
              <w:spacing w:before="120" w:after="120" w:line="288" w:lineRule="auto"/>
              <w:rPr>
                <w:rFonts w:ascii="Segoe UI" w:hAnsi="Segoe UI" w:cs="Segoe UI"/>
                <w:bCs/>
              </w:rPr>
            </w:pPr>
          </w:p>
          <w:p w14:paraId="63E99C05" w14:textId="77777777" w:rsidR="006358E5" w:rsidRDefault="006358E5" w:rsidP="00386D14">
            <w:pPr>
              <w:spacing w:before="120" w:after="120" w:line="288" w:lineRule="auto"/>
              <w:rPr>
                <w:rFonts w:ascii="Segoe UI" w:hAnsi="Segoe UI" w:cs="Segoe UI"/>
                <w:bCs/>
              </w:rPr>
            </w:pPr>
          </w:p>
          <w:p w14:paraId="450D510E" w14:textId="77777777" w:rsidR="006358E5" w:rsidRDefault="006358E5" w:rsidP="00386D14">
            <w:pPr>
              <w:spacing w:before="120" w:after="120" w:line="288" w:lineRule="auto"/>
              <w:rPr>
                <w:rFonts w:ascii="Segoe UI" w:hAnsi="Segoe UI" w:cs="Segoe UI"/>
                <w:bCs/>
              </w:rPr>
            </w:pPr>
          </w:p>
          <w:p w14:paraId="1A2809BA" w14:textId="1413576B" w:rsidR="00386D14" w:rsidRPr="00DE2DFC" w:rsidRDefault="00386D14" w:rsidP="00386D14">
            <w:pPr>
              <w:spacing w:before="120" w:after="120" w:line="288" w:lineRule="auto"/>
              <w:rPr>
                <w:rFonts w:ascii="Segoe UI" w:hAnsi="Segoe UI" w:cs="Segoe UI"/>
                <w:bCs/>
              </w:rPr>
            </w:pPr>
            <w:r>
              <w:rPr>
                <w:rFonts w:ascii="Segoe UI" w:hAnsi="Segoe UI" w:cs="Segoe UI"/>
                <w:bCs/>
              </w:rPr>
              <w:lastRenderedPageBreak/>
              <w:t xml:space="preserve">The </w:t>
            </w:r>
            <w:r w:rsidRPr="00DE2DFC">
              <w:rPr>
                <w:rFonts w:ascii="Segoe UI" w:hAnsi="Segoe UI" w:cs="Segoe UI"/>
                <w:bCs/>
              </w:rPr>
              <w:t xml:space="preserve">Coastal </w:t>
            </w:r>
            <w:r>
              <w:rPr>
                <w:rFonts w:ascii="Segoe UI" w:hAnsi="Segoe UI" w:cs="Segoe UI"/>
                <w:bCs/>
              </w:rPr>
              <w:t>Use</w:t>
            </w:r>
            <w:r w:rsidRPr="00DE2DFC">
              <w:rPr>
                <w:rFonts w:ascii="Segoe UI" w:hAnsi="Segoe UI" w:cs="Segoe UI"/>
                <w:bCs/>
              </w:rPr>
              <w:t xml:space="preserve"> Area</w:t>
            </w:r>
            <w:r>
              <w:rPr>
                <w:rFonts w:ascii="Segoe UI" w:hAnsi="Segoe UI" w:cs="Segoe UI"/>
                <w:bCs/>
              </w:rPr>
              <w:t>:</w:t>
            </w:r>
          </w:p>
          <w:p w14:paraId="0C0D1166" w14:textId="77777777" w:rsidR="00DE2DFC" w:rsidRDefault="00DE2DFC" w:rsidP="00DE2DFC">
            <w:pPr>
              <w:spacing w:before="120" w:after="120" w:line="288" w:lineRule="auto"/>
              <w:ind w:right="140"/>
              <w:rPr>
                <w:rFonts w:ascii="Segoe UI" w:hAnsi="Segoe UI" w:cs="Segoe UI"/>
                <w:b/>
                <w:bCs/>
              </w:rPr>
            </w:pPr>
            <w:r w:rsidRPr="00DE2DFC">
              <w:rPr>
                <w:rFonts w:ascii="Segoe UI" w:hAnsi="Segoe UI" w:cs="Segoe UI"/>
                <w:bCs/>
                <w:noProof/>
              </w:rPr>
              <w:drawing>
                <wp:inline distT="0" distB="0" distL="0" distR="0" wp14:anchorId="607B7606" wp14:editId="7B6BBA43">
                  <wp:extent cx="3463290" cy="3183255"/>
                  <wp:effectExtent l="0" t="0" r="0" b="0"/>
                  <wp:docPr id="1016670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70423" name=""/>
                          <pic:cNvPicPr/>
                        </pic:nvPicPr>
                        <pic:blipFill>
                          <a:blip r:embed="rId40"/>
                          <a:stretch>
                            <a:fillRect/>
                          </a:stretch>
                        </pic:blipFill>
                        <pic:spPr>
                          <a:xfrm>
                            <a:off x="0" y="0"/>
                            <a:ext cx="3463290" cy="3183255"/>
                          </a:xfrm>
                          <a:prstGeom prst="rect">
                            <a:avLst/>
                          </a:prstGeom>
                        </pic:spPr>
                      </pic:pic>
                    </a:graphicData>
                  </a:graphic>
                </wp:inline>
              </w:drawing>
            </w:r>
          </w:p>
          <w:p w14:paraId="5A6B4BF9" w14:textId="1D529031" w:rsidR="00C77E80" w:rsidRPr="00DE2DFC" w:rsidRDefault="00C77E80" w:rsidP="00DE2DFC">
            <w:pPr>
              <w:spacing w:before="120" w:after="120" w:line="288" w:lineRule="auto"/>
              <w:ind w:right="140"/>
              <w:rPr>
                <w:rFonts w:ascii="Segoe UI" w:hAnsi="Segoe UI" w:cs="Segoe UI"/>
                <w:b/>
                <w:bCs/>
              </w:rPr>
            </w:pPr>
            <w:r>
              <w:rPr>
                <w:rFonts w:ascii="Segoe UI" w:hAnsi="Segoe UI" w:cs="Segoe UI"/>
                <w:bCs/>
              </w:rPr>
              <w:t xml:space="preserve">The EIS fails to undertake an assessment of the proposed land-based elements of the proposal </w:t>
            </w:r>
            <w:r w:rsidR="00512DE3">
              <w:rPr>
                <w:rFonts w:ascii="Segoe UI" w:hAnsi="Segoe UI" w:cs="Segoe UI"/>
                <w:bCs/>
              </w:rPr>
              <w:t xml:space="preserve">(i.e. intensification of car parking spaces) </w:t>
            </w:r>
            <w:r>
              <w:rPr>
                <w:rFonts w:ascii="Segoe UI" w:hAnsi="Segoe UI" w:cs="Segoe UI"/>
                <w:bCs/>
              </w:rPr>
              <w:t>in the context of the matters contained within Section 2.10(1) and 2.11(1)</w:t>
            </w:r>
            <w:r w:rsidR="00512DE3">
              <w:rPr>
                <w:rFonts w:ascii="Segoe UI" w:hAnsi="Segoe UI" w:cs="Segoe UI"/>
                <w:bCs/>
              </w:rPr>
              <w:t>.</w:t>
            </w:r>
            <w:r>
              <w:rPr>
                <w:rFonts w:ascii="Segoe UI" w:hAnsi="Segoe UI" w:cs="Segoe UI"/>
                <w:bCs/>
              </w:rPr>
              <w:t xml:space="preserve">  Further, it fails to demonstrate how the proposal – in particular the management of waste, the containment of spills, regular cleaning of the decks of boats or the provision of access along the foreshore adjacent to the proposed northern arm, will be undertaken in a way that mitigates the potential impacts of the development.</w:t>
            </w:r>
          </w:p>
        </w:tc>
        <w:tc>
          <w:tcPr>
            <w:tcW w:w="1843" w:type="dxa"/>
          </w:tcPr>
          <w:p w14:paraId="43E40934" w14:textId="21AA933A" w:rsidR="00DE2DFC" w:rsidRPr="00DE2DFC" w:rsidRDefault="00DE2DFC" w:rsidP="00DE2DFC">
            <w:pPr>
              <w:spacing w:before="120" w:after="120" w:line="288" w:lineRule="auto"/>
              <w:ind w:right="140"/>
              <w:rPr>
                <w:rFonts w:ascii="Segoe UI" w:hAnsi="Segoe UI" w:cs="Segoe UI"/>
                <w:bCs/>
              </w:rPr>
            </w:pPr>
            <w:r w:rsidRPr="00DE2DFC">
              <w:rPr>
                <w:rFonts w:ascii="Segoe UI" w:hAnsi="Segoe UI" w:cs="Segoe UI"/>
                <w:bCs/>
              </w:rPr>
              <w:lastRenderedPageBreak/>
              <w:t>YES</w:t>
            </w:r>
            <w:r w:rsidRPr="00DE2DFC">
              <w:rPr>
                <w:rFonts w:ascii="Segoe UI" w:hAnsi="Segoe UI" w:cs="Segoe UI"/>
                <w:bCs/>
              </w:rPr>
              <w:tab/>
            </w:r>
            <w:sdt>
              <w:sdtPr>
                <w:rPr>
                  <w:rFonts w:ascii="Segoe UI" w:hAnsi="Segoe UI" w:cs="Segoe UI"/>
                  <w:bCs/>
                </w:rPr>
                <w:id w:val="-501124276"/>
                <w14:checkbox>
                  <w14:checked w14:val="0"/>
                  <w14:checkedState w14:val="2612" w14:font="MS Gothic"/>
                  <w14:uncheckedState w14:val="2610" w14:font="MS Gothic"/>
                </w14:checkbox>
              </w:sdtPr>
              <w:sdtEndPr/>
              <w:sdtContent>
                <w:r>
                  <w:rPr>
                    <w:rFonts w:ascii="MS Gothic" w:eastAsia="MS Gothic" w:hAnsi="MS Gothic" w:cs="Segoe UI" w:hint="eastAsia"/>
                    <w:bCs/>
                  </w:rPr>
                  <w:t>☐</w:t>
                </w:r>
              </w:sdtContent>
            </w:sdt>
            <w:r w:rsidRPr="00DE2DFC">
              <w:rPr>
                <w:rFonts w:ascii="Segoe UI" w:hAnsi="Segoe UI" w:cs="Segoe UI"/>
                <w:bCs/>
              </w:rPr>
              <w:t xml:space="preserve"> </w:t>
            </w:r>
          </w:p>
          <w:p w14:paraId="1E41F0A0" w14:textId="77777777" w:rsidR="00DE2DFC" w:rsidRPr="00DE2DFC" w:rsidRDefault="00DE2DFC" w:rsidP="00DE2DFC">
            <w:pPr>
              <w:spacing w:before="120" w:after="120" w:line="288" w:lineRule="auto"/>
              <w:ind w:right="140"/>
              <w:rPr>
                <w:rFonts w:ascii="Segoe UI" w:hAnsi="Segoe UI" w:cs="Segoe UI"/>
                <w:bCs/>
              </w:rPr>
            </w:pPr>
            <w:r w:rsidRPr="00DE2DFC">
              <w:rPr>
                <w:rFonts w:ascii="Segoe UI" w:hAnsi="Segoe UI" w:cs="Segoe UI"/>
                <w:bCs/>
              </w:rPr>
              <w:t>NO</w:t>
            </w:r>
            <w:r w:rsidRPr="00DE2DFC">
              <w:rPr>
                <w:rFonts w:ascii="Segoe UI" w:hAnsi="Segoe UI" w:cs="Segoe UI"/>
                <w:bCs/>
              </w:rPr>
              <w:tab/>
            </w:r>
            <w:sdt>
              <w:sdtPr>
                <w:rPr>
                  <w:rFonts w:ascii="Segoe UI" w:hAnsi="Segoe UI" w:cs="Segoe UI"/>
                  <w:bCs/>
                </w:rPr>
                <w:id w:val="-1889407904"/>
                <w14:checkbox>
                  <w14:checked w14:val="1"/>
                  <w14:checkedState w14:val="2612" w14:font="MS Gothic"/>
                  <w14:uncheckedState w14:val="2610" w14:font="MS Gothic"/>
                </w14:checkbox>
              </w:sdtPr>
              <w:sdtEndPr/>
              <w:sdtContent>
                <w:r w:rsidRPr="00DE2DFC">
                  <w:rPr>
                    <w:rFonts w:ascii="Segoe UI Symbol" w:eastAsia="MS Gothic" w:hAnsi="Segoe UI Symbol" w:cs="Segoe UI Symbol"/>
                    <w:bCs/>
                  </w:rPr>
                  <w:t>☒</w:t>
                </w:r>
              </w:sdtContent>
            </w:sdt>
          </w:p>
          <w:p w14:paraId="614E6AB8" w14:textId="62B8F0B5" w:rsidR="00A6229A" w:rsidRPr="00DE2DFC" w:rsidRDefault="00DE2DFC" w:rsidP="00DE2DFC">
            <w:pPr>
              <w:spacing w:before="120" w:after="120" w:line="288" w:lineRule="auto"/>
              <w:ind w:right="140"/>
              <w:rPr>
                <w:rFonts w:ascii="Segoe UI" w:hAnsi="Segoe UI" w:cs="Segoe UI"/>
                <w:b/>
                <w:bCs/>
              </w:rPr>
            </w:pPr>
            <w:r w:rsidRPr="00DE2DFC">
              <w:rPr>
                <w:rFonts w:ascii="Segoe UI" w:hAnsi="Segoe UI" w:cs="Segoe UI"/>
                <w:bCs/>
              </w:rPr>
              <w:t>N/A</w:t>
            </w:r>
            <w:r w:rsidRPr="00DE2DFC">
              <w:rPr>
                <w:rFonts w:ascii="Segoe UI" w:hAnsi="Segoe UI" w:cs="Segoe UI"/>
                <w:bCs/>
              </w:rPr>
              <w:tab/>
            </w:r>
            <w:sdt>
              <w:sdtPr>
                <w:rPr>
                  <w:rFonts w:ascii="Segoe UI" w:hAnsi="Segoe UI" w:cs="Segoe UI"/>
                  <w:bCs/>
                </w:rPr>
                <w:id w:val="-2130150659"/>
                <w14:checkbox>
                  <w14:checked w14:val="0"/>
                  <w14:checkedState w14:val="2612" w14:font="MS Gothic"/>
                  <w14:uncheckedState w14:val="2610" w14:font="MS Gothic"/>
                </w14:checkbox>
              </w:sdtPr>
              <w:sdtEndPr/>
              <w:sdtContent>
                <w:r w:rsidRPr="00DE2DFC">
                  <w:rPr>
                    <w:rFonts w:ascii="Segoe UI Symbol" w:eastAsia="MS Gothic" w:hAnsi="Segoe UI Symbol" w:cs="Segoe UI Symbol"/>
                    <w:bCs/>
                  </w:rPr>
                  <w:t>☐</w:t>
                </w:r>
              </w:sdtContent>
            </w:sdt>
          </w:p>
        </w:tc>
      </w:tr>
      <w:tr w:rsidR="00A6229A" w:rsidRPr="00386D14" w14:paraId="67842B61" w14:textId="77777777" w:rsidTr="006269AB">
        <w:tc>
          <w:tcPr>
            <w:tcW w:w="1951" w:type="dxa"/>
          </w:tcPr>
          <w:p w14:paraId="45863796" w14:textId="55D6DFE2" w:rsidR="00A6229A" w:rsidRPr="00386D14" w:rsidRDefault="00386D14" w:rsidP="00DE2DFC">
            <w:pPr>
              <w:spacing w:before="120" w:after="120" w:line="288" w:lineRule="auto"/>
              <w:rPr>
                <w:rFonts w:ascii="Segoe UI" w:hAnsi="Segoe UI" w:cs="Segoe UI"/>
                <w:b/>
                <w:bCs/>
              </w:rPr>
            </w:pPr>
            <w:bookmarkStart w:id="7" w:name="_Hlk129788542"/>
            <w:r w:rsidRPr="00386D14">
              <w:rPr>
                <w:rFonts w:ascii="Segoe UI" w:hAnsi="Segoe UI" w:cs="Segoe UI"/>
              </w:rPr>
              <w:t xml:space="preserve">Chapter 4 – </w:t>
            </w:r>
            <w:bookmarkEnd w:id="7"/>
            <w:r w:rsidRPr="00386D14">
              <w:rPr>
                <w:rFonts w:ascii="Segoe UI" w:hAnsi="Segoe UI" w:cs="Segoe UI"/>
              </w:rPr>
              <w:t>Contamination of Land</w:t>
            </w:r>
          </w:p>
        </w:tc>
        <w:tc>
          <w:tcPr>
            <w:tcW w:w="5670" w:type="dxa"/>
          </w:tcPr>
          <w:p w14:paraId="4909474B" w14:textId="77777777" w:rsidR="003867B8" w:rsidRDefault="00376CD9" w:rsidP="003867B8">
            <w:pPr>
              <w:spacing w:before="120" w:after="120" w:line="288" w:lineRule="auto"/>
              <w:ind w:right="140"/>
              <w:rPr>
                <w:rFonts w:ascii="Segoe UI" w:hAnsi="Segoe UI" w:cs="Segoe UI"/>
              </w:rPr>
            </w:pPr>
            <w:r>
              <w:rPr>
                <w:rFonts w:ascii="Segoe UI" w:hAnsi="Segoe UI" w:cs="Segoe UI"/>
              </w:rPr>
              <w:t xml:space="preserve">Pursuant to Clause 4.6(1), the Consent Authority must consider whether the land is contaminated and if so, whether it can be suitably remediated. </w:t>
            </w:r>
            <w:r w:rsidR="009F009E">
              <w:rPr>
                <w:rFonts w:ascii="Segoe UI" w:hAnsi="Segoe UI" w:cs="Segoe UI"/>
              </w:rPr>
              <w:t xml:space="preserve"> </w:t>
            </w:r>
            <w:r>
              <w:rPr>
                <w:rFonts w:ascii="Segoe UI" w:hAnsi="Segoe UI" w:cs="Segoe UI"/>
              </w:rPr>
              <w:t xml:space="preserve">Given the </w:t>
            </w:r>
            <w:r w:rsidR="00974222">
              <w:rPr>
                <w:rFonts w:ascii="Segoe UI" w:hAnsi="Segoe UI" w:cs="Segoe UI"/>
              </w:rPr>
              <w:t>application proposes to change the use of the site</w:t>
            </w:r>
            <w:r>
              <w:rPr>
                <w:rFonts w:ascii="Segoe UI" w:hAnsi="Segoe UI" w:cs="Segoe UI"/>
              </w:rPr>
              <w:t xml:space="preserve"> (in part)</w:t>
            </w:r>
            <w:r w:rsidR="00974222">
              <w:rPr>
                <w:rFonts w:ascii="Segoe UI" w:hAnsi="Segoe UI" w:cs="Segoe UI"/>
              </w:rPr>
              <w:t xml:space="preserve"> from an open waterway to a marina</w:t>
            </w:r>
            <w:r>
              <w:rPr>
                <w:rFonts w:ascii="Segoe UI" w:hAnsi="Segoe UI" w:cs="Segoe UI"/>
              </w:rPr>
              <w:t xml:space="preserve"> and it lies adjacent to an existing marina slipways </w:t>
            </w:r>
            <w:r w:rsidR="009F009E">
              <w:rPr>
                <w:rFonts w:ascii="Segoe UI" w:hAnsi="Segoe UI" w:cs="Segoe UI"/>
              </w:rPr>
              <w:t xml:space="preserve">and boat repair facilities </w:t>
            </w:r>
            <w:r w:rsidR="008B1AA5">
              <w:rPr>
                <w:rFonts w:ascii="Segoe UI" w:hAnsi="Segoe UI" w:cs="Segoe UI"/>
              </w:rPr>
              <w:t>where there has been a history of servicing boats, it is appropriate to consider the findings of a Preliminary Environmental Site Assessment.</w:t>
            </w:r>
          </w:p>
          <w:p w14:paraId="2EA31E81" w14:textId="65104D9A" w:rsidR="008B1AA5" w:rsidRDefault="003867B8" w:rsidP="003867B8">
            <w:pPr>
              <w:spacing w:before="120" w:after="120" w:line="288" w:lineRule="auto"/>
              <w:ind w:right="37"/>
              <w:rPr>
                <w:rFonts w:ascii="Segoe UI" w:hAnsi="Segoe UI" w:cs="Segoe UI"/>
              </w:rPr>
            </w:pPr>
            <w:r>
              <w:rPr>
                <w:rFonts w:ascii="Segoe UI" w:hAnsi="Segoe UI" w:cs="Segoe UI"/>
              </w:rPr>
              <w:t xml:space="preserve">The submitted </w:t>
            </w:r>
            <w:r w:rsidR="008B1AA5">
              <w:rPr>
                <w:rFonts w:ascii="Segoe UI" w:hAnsi="Segoe UI" w:cs="Segoe UI"/>
              </w:rPr>
              <w:t>Water Quality and Sediment Assessment prepared by Advisian</w:t>
            </w:r>
            <w:r>
              <w:rPr>
                <w:rFonts w:ascii="Segoe UI" w:hAnsi="Segoe UI" w:cs="Segoe UI"/>
              </w:rPr>
              <w:t xml:space="preserve"> identified elevated levels of </w:t>
            </w:r>
            <w:r>
              <w:rPr>
                <w:rFonts w:ascii="Segoe UI" w:hAnsi="Segoe UI" w:cs="Segoe UI"/>
              </w:rPr>
              <w:lastRenderedPageBreak/>
              <w:t>arsenic, copper, lead, zinc, C10-C40 fraction hydrocarbons</w:t>
            </w:r>
            <w:r w:rsidR="009C2C49">
              <w:rPr>
                <w:rFonts w:ascii="Segoe UI" w:hAnsi="Segoe UI" w:cs="Segoe UI"/>
              </w:rPr>
              <w:t xml:space="preserve"> all above relevant gui</w:t>
            </w:r>
            <w:r w:rsidR="006C4A4F">
              <w:rPr>
                <w:rFonts w:ascii="Segoe UI" w:hAnsi="Segoe UI" w:cs="Segoe UI"/>
              </w:rPr>
              <w:t>delines</w:t>
            </w:r>
            <w:r>
              <w:rPr>
                <w:rFonts w:ascii="Segoe UI" w:hAnsi="Segoe UI" w:cs="Segoe UI"/>
              </w:rPr>
              <w:t xml:space="preserve">.  </w:t>
            </w:r>
            <w:r w:rsidR="006269AB">
              <w:rPr>
                <w:rFonts w:ascii="Segoe UI" w:hAnsi="Segoe UI" w:cs="Segoe UI"/>
              </w:rPr>
              <w:t>Contrary to the statement made on p. 33 of the EIS, t</w:t>
            </w:r>
            <w:r>
              <w:rPr>
                <w:rFonts w:ascii="Segoe UI" w:hAnsi="Segoe UI" w:cs="Segoe UI"/>
              </w:rPr>
              <w:t xml:space="preserve">he assessment does not </w:t>
            </w:r>
            <w:r w:rsidR="006269AB">
              <w:rPr>
                <w:rFonts w:ascii="Segoe UI" w:hAnsi="Segoe UI" w:cs="Segoe UI"/>
              </w:rPr>
              <w:t xml:space="preserve">make any conclusions as to whether the Site is contaminated, if </w:t>
            </w:r>
            <w:r w:rsidR="006C4A4F">
              <w:rPr>
                <w:rFonts w:ascii="Segoe UI" w:hAnsi="Segoe UI" w:cs="Segoe UI"/>
              </w:rPr>
              <w:t>remediation</w:t>
            </w:r>
            <w:r w:rsidR="006269AB">
              <w:rPr>
                <w:rFonts w:ascii="Segoe UI" w:hAnsi="Segoe UI" w:cs="Segoe UI"/>
              </w:rPr>
              <w:t xml:space="preserve"> is required or if the Site is suitable for the proposed development</w:t>
            </w:r>
            <w:r w:rsidR="006C4A4F">
              <w:rPr>
                <w:rFonts w:ascii="Segoe UI" w:hAnsi="Segoe UI" w:cs="Segoe UI"/>
              </w:rPr>
              <w:t>.</w:t>
            </w:r>
          </w:p>
          <w:p w14:paraId="490F539A" w14:textId="2AEB4DDE" w:rsidR="0069247C" w:rsidRPr="00386D14" w:rsidRDefault="006C4A4F" w:rsidP="003867B8">
            <w:pPr>
              <w:spacing w:before="120" w:after="120" w:line="288" w:lineRule="auto"/>
              <w:ind w:right="37"/>
              <w:rPr>
                <w:rFonts w:ascii="Segoe UI" w:hAnsi="Segoe UI" w:cs="Segoe UI"/>
              </w:rPr>
            </w:pPr>
            <w:r>
              <w:rPr>
                <w:rFonts w:ascii="Segoe UI" w:hAnsi="Segoe UI" w:cs="Segoe UI"/>
              </w:rPr>
              <w:t>Further, in the event that remediation is required, a Detailed Environmental Site Assessment to further characterise the Site, as well as the preparation of a remediation action plan.  However, without any actual conclusions capable of being drawn from the material presented, the Panel cannot be satisfied that the issue of contamination has been sufficiently resolved.</w:t>
            </w:r>
          </w:p>
        </w:tc>
        <w:tc>
          <w:tcPr>
            <w:tcW w:w="1843" w:type="dxa"/>
          </w:tcPr>
          <w:p w14:paraId="116BF0EF" w14:textId="77777777" w:rsidR="006C4A4F" w:rsidRPr="00DE2DFC" w:rsidRDefault="006C4A4F" w:rsidP="006C4A4F">
            <w:pPr>
              <w:spacing w:before="120" w:after="120" w:line="288" w:lineRule="auto"/>
              <w:ind w:right="140"/>
              <w:rPr>
                <w:rFonts w:ascii="Segoe UI" w:hAnsi="Segoe UI" w:cs="Segoe UI"/>
                <w:bCs/>
              </w:rPr>
            </w:pPr>
            <w:r w:rsidRPr="00DE2DFC">
              <w:rPr>
                <w:rFonts w:ascii="Segoe UI" w:hAnsi="Segoe UI" w:cs="Segoe UI"/>
                <w:bCs/>
              </w:rPr>
              <w:lastRenderedPageBreak/>
              <w:t>YES</w:t>
            </w:r>
            <w:r w:rsidRPr="00DE2DFC">
              <w:rPr>
                <w:rFonts w:ascii="Segoe UI" w:hAnsi="Segoe UI" w:cs="Segoe UI"/>
                <w:bCs/>
              </w:rPr>
              <w:tab/>
            </w:r>
            <w:sdt>
              <w:sdtPr>
                <w:rPr>
                  <w:rFonts w:ascii="Segoe UI" w:hAnsi="Segoe UI" w:cs="Segoe UI"/>
                  <w:bCs/>
                </w:rPr>
                <w:id w:val="-813560641"/>
                <w14:checkbox>
                  <w14:checked w14:val="0"/>
                  <w14:checkedState w14:val="2612" w14:font="MS Gothic"/>
                  <w14:uncheckedState w14:val="2610" w14:font="MS Gothic"/>
                </w14:checkbox>
              </w:sdtPr>
              <w:sdtEndPr/>
              <w:sdtContent>
                <w:r>
                  <w:rPr>
                    <w:rFonts w:ascii="MS Gothic" w:eastAsia="MS Gothic" w:hAnsi="MS Gothic" w:cs="Segoe UI" w:hint="eastAsia"/>
                    <w:bCs/>
                  </w:rPr>
                  <w:t>☐</w:t>
                </w:r>
              </w:sdtContent>
            </w:sdt>
            <w:r w:rsidRPr="00DE2DFC">
              <w:rPr>
                <w:rFonts w:ascii="Segoe UI" w:hAnsi="Segoe UI" w:cs="Segoe UI"/>
                <w:bCs/>
              </w:rPr>
              <w:t xml:space="preserve"> </w:t>
            </w:r>
          </w:p>
          <w:p w14:paraId="7506C48E" w14:textId="77777777" w:rsidR="006C4A4F" w:rsidRPr="00DE2DFC" w:rsidRDefault="006C4A4F" w:rsidP="006C4A4F">
            <w:pPr>
              <w:spacing w:before="120" w:after="120" w:line="288" w:lineRule="auto"/>
              <w:ind w:right="140"/>
              <w:rPr>
                <w:rFonts w:ascii="Segoe UI" w:hAnsi="Segoe UI" w:cs="Segoe UI"/>
                <w:bCs/>
              </w:rPr>
            </w:pPr>
            <w:r w:rsidRPr="00DE2DFC">
              <w:rPr>
                <w:rFonts w:ascii="Segoe UI" w:hAnsi="Segoe UI" w:cs="Segoe UI"/>
                <w:bCs/>
              </w:rPr>
              <w:t>NO</w:t>
            </w:r>
            <w:r w:rsidRPr="00DE2DFC">
              <w:rPr>
                <w:rFonts w:ascii="Segoe UI" w:hAnsi="Segoe UI" w:cs="Segoe UI"/>
                <w:bCs/>
              </w:rPr>
              <w:tab/>
            </w:r>
            <w:sdt>
              <w:sdtPr>
                <w:rPr>
                  <w:rFonts w:ascii="Segoe UI" w:hAnsi="Segoe UI" w:cs="Segoe UI"/>
                  <w:bCs/>
                </w:rPr>
                <w:id w:val="1185861682"/>
                <w14:checkbox>
                  <w14:checked w14:val="1"/>
                  <w14:checkedState w14:val="2612" w14:font="MS Gothic"/>
                  <w14:uncheckedState w14:val="2610" w14:font="MS Gothic"/>
                </w14:checkbox>
              </w:sdtPr>
              <w:sdtEndPr/>
              <w:sdtContent>
                <w:r w:rsidRPr="00DE2DFC">
                  <w:rPr>
                    <w:rFonts w:ascii="Segoe UI Symbol" w:eastAsia="MS Gothic" w:hAnsi="Segoe UI Symbol" w:cs="Segoe UI Symbol"/>
                    <w:bCs/>
                  </w:rPr>
                  <w:t>☒</w:t>
                </w:r>
              </w:sdtContent>
            </w:sdt>
          </w:p>
          <w:p w14:paraId="6C071A2D" w14:textId="1FAF8395" w:rsidR="00A6229A" w:rsidRPr="00386D14" w:rsidRDefault="006C4A4F" w:rsidP="006C4A4F">
            <w:pPr>
              <w:spacing w:before="120" w:after="120" w:line="288" w:lineRule="auto"/>
              <w:ind w:right="140"/>
              <w:rPr>
                <w:rFonts w:ascii="Segoe UI" w:hAnsi="Segoe UI" w:cs="Segoe UI"/>
              </w:rPr>
            </w:pPr>
            <w:r w:rsidRPr="00DE2DFC">
              <w:rPr>
                <w:rFonts w:ascii="Segoe UI" w:hAnsi="Segoe UI" w:cs="Segoe UI"/>
                <w:bCs/>
              </w:rPr>
              <w:t>N/A</w:t>
            </w:r>
            <w:r w:rsidRPr="00DE2DFC">
              <w:rPr>
                <w:rFonts w:ascii="Segoe UI" w:hAnsi="Segoe UI" w:cs="Segoe UI"/>
                <w:bCs/>
              </w:rPr>
              <w:tab/>
            </w:r>
            <w:sdt>
              <w:sdtPr>
                <w:rPr>
                  <w:rFonts w:ascii="Segoe UI" w:hAnsi="Segoe UI" w:cs="Segoe UI"/>
                  <w:bCs/>
                </w:rPr>
                <w:id w:val="1841418014"/>
                <w14:checkbox>
                  <w14:checked w14:val="0"/>
                  <w14:checkedState w14:val="2612" w14:font="MS Gothic"/>
                  <w14:uncheckedState w14:val="2610" w14:font="MS Gothic"/>
                </w14:checkbox>
              </w:sdtPr>
              <w:sdtEndPr/>
              <w:sdtContent>
                <w:r w:rsidRPr="00DE2DFC">
                  <w:rPr>
                    <w:rFonts w:ascii="Segoe UI Symbol" w:eastAsia="MS Gothic" w:hAnsi="Segoe UI Symbol" w:cs="Segoe UI Symbol"/>
                    <w:bCs/>
                  </w:rPr>
                  <w:t>☐</w:t>
                </w:r>
              </w:sdtContent>
            </w:sdt>
          </w:p>
        </w:tc>
      </w:tr>
      <w:tr w:rsidR="00761CE6" w:rsidRPr="004170EC" w14:paraId="257ECEA1" w14:textId="77777777" w:rsidTr="005B1013">
        <w:tc>
          <w:tcPr>
            <w:tcW w:w="9464" w:type="dxa"/>
            <w:gridSpan w:val="3"/>
            <w:shd w:val="clear" w:color="auto" w:fill="D9D9D9" w:themeFill="background1" w:themeFillShade="D9"/>
          </w:tcPr>
          <w:p w14:paraId="3A27D763" w14:textId="77777777" w:rsidR="00761CE6" w:rsidRPr="00447C18" w:rsidRDefault="00761CE6" w:rsidP="005B1013">
            <w:pPr>
              <w:spacing w:before="120" w:after="120" w:line="288" w:lineRule="auto"/>
              <w:rPr>
                <w:rFonts w:ascii="Segoe UI" w:hAnsi="Segoe UI" w:cs="Segoe UI"/>
                <w:b/>
                <w:bCs/>
              </w:rPr>
            </w:pPr>
            <w:r w:rsidRPr="00447C18">
              <w:rPr>
                <w:rFonts w:ascii="Segoe UI" w:hAnsi="Segoe UI" w:cs="Segoe UI"/>
                <w:b/>
                <w:bCs/>
              </w:rPr>
              <w:t>REGIONAL ENVIRONMENTAL PLANS (REPS) – DEEMED SEPPS – N/A</w:t>
            </w:r>
          </w:p>
        </w:tc>
      </w:tr>
    </w:tbl>
    <w:p w14:paraId="147AE8EB" w14:textId="65048A56" w:rsidR="00761CE6" w:rsidRPr="00761CE6" w:rsidRDefault="00761CE6" w:rsidP="00761CE6">
      <w:pPr>
        <w:pStyle w:val="Body"/>
        <w:spacing w:before="120" w:after="120" w:line="288" w:lineRule="auto"/>
        <w:ind w:right="140"/>
        <w:rPr>
          <w:rFonts w:ascii="Segoe UI" w:hAnsi="Segoe UI" w:cs="Segoe UI"/>
          <w:caps/>
          <w:sz w:val="22"/>
          <w:szCs w:val="22"/>
        </w:rPr>
      </w:pPr>
      <w:r w:rsidRPr="00761CE6">
        <w:rPr>
          <w:rFonts w:ascii="Segoe UI" w:hAnsi="Segoe UI" w:cs="Segoe UI"/>
          <w:caps/>
          <w:sz w:val="22"/>
          <w:szCs w:val="22"/>
        </w:rPr>
        <w:t xml:space="preserve">TABLE </w:t>
      </w:r>
      <w:r>
        <w:rPr>
          <w:rFonts w:ascii="Segoe UI" w:hAnsi="Segoe UI" w:cs="Segoe UI"/>
          <w:caps/>
          <w:sz w:val="22"/>
          <w:szCs w:val="22"/>
        </w:rPr>
        <w:t>2</w:t>
      </w:r>
      <w:r w:rsidRPr="00761CE6">
        <w:rPr>
          <w:rFonts w:ascii="Segoe UI" w:hAnsi="Segoe UI" w:cs="Segoe UI"/>
          <w:caps/>
          <w:sz w:val="22"/>
          <w:szCs w:val="22"/>
        </w:rPr>
        <w:t xml:space="preserve"> </w:t>
      </w:r>
      <w:r w:rsidR="00ED3784">
        <w:rPr>
          <w:rFonts w:ascii="Segoe UI" w:hAnsi="Segoe UI" w:cs="Segoe UI"/>
          <w:caps/>
          <w:sz w:val="22"/>
          <w:szCs w:val="22"/>
        </w:rPr>
        <w:t>–</w:t>
      </w:r>
      <w:r w:rsidRPr="00761CE6">
        <w:rPr>
          <w:rFonts w:ascii="Segoe UI" w:hAnsi="Segoe UI" w:cs="Segoe UI"/>
          <w:caps/>
          <w:sz w:val="22"/>
          <w:szCs w:val="22"/>
        </w:rPr>
        <w:t xml:space="preserve"> </w:t>
      </w:r>
      <w:r w:rsidR="00ED3784">
        <w:rPr>
          <w:rFonts w:ascii="Segoe UI" w:hAnsi="Segoe UI" w:cs="Segoe UI"/>
          <w:caps/>
          <w:sz w:val="22"/>
          <w:szCs w:val="22"/>
        </w:rPr>
        <w:t xml:space="preserve">HUNTERS HILL </w:t>
      </w:r>
      <w:r>
        <w:rPr>
          <w:rFonts w:ascii="Segoe UI" w:hAnsi="Segoe UI" w:cs="Segoe UI"/>
          <w:sz w:val="22"/>
          <w:szCs w:val="22"/>
        </w:rPr>
        <w:t>LOCAL</w:t>
      </w:r>
      <w:r w:rsidRPr="00761CE6">
        <w:rPr>
          <w:rFonts w:ascii="Segoe UI" w:hAnsi="Segoe UI" w:cs="Segoe UI"/>
          <w:sz w:val="22"/>
          <w:szCs w:val="22"/>
        </w:rPr>
        <w:t xml:space="preserve"> ENVIRONMENTAL PLAN</w:t>
      </w:r>
      <w:r w:rsidR="00ED3784">
        <w:rPr>
          <w:rFonts w:ascii="Segoe UI" w:hAnsi="Segoe UI" w:cs="Segoe UI"/>
          <w:sz w:val="22"/>
          <w:szCs w:val="22"/>
        </w:rPr>
        <w:t xml:space="preserve"> 2012</w:t>
      </w:r>
      <w:r>
        <w:rPr>
          <w:rFonts w:ascii="Segoe UI" w:hAnsi="Segoe UI" w:cs="Segoe UI"/>
          <w:sz w:val="22"/>
          <w:szCs w:val="22"/>
        </w:rPr>
        <w:t>:</w:t>
      </w:r>
    </w:p>
    <w:tbl>
      <w:tblPr>
        <w:tblStyle w:val="TableGrid"/>
        <w:tblW w:w="9464" w:type="dxa"/>
        <w:tblLayout w:type="fixed"/>
        <w:tblLook w:val="04A0" w:firstRow="1" w:lastRow="0" w:firstColumn="1" w:lastColumn="0" w:noHBand="0" w:noVBand="1"/>
      </w:tblPr>
      <w:tblGrid>
        <w:gridCol w:w="1951"/>
        <w:gridCol w:w="5670"/>
        <w:gridCol w:w="1843"/>
      </w:tblGrid>
      <w:tr w:rsidR="000B74A2" w:rsidRPr="00655E6A" w14:paraId="74A286FA" w14:textId="77777777" w:rsidTr="006269AB">
        <w:tc>
          <w:tcPr>
            <w:tcW w:w="1951" w:type="dxa"/>
          </w:tcPr>
          <w:p w14:paraId="0BF43A03" w14:textId="77777777" w:rsidR="004170EC" w:rsidRPr="00655E6A" w:rsidRDefault="004170EC" w:rsidP="00447C18">
            <w:pPr>
              <w:spacing w:before="120" w:after="120" w:line="288" w:lineRule="auto"/>
              <w:rPr>
                <w:rFonts w:ascii="Segoe UI" w:hAnsi="Segoe UI" w:cs="Segoe UI"/>
                <w:b/>
                <w:bCs/>
              </w:rPr>
            </w:pPr>
            <w:r w:rsidRPr="00655E6A">
              <w:rPr>
                <w:rFonts w:ascii="Segoe UI" w:hAnsi="Segoe UI" w:cs="Segoe UI"/>
                <w:b/>
                <w:bCs/>
              </w:rPr>
              <w:t>1.2 Aims of Plan</w:t>
            </w:r>
          </w:p>
        </w:tc>
        <w:tc>
          <w:tcPr>
            <w:tcW w:w="5670" w:type="dxa"/>
          </w:tcPr>
          <w:p w14:paraId="33622B61" w14:textId="79C5EDFA" w:rsidR="004170EC" w:rsidRPr="00655E6A" w:rsidRDefault="00655E6A" w:rsidP="00447C18">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 xml:space="preserve">Having regard to the nature of the proposal and the supporting documents, it is considered that the </w:t>
            </w:r>
            <w:r w:rsidR="004170EC" w:rsidRPr="00655E6A">
              <w:rPr>
                <w:rFonts w:ascii="Segoe UI" w:eastAsiaTheme="minorHAnsi" w:hAnsi="Segoe UI" w:cs="Segoe UI"/>
                <w:sz w:val="22"/>
                <w:szCs w:val="22"/>
                <w:lang w:val="en-AU"/>
              </w:rPr>
              <w:t>proposal fails to satisfy the following aims of the Plan.</w:t>
            </w:r>
          </w:p>
          <w:p w14:paraId="313AF5CE" w14:textId="77777777" w:rsidR="00CE727D" w:rsidRPr="00DE74E7" w:rsidRDefault="00CE727D" w:rsidP="00CE727D">
            <w:pPr>
              <w:pStyle w:val="BodyText"/>
              <w:spacing w:before="120" w:after="120" w:line="288" w:lineRule="auto"/>
              <w:ind w:left="567" w:right="11" w:hanging="567"/>
              <w:rPr>
                <w:rFonts w:ascii="Segoe UI" w:hAnsi="Segoe UI" w:cs="Segoe UI"/>
                <w:i/>
                <w:iCs/>
              </w:rPr>
            </w:pPr>
            <w:r w:rsidRPr="00AE136C">
              <w:rPr>
                <w:rFonts w:ascii="Segoe UI" w:hAnsi="Segoe UI" w:cs="Segoe UI"/>
                <w:i/>
                <w:iCs/>
              </w:rPr>
              <w:t>(a)</w:t>
            </w:r>
            <w:r w:rsidRPr="00DE74E7">
              <w:rPr>
                <w:rFonts w:ascii="Segoe UI" w:hAnsi="Segoe UI" w:cs="Segoe UI"/>
                <w:i/>
                <w:iCs/>
              </w:rPr>
              <w:tab/>
            </w:r>
            <w:r w:rsidRPr="00AE136C">
              <w:rPr>
                <w:rFonts w:ascii="Segoe UI" w:hAnsi="Segoe UI" w:cs="Segoe UI"/>
                <w:i/>
                <w:iCs/>
              </w:rPr>
              <w:t xml:space="preserve">to maintain and enhance the character and identity of established </w:t>
            </w:r>
            <w:proofErr w:type="spellStart"/>
            <w:r w:rsidRPr="00AE136C">
              <w:rPr>
                <w:rFonts w:ascii="Segoe UI" w:hAnsi="Segoe UI" w:cs="Segoe UI"/>
                <w:i/>
                <w:iCs/>
              </w:rPr>
              <w:t>neighbourhoods</w:t>
            </w:r>
            <w:proofErr w:type="spellEnd"/>
            <w:r w:rsidRPr="00AE136C">
              <w:rPr>
                <w:rFonts w:ascii="Segoe UI" w:hAnsi="Segoe UI" w:cs="Segoe UI"/>
                <w:i/>
                <w:iCs/>
              </w:rPr>
              <w:t xml:space="preserve"> in Hunters Hill by regulating the use and development of land,</w:t>
            </w:r>
          </w:p>
          <w:p w14:paraId="3DF4B9C0" w14:textId="77777777" w:rsidR="00CE727D" w:rsidRDefault="00CE727D" w:rsidP="00CE727D">
            <w:pPr>
              <w:pStyle w:val="BodyText"/>
              <w:spacing w:before="120" w:after="120" w:line="288" w:lineRule="auto"/>
              <w:ind w:left="567" w:right="11"/>
              <w:rPr>
                <w:rFonts w:ascii="Segoe UI" w:hAnsi="Segoe UI" w:cs="Segoe UI"/>
              </w:rPr>
            </w:pPr>
            <w:r>
              <w:rPr>
                <w:rFonts w:ascii="Segoe UI" w:hAnsi="Segoe UI" w:cs="Segoe UI"/>
                <w:b/>
                <w:bCs/>
              </w:rPr>
              <w:t>Comment:</w:t>
            </w:r>
          </w:p>
          <w:p w14:paraId="7086D363" w14:textId="77777777" w:rsidR="00CE727D" w:rsidRPr="00AE136C" w:rsidRDefault="00CE727D" w:rsidP="00CE727D">
            <w:pPr>
              <w:pStyle w:val="BodyText"/>
              <w:spacing w:before="120" w:after="120" w:line="288" w:lineRule="auto"/>
              <w:ind w:left="567" w:right="11"/>
              <w:rPr>
                <w:rFonts w:ascii="Segoe UI" w:hAnsi="Segoe UI" w:cs="Segoe UI"/>
              </w:rPr>
            </w:pPr>
            <w:r>
              <w:rPr>
                <w:rFonts w:ascii="Segoe UI" w:hAnsi="Segoe UI" w:cs="Segoe UI"/>
              </w:rPr>
              <w:t xml:space="preserve">The relationship between the established residential </w:t>
            </w:r>
            <w:proofErr w:type="spellStart"/>
            <w:r>
              <w:rPr>
                <w:rFonts w:ascii="Segoe UI" w:hAnsi="Segoe UI" w:cs="Segoe UI"/>
              </w:rPr>
              <w:t>neighbourhoods</w:t>
            </w:r>
            <w:proofErr w:type="spellEnd"/>
            <w:r>
              <w:rPr>
                <w:rFonts w:ascii="Segoe UI" w:hAnsi="Segoe UI" w:cs="Segoe UI"/>
              </w:rPr>
              <w:t xml:space="preserve"> of the LGA and the views over the respective waterways are an intrinsic element of the local character.  Kellys Bush was saved from development to ensure that the historic connecting vista with Cockatoo Island.</w:t>
            </w:r>
          </w:p>
          <w:p w14:paraId="7F687898" w14:textId="77777777" w:rsidR="00CE727D" w:rsidRPr="00DE74E7" w:rsidRDefault="00CE727D" w:rsidP="00CE727D">
            <w:pPr>
              <w:pStyle w:val="BodyText"/>
              <w:spacing w:before="120" w:after="120" w:line="288" w:lineRule="auto"/>
              <w:ind w:left="567" w:right="11" w:hanging="567"/>
              <w:rPr>
                <w:rFonts w:ascii="Segoe UI" w:hAnsi="Segoe UI" w:cs="Segoe UI"/>
                <w:i/>
                <w:iCs/>
              </w:rPr>
            </w:pPr>
            <w:r w:rsidRPr="00AE136C">
              <w:rPr>
                <w:rFonts w:ascii="Segoe UI" w:hAnsi="Segoe UI" w:cs="Segoe UI"/>
                <w:i/>
                <w:iCs/>
              </w:rPr>
              <w:t>(b)</w:t>
            </w:r>
            <w:r w:rsidRPr="00DE74E7">
              <w:rPr>
                <w:rFonts w:ascii="Segoe UI" w:hAnsi="Segoe UI" w:cs="Segoe UI"/>
                <w:i/>
                <w:iCs/>
              </w:rPr>
              <w:tab/>
            </w:r>
            <w:r w:rsidRPr="00AE136C">
              <w:rPr>
                <w:rFonts w:ascii="Segoe UI" w:hAnsi="Segoe UI" w:cs="Segoe UI"/>
                <w:i/>
                <w:iCs/>
              </w:rPr>
              <w:t>to maintain and enhance biodiversity values by conserving natural features and scenic qualities that distinguish the municipality,</w:t>
            </w:r>
          </w:p>
          <w:p w14:paraId="65E75454" w14:textId="77777777" w:rsidR="00CE727D" w:rsidRDefault="00CE727D" w:rsidP="00CE727D">
            <w:pPr>
              <w:pStyle w:val="BodyText"/>
              <w:spacing w:before="120" w:after="120" w:line="288" w:lineRule="auto"/>
              <w:ind w:left="567" w:right="11"/>
              <w:rPr>
                <w:rFonts w:ascii="Segoe UI" w:hAnsi="Segoe UI" w:cs="Segoe UI"/>
              </w:rPr>
            </w:pPr>
            <w:r>
              <w:rPr>
                <w:rFonts w:ascii="Segoe UI" w:hAnsi="Segoe UI" w:cs="Segoe UI"/>
                <w:b/>
                <w:bCs/>
              </w:rPr>
              <w:t>Comment:</w:t>
            </w:r>
          </w:p>
          <w:p w14:paraId="769B171E" w14:textId="77777777" w:rsidR="00CE727D" w:rsidRPr="00AE136C" w:rsidRDefault="00CE727D" w:rsidP="00CE727D">
            <w:pPr>
              <w:pStyle w:val="BodyText"/>
              <w:spacing w:before="120" w:after="120" w:line="288" w:lineRule="auto"/>
              <w:ind w:left="567" w:right="11"/>
              <w:rPr>
                <w:rFonts w:ascii="Segoe UI" w:hAnsi="Segoe UI" w:cs="Segoe UI"/>
              </w:rPr>
            </w:pPr>
            <w:r>
              <w:rPr>
                <w:rFonts w:ascii="Segoe UI" w:hAnsi="Segoe UI" w:cs="Segoe UI"/>
              </w:rPr>
              <w:t xml:space="preserve">The proposal will result in a significant, visually intrusive element in front of Kellys Bush that will adversely affect views of Kellys Bush and the </w:t>
            </w:r>
            <w:r>
              <w:rPr>
                <w:rFonts w:ascii="Segoe UI" w:hAnsi="Segoe UI" w:cs="Segoe UI"/>
              </w:rPr>
              <w:lastRenderedPageBreak/>
              <w:t xml:space="preserve">foreshore from other places within the public domain as well as from Kellys Bush and the surrounding parkland across the waterway towards Cockatoo and Spectacle Island, to the point that the scenic qualities of the reserve and the high- value and intrinsic relationship between Kellys Bush, the foreshore, the harbour and Cockatoo and Spectacle Islands will be adversely impacted. </w:t>
            </w:r>
          </w:p>
          <w:p w14:paraId="526A84BD" w14:textId="77777777" w:rsidR="00CE727D" w:rsidRPr="00DE74E7" w:rsidRDefault="00CE727D" w:rsidP="00CE727D">
            <w:pPr>
              <w:pStyle w:val="BodyText"/>
              <w:spacing w:before="120" w:after="120" w:line="288" w:lineRule="auto"/>
              <w:ind w:left="567" w:right="11" w:hanging="567"/>
              <w:rPr>
                <w:rFonts w:ascii="Segoe UI" w:hAnsi="Segoe UI" w:cs="Segoe UI"/>
                <w:i/>
                <w:iCs/>
              </w:rPr>
            </w:pPr>
            <w:r w:rsidRPr="00AE136C">
              <w:rPr>
                <w:rFonts w:ascii="Segoe UI" w:hAnsi="Segoe UI" w:cs="Segoe UI"/>
                <w:i/>
                <w:iCs/>
              </w:rPr>
              <w:t>(c)</w:t>
            </w:r>
            <w:r w:rsidRPr="00DE74E7">
              <w:rPr>
                <w:rFonts w:ascii="Segoe UI" w:hAnsi="Segoe UI" w:cs="Segoe UI"/>
                <w:i/>
                <w:iCs/>
              </w:rPr>
              <w:tab/>
            </w:r>
            <w:r w:rsidRPr="00AE136C">
              <w:rPr>
                <w:rFonts w:ascii="Segoe UI" w:hAnsi="Segoe UI" w:cs="Segoe UI"/>
                <w:i/>
                <w:iCs/>
              </w:rPr>
              <w:t>to conserve Aboriginal heritage and European heritage that influence the character and identity of the municipality,</w:t>
            </w:r>
          </w:p>
          <w:p w14:paraId="5B733733" w14:textId="77777777" w:rsidR="00CE727D" w:rsidRDefault="00CE727D" w:rsidP="00CE727D">
            <w:pPr>
              <w:pStyle w:val="BodyText"/>
              <w:spacing w:before="120" w:after="120" w:line="288" w:lineRule="auto"/>
              <w:ind w:left="567" w:right="11"/>
              <w:rPr>
                <w:rFonts w:ascii="Segoe UI" w:hAnsi="Segoe UI" w:cs="Segoe UI"/>
              </w:rPr>
            </w:pPr>
            <w:r>
              <w:rPr>
                <w:rFonts w:ascii="Segoe UI" w:hAnsi="Segoe UI" w:cs="Segoe UI"/>
                <w:b/>
                <w:bCs/>
              </w:rPr>
              <w:t>Comment:</w:t>
            </w:r>
          </w:p>
          <w:p w14:paraId="6E1998FC" w14:textId="77777777" w:rsidR="00CE727D" w:rsidRPr="00AE136C" w:rsidRDefault="00CE727D" w:rsidP="00CE727D">
            <w:pPr>
              <w:pStyle w:val="BodyText"/>
              <w:spacing w:before="120" w:after="120" w:line="288" w:lineRule="auto"/>
              <w:ind w:left="567" w:right="11"/>
              <w:rPr>
                <w:rFonts w:ascii="Segoe UI" w:hAnsi="Segoe UI" w:cs="Segoe UI"/>
              </w:rPr>
            </w:pPr>
            <w:r>
              <w:rPr>
                <w:rFonts w:ascii="Segoe UI" w:hAnsi="Segoe UI" w:cs="Segoe UI"/>
              </w:rPr>
              <w:t xml:space="preserve">The proposal has not demonstrated that the required engagement with the Metropolitan Aboriginal Land Council has been undertaken or that little more than a cursory search of AHIMS has been undertaken to establish the proposal is unlikely to have impacts on Aboriginal cultural heritage and sites.  The comments provided by Heritage NSW and in particular the request to provide an archaeological assessment, a maritime archaeology study and a revised desktop study and HIS with input from a qualified and experienced maritime archaeologist demonstrates that the proposal has not provided sufficient information to enable the Panel to be satisfied the development will not have an adverse impact on heritage values in the surrounding area. </w:t>
            </w:r>
          </w:p>
          <w:p w14:paraId="670EE63E" w14:textId="77777777" w:rsidR="00CE727D" w:rsidRPr="00CE07EA" w:rsidRDefault="00CE727D" w:rsidP="00CE727D">
            <w:pPr>
              <w:pStyle w:val="BodyText"/>
              <w:spacing w:before="120" w:after="120" w:line="288" w:lineRule="auto"/>
              <w:ind w:left="567" w:right="11" w:hanging="567"/>
              <w:rPr>
                <w:rFonts w:ascii="Segoe UI" w:hAnsi="Segoe UI" w:cs="Segoe UI"/>
                <w:i/>
                <w:iCs/>
              </w:rPr>
            </w:pPr>
            <w:bookmarkStart w:id="8" w:name="_Hlk158972258"/>
            <w:r w:rsidRPr="00AE136C">
              <w:rPr>
                <w:rFonts w:ascii="Segoe UI" w:hAnsi="Segoe UI" w:cs="Segoe UI"/>
                <w:i/>
                <w:iCs/>
              </w:rPr>
              <w:t>(g)</w:t>
            </w:r>
            <w:r w:rsidRPr="00CE07EA">
              <w:rPr>
                <w:rFonts w:ascii="Segoe UI" w:hAnsi="Segoe UI" w:cs="Segoe UI"/>
                <w:i/>
                <w:iCs/>
              </w:rPr>
              <w:tab/>
            </w:r>
            <w:r w:rsidRPr="00AE136C">
              <w:rPr>
                <w:rFonts w:ascii="Segoe UI" w:hAnsi="Segoe UI" w:cs="Segoe UI"/>
                <w:i/>
                <w:iCs/>
              </w:rPr>
              <w:t>to maintain a network of open spaces that conserve natural and scenic qualities, as well as providing a variety of active and passive recreation opportunities for residents of the municipality and surrounding areas,</w:t>
            </w:r>
          </w:p>
          <w:bookmarkEnd w:id="8"/>
          <w:p w14:paraId="41A3CB8A" w14:textId="77777777" w:rsidR="00CE727D" w:rsidRDefault="00CE727D" w:rsidP="00CE727D">
            <w:pPr>
              <w:pStyle w:val="BodyText"/>
              <w:spacing w:before="120" w:after="120" w:line="288" w:lineRule="auto"/>
              <w:ind w:left="567" w:right="11"/>
              <w:rPr>
                <w:rFonts w:ascii="Segoe UI" w:hAnsi="Segoe UI" w:cs="Segoe UI"/>
              </w:rPr>
            </w:pPr>
            <w:r>
              <w:rPr>
                <w:rFonts w:ascii="Segoe UI" w:hAnsi="Segoe UI" w:cs="Segoe UI"/>
                <w:b/>
                <w:bCs/>
              </w:rPr>
              <w:t>Comment:</w:t>
            </w:r>
          </w:p>
          <w:p w14:paraId="0E14CFB6" w14:textId="435422FF" w:rsidR="004170EC" w:rsidRPr="00CE727D" w:rsidRDefault="00CE727D" w:rsidP="00CE727D">
            <w:pPr>
              <w:pStyle w:val="BodyText"/>
              <w:spacing w:before="120" w:after="120" w:line="288" w:lineRule="auto"/>
              <w:ind w:left="567" w:right="11"/>
              <w:rPr>
                <w:rFonts w:ascii="Segoe UI" w:hAnsi="Segoe UI" w:cs="Segoe UI"/>
              </w:rPr>
            </w:pPr>
            <w:r>
              <w:rPr>
                <w:rFonts w:ascii="Segoe UI" w:hAnsi="Segoe UI" w:cs="Segoe UI"/>
              </w:rPr>
              <w:t xml:space="preserve">The waterway itself provides both active and passive recreation opportunities and the alienation of such a large tract of the water to be occupied by a number of large boats whose scale, </w:t>
            </w:r>
            <w:r>
              <w:rPr>
                <w:rFonts w:ascii="Segoe UI" w:hAnsi="Segoe UI" w:cs="Segoe UI"/>
              </w:rPr>
              <w:lastRenderedPageBreak/>
              <w:t>height and size will impact on the views and vistas of and from the large tracts of open space areas surrounding the Site.</w:t>
            </w:r>
          </w:p>
        </w:tc>
        <w:tc>
          <w:tcPr>
            <w:tcW w:w="1843" w:type="dxa"/>
          </w:tcPr>
          <w:p w14:paraId="03EB1C74" w14:textId="77777777" w:rsidR="00053DB5" w:rsidRPr="00655E6A" w:rsidRDefault="00053DB5" w:rsidP="00447C18">
            <w:pPr>
              <w:spacing w:before="120" w:after="120" w:line="288" w:lineRule="auto"/>
              <w:ind w:right="140"/>
              <w:rPr>
                <w:rFonts w:ascii="Segoe UI" w:hAnsi="Segoe UI" w:cs="Segoe UI"/>
                <w:bCs/>
              </w:rPr>
            </w:pPr>
            <w:r w:rsidRPr="00655E6A">
              <w:rPr>
                <w:rFonts w:ascii="Segoe UI" w:hAnsi="Segoe UI" w:cs="Segoe UI"/>
                <w:bCs/>
              </w:rPr>
              <w:lastRenderedPageBreak/>
              <w:t>YES</w:t>
            </w:r>
            <w:r w:rsidRPr="00655E6A">
              <w:rPr>
                <w:rFonts w:ascii="Segoe UI" w:hAnsi="Segoe UI" w:cs="Segoe UI"/>
                <w:bCs/>
              </w:rPr>
              <w:tab/>
            </w:r>
            <w:sdt>
              <w:sdtPr>
                <w:rPr>
                  <w:rFonts w:ascii="Segoe UI" w:hAnsi="Segoe UI" w:cs="Segoe UI"/>
                  <w:bCs/>
                </w:rPr>
                <w:id w:val="-2072879503"/>
                <w14:checkbox>
                  <w14:checked w14:val="0"/>
                  <w14:checkedState w14:val="2612" w14:font="MS Gothic"/>
                  <w14:uncheckedState w14:val="2610" w14:font="MS Gothic"/>
                </w14:checkbox>
              </w:sdtPr>
              <w:sdtEndPr/>
              <w:sdtContent>
                <w:r w:rsidRPr="00655E6A">
                  <w:rPr>
                    <w:rFonts w:ascii="Segoe UI Symbol" w:eastAsia="MS Gothic" w:hAnsi="Segoe UI Symbol" w:cs="Segoe UI Symbol"/>
                    <w:bCs/>
                  </w:rPr>
                  <w:t>☐</w:t>
                </w:r>
              </w:sdtContent>
            </w:sdt>
            <w:r w:rsidRPr="00655E6A">
              <w:rPr>
                <w:rFonts w:ascii="Segoe UI" w:hAnsi="Segoe UI" w:cs="Segoe UI"/>
                <w:bCs/>
              </w:rPr>
              <w:t xml:space="preserve"> </w:t>
            </w:r>
          </w:p>
          <w:p w14:paraId="6DAF3FD1" w14:textId="14173DFA" w:rsidR="00053DB5" w:rsidRPr="00655E6A" w:rsidRDefault="00053DB5" w:rsidP="00447C18">
            <w:pPr>
              <w:spacing w:before="120" w:after="120" w:line="288" w:lineRule="auto"/>
              <w:ind w:right="140"/>
              <w:rPr>
                <w:rFonts w:ascii="Segoe UI" w:hAnsi="Segoe UI" w:cs="Segoe UI"/>
                <w:bCs/>
              </w:rPr>
            </w:pPr>
            <w:r w:rsidRPr="00655E6A">
              <w:rPr>
                <w:rFonts w:ascii="Segoe UI" w:hAnsi="Segoe UI" w:cs="Segoe UI"/>
                <w:bCs/>
              </w:rPr>
              <w:t>NO</w:t>
            </w:r>
            <w:r w:rsidRPr="00655E6A">
              <w:rPr>
                <w:rFonts w:ascii="Segoe UI" w:hAnsi="Segoe UI" w:cs="Segoe UI"/>
                <w:bCs/>
              </w:rPr>
              <w:tab/>
            </w:r>
            <w:sdt>
              <w:sdtPr>
                <w:rPr>
                  <w:rFonts w:ascii="Segoe UI" w:hAnsi="Segoe UI" w:cs="Segoe UI"/>
                  <w:bCs/>
                </w:rPr>
                <w:id w:val="1511031218"/>
                <w14:checkbox>
                  <w14:checked w14:val="1"/>
                  <w14:checkedState w14:val="2612" w14:font="MS Gothic"/>
                  <w14:uncheckedState w14:val="2610" w14:font="MS Gothic"/>
                </w14:checkbox>
              </w:sdtPr>
              <w:sdtEndPr/>
              <w:sdtContent>
                <w:r w:rsidR="00246022" w:rsidRPr="00655E6A">
                  <w:rPr>
                    <w:rFonts w:ascii="Segoe UI Symbol" w:eastAsia="MS Gothic" w:hAnsi="Segoe UI Symbol" w:cs="Segoe UI Symbol"/>
                    <w:bCs/>
                  </w:rPr>
                  <w:t>☒</w:t>
                </w:r>
              </w:sdtContent>
            </w:sdt>
          </w:p>
          <w:p w14:paraId="47326D93" w14:textId="0F35DEE1" w:rsidR="004170EC" w:rsidRPr="00655E6A" w:rsidRDefault="00053DB5" w:rsidP="00447C18">
            <w:pPr>
              <w:spacing w:before="120" w:after="120" w:line="288" w:lineRule="auto"/>
              <w:rPr>
                <w:rFonts w:ascii="Segoe UI" w:hAnsi="Segoe UI" w:cs="Segoe UI"/>
                <w:bCs/>
              </w:rPr>
            </w:pPr>
            <w:r w:rsidRPr="00655E6A">
              <w:rPr>
                <w:rFonts w:ascii="Segoe UI" w:hAnsi="Segoe UI" w:cs="Segoe UI"/>
                <w:bCs/>
              </w:rPr>
              <w:t>N/A</w:t>
            </w:r>
            <w:r w:rsidRPr="00655E6A">
              <w:rPr>
                <w:rFonts w:ascii="Segoe UI" w:hAnsi="Segoe UI" w:cs="Segoe UI"/>
                <w:bCs/>
              </w:rPr>
              <w:tab/>
            </w:r>
            <w:sdt>
              <w:sdtPr>
                <w:rPr>
                  <w:rFonts w:ascii="Segoe UI" w:hAnsi="Segoe UI" w:cs="Segoe UI"/>
                  <w:bCs/>
                </w:rPr>
                <w:id w:val="-741863298"/>
                <w14:checkbox>
                  <w14:checked w14:val="0"/>
                  <w14:checkedState w14:val="2612" w14:font="MS Gothic"/>
                  <w14:uncheckedState w14:val="2610" w14:font="MS Gothic"/>
                </w14:checkbox>
              </w:sdtPr>
              <w:sdtEndPr/>
              <w:sdtContent>
                <w:r w:rsidR="00655E6A" w:rsidRPr="00655E6A">
                  <w:rPr>
                    <w:rFonts w:ascii="MS Gothic" w:eastAsia="MS Gothic" w:hAnsi="MS Gothic" w:cs="Segoe UI" w:hint="eastAsia"/>
                    <w:bCs/>
                  </w:rPr>
                  <w:t>☐</w:t>
                </w:r>
              </w:sdtContent>
            </w:sdt>
          </w:p>
        </w:tc>
      </w:tr>
      <w:tr w:rsidR="000B74A2" w:rsidRPr="00655E6A" w14:paraId="32D727DB" w14:textId="77777777" w:rsidTr="006269AB">
        <w:tc>
          <w:tcPr>
            <w:tcW w:w="1951" w:type="dxa"/>
          </w:tcPr>
          <w:p w14:paraId="1A211836" w14:textId="77777777" w:rsidR="004170EC" w:rsidRPr="00655E6A" w:rsidRDefault="004170EC" w:rsidP="00447C18">
            <w:pPr>
              <w:spacing w:before="120" w:after="120" w:line="288" w:lineRule="auto"/>
              <w:rPr>
                <w:rFonts w:ascii="Segoe UI" w:hAnsi="Segoe UI" w:cs="Segoe UI"/>
                <w:b/>
                <w:bCs/>
              </w:rPr>
            </w:pPr>
            <w:r w:rsidRPr="00655E6A">
              <w:rPr>
                <w:rFonts w:ascii="Segoe UI" w:hAnsi="Segoe UI" w:cs="Segoe UI"/>
                <w:b/>
                <w:bCs/>
              </w:rPr>
              <w:lastRenderedPageBreak/>
              <w:t>2.1 Zoning</w:t>
            </w:r>
          </w:p>
        </w:tc>
        <w:tc>
          <w:tcPr>
            <w:tcW w:w="5670" w:type="dxa"/>
          </w:tcPr>
          <w:p w14:paraId="55B8120C" w14:textId="608F943E" w:rsidR="004170EC" w:rsidRPr="00655E6A" w:rsidRDefault="00CE727D" w:rsidP="00447C18">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The land-based components are zoned W4 – Working Waterfront.  The alterations to the car parking layout are deemed to be ancillary to the marina and no objection is raised in this regard.</w:t>
            </w:r>
          </w:p>
        </w:tc>
        <w:tc>
          <w:tcPr>
            <w:tcW w:w="1843" w:type="dxa"/>
          </w:tcPr>
          <w:p w14:paraId="368A1D6A" w14:textId="1EE294FA" w:rsidR="00053DB5" w:rsidRPr="00655E6A" w:rsidRDefault="00053DB5" w:rsidP="00447C18">
            <w:pPr>
              <w:spacing w:before="120" w:after="120" w:line="288" w:lineRule="auto"/>
              <w:ind w:right="140"/>
              <w:rPr>
                <w:rFonts w:ascii="Segoe UI" w:hAnsi="Segoe UI" w:cs="Segoe UI"/>
                <w:bCs/>
              </w:rPr>
            </w:pPr>
            <w:r w:rsidRPr="00655E6A">
              <w:rPr>
                <w:rFonts w:ascii="Segoe UI" w:hAnsi="Segoe UI" w:cs="Segoe UI"/>
                <w:bCs/>
              </w:rPr>
              <w:t>YES</w:t>
            </w:r>
            <w:r w:rsidRPr="00655E6A">
              <w:rPr>
                <w:rFonts w:ascii="Segoe UI" w:hAnsi="Segoe UI" w:cs="Segoe UI"/>
                <w:bCs/>
              </w:rPr>
              <w:tab/>
            </w:r>
            <w:sdt>
              <w:sdtPr>
                <w:rPr>
                  <w:rFonts w:ascii="Segoe UI" w:hAnsi="Segoe UI" w:cs="Segoe UI"/>
                  <w:bCs/>
                </w:rPr>
                <w:id w:val="669679637"/>
                <w14:checkbox>
                  <w14:checked w14:val="1"/>
                  <w14:checkedState w14:val="2612" w14:font="MS Gothic"/>
                  <w14:uncheckedState w14:val="2610" w14:font="MS Gothic"/>
                </w14:checkbox>
              </w:sdtPr>
              <w:sdtEndPr/>
              <w:sdtContent>
                <w:r w:rsidR="00CE727D">
                  <w:rPr>
                    <w:rFonts w:ascii="MS Gothic" w:eastAsia="MS Gothic" w:hAnsi="MS Gothic" w:cs="Segoe UI" w:hint="eastAsia"/>
                    <w:bCs/>
                  </w:rPr>
                  <w:t>☒</w:t>
                </w:r>
              </w:sdtContent>
            </w:sdt>
            <w:r w:rsidRPr="00655E6A">
              <w:rPr>
                <w:rFonts w:ascii="Segoe UI" w:hAnsi="Segoe UI" w:cs="Segoe UI"/>
                <w:bCs/>
              </w:rPr>
              <w:t xml:space="preserve"> </w:t>
            </w:r>
          </w:p>
          <w:p w14:paraId="6B974F03" w14:textId="77777777" w:rsidR="00053DB5" w:rsidRPr="00655E6A" w:rsidRDefault="00053DB5" w:rsidP="00447C18">
            <w:pPr>
              <w:spacing w:before="120" w:after="120" w:line="288" w:lineRule="auto"/>
              <w:ind w:right="140"/>
              <w:rPr>
                <w:rFonts w:ascii="Segoe UI" w:hAnsi="Segoe UI" w:cs="Segoe UI"/>
                <w:bCs/>
              </w:rPr>
            </w:pPr>
            <w:r w:rsidRPr="00655E6A">
              <w:rPr>
                <w:rFonts w:ascii="Segoe UI" w:hAnsi="Segoe UI" w:cs="Segoe UI"/>
                <w:bCs/>
              </w:rPr>
              <w:t>NO</w:t>
            </w:r>
            <w:r w:rsidRPr="00655E6A">
              <w:rPr>
                <w:rFonts w:ascii="Segoe UI" w:hAnsi="Segoe UI" w:cs="Segoe UI"/>
                <w:bCs/>
              </w:rPr>
              <w:tab/>
            </w:r>
            <w:sdt>
              <w:sdtPr>
                <w:rPr>
                  <w:rFonts w:ascii="Segoe UI" w:hAnsi="Segoe UI" w:cs="Segoe UI"/>
                  <w:bCs/>
                </w:rPr>
                <w:id w:val="-17786396"/>
                <w14:checkbox>
                  <w14:checked w14:val="0"/>
                  <w14:checkedState w14:val="2612" w14:font="MS Gothic"/>
                  <w14:uncheckedState w14:val="2610" w14:font="MS Gothic"/>
                </w14:checkbox>
              </w:sdtPr>
              <w:sdtEndPr/>
              <w:sdtContent>
                <w:r w:rsidRPr="00655E6A">
                  <w:rPr>
                    <w:rFonts w:ascii="Segoe UI Symbol" w:eastAsia="MS Gothic" w:hAnsi="Segoe UI Symbol" w:cs="Segoe UI Symbol"/>
                    <w:bCs/>
                  </w:rPr>
                  <w:t>☐</w:t>
                </w:r>
              </w:sdtContent>
            </w:sdt>
          </w:p>
          <w:p w14:paraId="3C736ADB" w14:textId="26BF0853" w:rsidR="004170EC" w:rsidRPr="00655E6A" w:rsidRDefault="00053DB5" w:rsidP="00447C18">
            <w:pPr>
              <w:spacing w:before="120" w:after="120" w:line="288" w:lineRule="auto"/>
              <w:rPr>
                <w:rFonts w:ascii="Segoe UI" w:hAnsi="Segoe UI" w:cs="Segoe UI"/>
                <w:bCs/>
              </w:rPr>
            </w:pPr>
            <w:r w:rsidRPr="00655E6A">
              <w:rPr>
                <w:rFonts w:ascii="Segoe UI" w:hAnsi="Segoe UI" w:cs="Segoe UI"/>
                <w:bCs/>
              </w:rPr>
              <w:t>N/A</w:t>
            </w:r>
            <w:r w:rsidRPr="00655E6A">
              <w:rPr>
                <w:rFonts w:ascii="Segoe UI" w:hAnsi="Segoe UI" w:cs="Segoe UI"/>
                <w:bCs/>
              </w:rPr>
              <w:tab/>
            </w:r>
            <w:sdt>
              <w:sdtPr>
                <w:rPr>
                  <w:rFonts w:ascii="Segoe UI" w:hAnsi="Segoe UI" w:cs="Segoe UI"/>
                  <w:bCs/>
                </w:rPr>
                <w:id w:val="856318160"/>
                <w14:checkbox>
                  <w14:checked w14:val="0"/>
                  <w14:checkedState w14:val="2612" w14:font="MS Gothic"/>
                  <w14:uncheckedState w14:val="2610" w14:font="MS Gothic"/>
                </w14:checkbox>
              </w:sdtPr>
              <w:sdtEndPr/>
              <w:sdtContent>
                <w:r w:rsidRPr="00655E6A">
                  <w:rPr>
                    <w:rFonts w:ascii="Segoe UI Symbol" w:eastAsia="MS Gothic" w:hAnsi="Segoe UI Symbol" w:cs="Segoe UI Symbol"/>
                    <w:bCs/>
                  </w:rPr>
                  <w:t>☐</w:t>
                </w:r>
              </w:sdtContent>
            </w:sdt>
          </w:p>
        </w:tc>
      </w:tr>
      <w:tr w:rsidR="000B74A2" w:rsidRPr="00655E6A" w14:paraId="1CBF57CF" w14:textId="77777777" w:rsidTr="006269AB">
        <w:tc>
          <w:tcPr>
            <w:tcW w:w="1951" w:type="dxa"/>
          </w:tcPr>
          <w:p w14:paraId="0320BD4D" w14:textId="77777777" w:rsidR="004170EC" w:rsidRPr="00655E6A" w:rsidRDefault="004170EC" w:rsidP="00447C18">
            <w:pPr>
              <w:spacing w:before="120" w:after="120" w:line="288" w:lineRule="auto"/>
              <w:rPr>
                <w:rFonts w:ascii="Segoe UI" w:hAnsi="Segoe UI" w:cs="Segoe UI"/>
                <w:b/>
                <w:bCs/>
              </w:rPr>
            </w:pPr>
            <w:r w:rsidRPr="00655E6A">
              <w:rPr>
                <w:rFonts w:ascii="Segoe UI" w:hAnsi="Segoe UI" w:cs="Segoe UI"/>
                <w:b/>
                <w:bCs/>
              </w:rPr>
              <w:t xml:space="preserve">2.3 Zoning Objectives </w:t>
            </w:r>
          </w:p>
        </w:tc>
        <w:tc>
          <w:tcPr>
            <w:tcW w:w="5670" w:type="dxa"/>
          </w:tcPr>
          <w:p w14:paraId="379592B7" w14:textId="26C6F61E" w:rsidR="004170EC" w:rsidRPr="00655E6A" w:rsidRDefault="004170EC" w:rsidP="00164AD7">
            <w:pPr>
              <w:spacing w:before="120" w:after="120" w:line="288" w:lineRule="auto"/>
              <w:jc w:val="both"/>
              <w:rPr>
                <w:rFonts w:ascii="Segoe UI" w:hAnsi="Segoe UI" w:cs="Segoe UI"/>
              </w:rPr>
            </w:pPr>
            <w:r w:rsidRPr="00655E6A">
              <w:rPr>
                <w:rFonts w:ascii="Segoe UI" w:eastAsia="Times New Roman" w:hAnsi="Segoe UI" w:cs="Segoe UI"/>
              </w:rPr>
              <w:t>The</w:t>
            </w:r>
            <w:r w:rsidR="00164AD7">
              <w:rPr>
                <w:rFonts w:ascii="Segoe UI" w:eastAsia="Times New Roman" w:hAnsi="Segoe UI" w:cs="Segoe UI"/>
              </w:rPr>
              <w:t xml:space="preserve"> rearrangement of the car parking is not inconsistent with the zone objectives.</w:t>
            </w:r>
          </w:p>
        </w:tc>
        <w:tc>
          <w:tcPr>
            <w:tcW w:w="1843" w:type="dxa"/>
          </w:tcPr>
          <w:p w14:paraId="338CBF63" w14:textId="2C0DE29F" w:rsidR="00053DB5" w:rsidRPr="00655E6A" w:rsidRDefault="00053DB5" w:rsidP="00447C18">
            <w:pPr>
              <w:spacing w:before="120" w:after="120" w:line="288" w:lineRule="auto"/>
              <w:ind w:right="140"/>
              <w:rPr>
                <w:rFonts w:ascii="Segoe UI" w:hAnsi="Segoe UI" w:cs="Segoe UI"/>
                <w:bCs/>
              </w:rPr>
            </w:pPr>
            <w:r w:rsidRPr="00655E6A">
              <w:rPr>
                <w:rFonts w:ascii="Segoe UI" w:hAnsi="Segoe UI" w:cs="Segoe UI"/>
                <w:bCs/>
              </w:rPr>
              <w:t>YES</w:t>
            </w:r>
            <w:r w:rsidRPr="00655E6A">
              <w:rPr>
                <w:rFonts w:ascii="Segoe UI" w:hAnsi="Segoe UI" w:cs="Segoe UI"/>
                <w:bCs/>
              </w:rPr>
              <w:tab/>
            </w:r>
            <w:sdt>
              <w:sdtPr>
                <w:rPr>
                  <w:rFonts w:ascii="Segoe UI" w:hAnsi="Segoe UI" w:cs="Segoe UI"/>
                  <w:bCs/>
                </w:rPr>
                <w:id w:val="943886682"/>
                <w14:checkbox>
                  <w14:checked w14:val="1"/>
                  <w14:checkedState w14:val="2612" w14:font="MS Gothic"/>
                  <w14:uncheckedState w14:val="2610" w14:font="MS Gothic"/>
                </w14:checkbox>
              </w:sdtPr>
              <w:sdtEndPr/>
              <w:sdtContent>
                <w:r w:rsidR="00164AD7">
                  <w:rPr>
                    <w:rFonts w:ascii="MS Gothic" w:eastAsia="MS Gothic" w:hAnsi="MS Gothic" w:cs="Segoe UI" w:hint="eastAsia"/>
                    <w:bCs/>
                  </w:rPr>
                  <w:t>☒</w:t>
                </w:r>
              </w:sdtContent>
            </w:sdt>
            <w:r w:rsidRPr="00655E6A">
              <w:rPr>
                <w:rFonts w:ascii="Segoe UI" w:hAnsi="Segoe UI" w:cs="Segoe UI"/>
                <w:bCs/>
              </w:rPr>
              <w:t xml:space="preserve"> </w:t>
            </w:r>
          </w:p>
          <w:p w14:paraId="3996F6EE" w14:textId="77777777" w:rsidR="00053DB5" w:rsidRPr="00655E6A" w:rsidRDefault="00053DB5" w:rsidP="00447C18">
            <w:pPr>
              <w:spacing w:before="120" w:after="120" w:line="288" w:lineRule="auto"/>
              <w:ind w:right="140"/>
              <w:rPr>
                <w:rFonts w:ascii="Segoe UI" w:hAnsi="Segoe UI" w:cs="Segoe UI"/>
                <w:bCs/>
              </w:rPr>
            </w:pPr>
            <w:r w:rsidRPr="00655E6A">
              <w:rPr>
                <w:rFonts w:ascii="Segoe UI" w:hAnsi="Segoe UI" w:cs="Segoe UI"/>
                <w:bCs/>
              </w:rPr>
              <w:t>NO</w:t>
            </w:r>
            <w:r w:rsidRPr="00655E6A">
              <w:rPr>
                <w:rFonts w:ascii="Segoe UI" w:hAnsi="Segoe UI" w:cs="Segoe UI"/>
                <w:bCs/>
              </w:rPr>
              <w:tab/>
            </w:r>
            <w:sdt>
              <w:sdtPr>
                <w:rPr>
                  <w:rFonts w:ascii="Segoe UI" w:hAnsi="Segoe UI" w:cs="Segoe UI"/>
                  <w:bCs/>
                </w:rPr>
                <w:id w:val="-1823724921"/>
                <w14:checkbox>
                  <w14:checked w14:val="0"/>
                  <w14:checkedState w14:val="2612" w14:font="MS Gothic"/>
                  <w14:uncheckedState w14:val="2610" w14:font="MS Gothic"/>
                </w14:checkbox>
              </w:sdtPr>
              <w:sdtEndPr/>
              <w:sdtContent>
                <w:r w:rsidRPr="00655E6A">
                  <w:rPr>
                    <w:rFonts w:ascii="Segoe UI Symbol" w:eastAsia="MS Gothic" w:hAnsi="Segoe UI Symbol" w:cs="Segoe UI Symbol"/>
                    <w:bCs/>
                  </w:rPr>
                  <w:t>☐</w:t>
                </w:r>
              </w:sdtContent>
            </w:sdt>
          </w:p>
          <w:p w14:paraId="6F1F3EF6" w14:textId="6F8BEA9D" w:rsidR="004170EC" w:rsidRPr="00655E6A" w:rsidRDefault="00053DB5" w:rsidP="00447C18">
            <w:pPr>
              <w:spacing w:before="120" w:after="120" w:line="288" w:lineRule="auto"/>
              <w:rPr>
                <w:rFonts w:ascii="Segoe UI" w:hAnsi="Segoe UI" w:cs="Segoe UI"/>
                <w:bCs/>
              </w:rPr>
            </w:pPr>
            <w:r w:rsidRPr="00655E6A">
              <w:rPr>
                <w:rFonts w:ascii="Segoe UI" w:hAnsi="Segoe UI" w:cs="Segoe UI"/>
                <w:bCs/>
              </w:rPr>
              <w:t>N/A</w:t>
            </w:r>
            <w:r w:rsidRPr="00655E6A">
              <w:rPr>
                <w:rFonts w:ascii="Segoe UI" w:hAnsi="Segoe UI" w:cs="Segoe UI"/>
                <w:bCs/>
              </w:rPr>
              <w:tab/>
            </w:r>
            <w:sdt>
              <w:sdtPr>
                <w:rPr>
                  <w:rFonts w:ascii="Segoe UI" w:hAnsi="Segoe UI" w:cs="Segoe UI"/>
                  <w:bCs/>
                </w:rPr>
                <w:id w:val="-921256181"/>
                <w14:checkbox>
                  <w14:checked w14:val="0"/>
                  <w14:checkedState w14:val="2612" w14:font="MS Gothic"/>
                  <w14:uncheckedState w14:val="2610" w14:font="MS Gothic"/>
                </w14:checkbox>
              </w:sdtPr>
              <w:sdtEndPr/>
              <w:sdtContent>
                <w:r w:rsidRPr="00655E6A">
                  <w:rPr>
                    <w:rFonts w:ascii="Segoe UI Symbol" w:eastAsia="MS Gothic" w:hAnsi="Segoe UI Symbol" w:cs="Segoe UI Symbol"/>
                    <w:bCs/>
                  </w:rPr>
                  <w:t>☐</w:t>
                </w:r>
              </w:sdtContent>
            </w:sdt>
          </w:p>
        </w:tc>
      </w:tr>
      <w:tr w:rsidR="000B74A2" w:rsidRPr="00164AD7" w14:paraId="530F6137" w14:textId="77777777" w:rsidTr="006269AB">
        <w:tc>
          <w:tcPr>
            <w:tcW w:w="1951" w:type="dxa"/>
          </w:tcPr>
          <w:p w14:paraId="248D45F3" w14:textId="77777777" w:rsidR="004170EC" w:rsidRPr="00164AD7" w:rsidRDefault="004170EC" w:rsidP="00447C18">
            <w:pPr>
              <w:spacing w:before="120" w:after="120" w:line="288" w:lineRule="auto"/>
              <w:rPr>
                <w:rFonts w:ascii="Segoe UI" w:hAnsi="Segoe UI" w:cs="Segoe UI"/>
                <w:b/>
                <w:bCs/>
              </w:rPr>
            </w:pPr>
            <w:r w:rsidRPr="00164AD7">
              <w:rPr>
                <w:rFonts w:ascii="Segoe UI" w:hAnsi="Segoe UI" w:cs="Segoe UI"/>
                <w:b/>
                <w:bCs/>
              </w:rPr>
              <w:t>5.10 Heritage Conservation</w:t>
            </w:r>
          </w:p>
        </w:tc>
        <w:tc>
          <w:tcPr>
            <w:tcW w:w="5670" w:type="dxa"/>
          </w:tcPr>
          <w:p w14:paraId="5AC142FB" w14:textId="77777777" w:rsidR="004170EC" w:rsidRPr="00164AD7" w:rsidRDefault="004170EC" w:rsidP="00447C18">
            <w:pPr>
              <w:pStyle w:val="Body"/>
              <w:spacing w:before="120" w:after="120" w:line="288" w:lineRule="auto"/>
              <w:rPr>
                <w:rFonts w:ascii="Segoe UI" w:eastAsiaTheme="minorHAnsi" w:hAnsi="Segoe UI" w:cs="Segoe UI"/>
                <w:sz w:val="22"/>
                <w:szCs w:val="22"/>
                <w:lang w:val="en-AU"/>
              </w:rPr>
            </w:pPr>
            <w:r w:rsidRPr="00164AD7">
              <w:rPr>
                <w:rFonts w:ascii="Segoe UI" w:eastAsiaTheme="minorHAnsi" w:hAnsi="Segoe UI" w:cs="Segoe UI"/>
                <w:sz w:val="22"/>
                <w:szCs w:val="22"/>
                <w:lang w:val="en-AU"/>
              </w:rPr>
              <w:t>Is the Site a heritage item/ Conservation Area?</w:t>
            </w:r>
          </w:p>
          <w:p w14:paraId="433390DE" w14:textId="2B72926D" w:rsidR="004170EC" w:rsidRPr="00164AD7" w:rsidRDefault="004170EC" w:rsidP="00447C18">
            <w:pPr>
              <w:spacing w:before="120" w:after="120" w:line="288" w:lineRule="auto"/>
              <w:rPr>
                <w:rFonts w:ascii="Segoe UI" w:hAnsi="Segoe UI" w:cs="Segoe UI"/>
                <w:bCs/>
              </w:rPr>
            </w:pPr>
            <w:r w:rsidRPr="00164AD7">
              <w:rPr>
                <w:rFonts w:ascii="Segoe UI" w:hAnsi="Segoe UI" w:cs="Segoe UI"/>
                <w:bCs/>
              </w:rPr>
              <w:t>YES</w:t>
            </w:r>
            <w:r w:rsidRPr="00164AD7">
              <w:rPr>
                <w:rFonts w:ascii="Segoe UI" w:hAnsi="Segoe UI" w:cs="Segoe UI"/>
                <w:bCs/>
              </w:rPr>
              <w:tab/>
            </w:r>
            <w:sdt>
              <w:sdtPr>
                <w:rPr>
                  <w:rFonts w:ascii="Segoe UI" w:hAnsi="Segoe UI" w:cs="Segoe UI"/>
                  <w:bCs/>
                </w:rPr>
                <w:id w:val="501096651"/>
                <w14:checkbox>
                  <w14:checked w14:val="1"/>
                  <w14:checkedState w14:val="2612" w14:font="MS Gothic"/>
                  <w14:uncheckedState w14:val="2610" w14:font="MS Gothic"/>
                </w14:checkbox>
              </w:sdtPr>
              <w:sdtEndPr/>
              <w:sdtContent>
                <w:r w:rsidR="00164AD7">
                  <w:rPr>
                    <w:rFonts w:ascii="MS Gothic" w:eastAsia="MS Gothic" w:hAnsi="MS Gothic" w:cs="Segoe UI" w:hint="eastAsia"/>
                    <w:bCs/>
                  </w:rPr>
                  <w:t>☒</w:t>
                </w:r>
              </w:sdtContent>
            </w:sdt>
            <w:r w:rsidRPr="00164AD7">
              <w:rPr>
                <w:rFonts w:ascii="Segoe UI" w:hAnsi="Segoe UI" w:cs="Segoe UI"/>
                <w:bCs/>
              </w:rPr>
              <w:t xml:space="preserve"> </w:t>
            </w:r>
            <w:r w:rsidRPr="00164AD7">
              <w:rPr>
                <w:rFonts w:ascii="Segoe UI" w:hAnsi="Segoe UI" w:cs="Segoe UI"/>
                <w:bCs/>
              </w:rPr>
              <w:tab/>
            </w:r>
            <w:r w:rsidRPr="00164AD7">
              <w:rPr>
                <w:rFonts w:ascii="Segoe UI" w:hAnsi="Segoe UI" w:cs="Segoe UI"/>
                <w:bCs/>
              </w:rPr>
              <w:tab/>
              <w:t>NO</w:t>
            </w:r>
            <w:r w:rsidRPr="00164AD7">
              <w:rPr>
                <w:rFonts w:ascii="Segoe UI" w:hAnsi="Segoe UI" w:cs="Segoe UI"/>
                <w:bCs/>
              </w:rPr>
              <w:tab/>
            </w:r>
            <w:sdt>
              <w:sdtPr>
                <w:rPr>
                  <w:rFonts w:ascii="Segoe UI" w:hAnsi="Segoe UI" w:cs="Segoe UI"/>
                  <w:bCs/>
                </w:rPr>
                <w:id w:val="441038054"/>
                <w14:checkbox>
                  <w14:checked w14:val="0"/>
                  <w14:checkedState w14:val="2612" w14:font="MS Gothic"/>
                  <w14:uncheckedState w14:val="2610" w14:font="MS Gothic"/>
                </w14:checkbox>
              </w:sdtPr>
              <w:sdtEndPr/>
              <w:sdtContent>
                <w:r w:rsidR="00164AD7" w:rsidRPr="00655E6A">
                  <w:rPr>
                    <w:rFonts w:ascii="Segoe UI Symbol" w:eastAsia="MS Gothic" w:hAnsi="Segoe UI Symbol" w:cs="Segoe UI Symbol"/>
                    <w:bCs/>
                  </w:rPr>
                  <w:t>☐</w:t>
                </w:r>
              </w:sdtContent>
            </w:sdt>
          </w:p>
          <w:p w14:paraId="2C496DE4" w14:textId="318436CB" w:rsidR="004170EC" w:rsidRPr="00164AD7" w:rsidRDefault="004170EC" w:rsidP="00447C18">
            <w:pPr>
              <w:spacing w:before="120" w:after="120" w:line="288" w:lineRule="auto"/>
              <w:rPr>
                <w:rFonts w:ascii="Segoe UI" w:hAnsi="Segoe UI" w:cs="Segoe UI"/>
                <w:bCs/>
              </w:rPr>
            </w:pPr>
            <w:r w:rsidRPr="00164AD7">
              <w:rPr>
                <w:rFonts w:ascii="Segoe UI" w:hAnsi="Segoe UI" w:cs="Segoe UI"/>
                <w:bCs/>
              </w:rPr>
              <w:t>Item</w:t>
            </w:r>
            <w:r w:rsidRPr="00164AD7">
              <w:rPr>
                <w:rFonts w:ascii="Segoe UI" w:hAnsi="Segoe UI" w:cs="Segoe UI"/>
                <w:bCs/>
              </w:rPr>
              <w:tab/>
            </w:r>
            <w:sdt>
              <w:sdtPr>
                <w:rPr>
                  <w:rFonts w:ascii="Segoe UI" w:hAnsi="Segoe UI" w:cs="Segoe UI"/>
                  <w:bCs/>
                </w:rPr>
                <w:id w:val="374359781"/>
                <w14:checkbox>
                  <w14:checked w14:val="0"/>
                  <w14:checkedState w14:val="2612" w14:font="MS Gothic"/>
                  <w14:uncheckedState w14:val="2610" w14:font="MS Gothic"/>
                </w14:checkbox>
              </w:sdtPr>
              <w:sdtEndPr/>
              <w:sdtContent>
                <w:r w:rsidR="00164AD7" w:rsidRPr="00655E6A">
                  <w:rPr>
                    <w:rFonts w:ascii="Segoe UI Symbol" w:eastAsia="MS Gothic" w:hAnsi="Segoe UI Symbol" w:cs="Segoe UI Symbol"/>
                    <w:bCs/>
                  </w:rPr>
                  <w:t>☐</w:t>
                </w:r>
              </w:sdtContent>
            </w:sdt>
            <w:r w:rsidRPr="00164AD7">
              <w:rPr>
                <w:rFonts w:ascii="Segoe UI" w:hAnsi="Segoe UI" w:cs="Segoe UI"/>
                <w:bCs/>
              </w:rPr>
              <w:t xml:space="preserve"> </w:t>
            </w:r>
            <w:r w:rsidRPr="00164AD7">
              <w:rPr>
                <w:rFonts w:ascii="Segoe UI" w:hAnsi="Segoe UI" w:cs="Segoe UI"/>
                <w:bCs/>
              </w:rPr>
              <w:tab/>
            </w:r>
            <w:r w:rsidRPr="00164AD7">
              <w:rPr>
                <w:rFonts w:ascii="Segoe UI" w:hAnsi="Segoe UI" w:cs="Segoe UI"/>
                <w:bCs/>
              </w:rPr>
              <w:tab/>
              <w:t>HCA</w:t>
            </w:r>
            <w:r w:rsidRPr="00164AD7">
              <w:rPr>
                <w:rFonts w:ascii="Segoe UI" w:hAnsi="Segoe UI" w:cs="Segoe UI"/>
                <w:bCs/>
              </w:rPr>
              <w:tab/>
            </w:r>
            <w:sdt>
              <w:sdtPr>
                <w:rPr>
                  <w:rFonts w:ascii="Segoe UI" w:hAnsi="Segoe UI" w:cs="Segoe UI"/>
                  <w:bCs/>
                </w:rPr>
                <w:id w:val="1359552269"/>
                <w14:checkbox>
                  <w14:checked w14:val="1"/>
                  <w14:checkedState w14:val="2612" w14:font="MS Gothic"/>
                  <w14:uncheckedState w14:val="2610" w14:font="MS Gothic"/>
                </w14:checkbox>
              </w:sdtPr>
              <w:sdtEndPr/>
              <w:sdtContent>
                <w:r w:rsidR="00164AD7">
                  <w:rPr>
                    <w:rFonts w:ascii="MS Gothic" w:eastAsia="MS Gothic" w:hAnsi="MS Gothic" w:cs="Segoe UI" w:hint="eastAsia"/>
                    <w:bCs/>
                  </w:rPr>
                  <w:t>☒</w:t>
                </w:r>
              </w:sdtContent>
            </w:sdt>
          </w:p>
          <w:p w14:paraId="42A055BD" w14:textId="77777777" w:rsidR="008715A4" w:rsidRDefault="004170EC" w:rsidP="00447C18">
            <w:pPr>
              <w:spacing w:before="120" w:after="120" w:line="288" w:lineRule="auto"/>
              <w:rPr>
                <w:rFonts w:ascii="Segoe UI" w:hAnsi="Segoe UI" w:cs="Segoe UI"/>
                <w:bCs/>
              </w:rPr>
            </w:pPr>
            <w:r w:rsidRPr="00164AD7">
              <w:rPr>
                <w:rFonts w:ascii="Segoe UI" w:hAnsi="Segoe UI" w:cs="Segoe UI"/>
                <w:bCs/>
              </w:rPr>
              <w:t xml:space="preserve">The proposal is not supported by Council’s </w:t>
            </w:r>
            <w:r w:rsidR="00164AD7">
              <w:rPr>
                <w:rFonts w:ascii="Segoe UI" w:hAnsi="Segoe UI" w:cs="Segoe UI"/>
                <w:bCs/>
              </w:rPr>
              <w:t xml:space="preserve">Conservation Advisory Panel or </w:t>
            </w:r>
            <w:r w:rsidRPr="00164AD7">
              <w:rPr>
                <w:rFonts w:ascii="Segoe UI" w:hAnsi="Segoe UI" w:cs="Segoe UI"/>
                <w:bCs/>
              </w:rPr>
              <w:t>Heritage Consultant</w:t>
            </w:r>
            <w:r w:rsidR="00164AD7">
              <w:rPr>
                <w:rFonts w:ascii="Segoe UI" w:hAnsi="Segoe UI" w:cs="Segoe UI"/>
                <w:bCs/>
              </w:rPr>
              <w:t xml:space="preserve">, nor by Heritage NSW.  The Sydney Harbour Federation Trust, the Hunters Hill Trust and Friends of Kelly Bush have also raised concerns with or objected to the proposal.  All have identified the failure of the proposal and its associated studies to adequately address the heritage significance and values of the surrounding Heritage Conservation Area, </w:t>
            </w:r>
            <w:r w:rsidR="008715A4">
              <w:rPr>
                <w:rFonts w:ascii="Segoe UI" w:hAnsi="Segoe UI" w:cs="Segoe UI"/>
                <w:bCs/>
              </w:rPr>
              <w:t>Kelly’s Bush as a State Heritage Item, the Woolwich Docks and Parklands which includes the Horse Paddock as Commonwealth Heritage Places and Cockatoo and Spectacle Islands as National and UNESCO-listed item.  Central to the proposal’s failure is the lack of comprehension of the significance of the setting, the visual connection to and of these places and the resultant visual intrusion and impact the proposal will create.</w:t>
            </w:r>
            <w:r w:rsidRPr="00164AD7">
              <w:rPr>
                <w:rFonts w:ascii="Segoe UI" w:hAnsi="Segoe UI" w:cs="Segoe UI"/>
                <w:bCs/>
              </w:rPr>
              <w:t xml:space="preserve"> </w:t>
            </w:r>
            <w:r w:rsidR="008715A4">
              <w:rPr>
                <w:rFonts w:ascii="Segoe UI" w:hAnsi="Segoe UI" w:cs="Segoe UI"/>
                <w:bCs/>
              </w:rPr>
              <w:t xml:space="preserve"> </w:t>
            </w:r>
          </w:p>
          <w:p w14:paraId="1368EAF5" w14:textId="77777777" w:rsidR="004170EC" w:rsidRDefault="008715A4" w:rsidP="00447C18">
            <w:pPr>
              <w:spacing w:before="120" w:after="120" w:line="288" w:lineRule="auto"/>
              <w:rPr>
                <w:rFonts w:ascii="Segoe UI" w:hAnsi="Segoe UI" w:cs="Segoe UI"/>
                <w:bCs/>
              </w:rPr>
            </w:pPr>
            <w:r>
              <w:rPr>
                <w:rFonts w:ascii="Segoe UI" w:hAnsi="Segoe UI" w:cs="Segoe UI"/>
                <w:bCs/>
              </w:rPr>
              <w:t xml:space="preserve">The application has also failed to address the maritime archaeological assessments requested by Heritage NSW and has given little regard to the clear links between Aboriginal people and the surrounding area.  To date there has been no demonstration of engagement with the Metropolitan Aboriginal Land Council. </w:t>
            </w:r>
          </w:p>
          <w:p w14:paraId="21B7DAAE" w14:textId="60E650EF" w:rsidR="008715A4" w:rsidRDefault="008715A4" w:rsidP="00447C18">
            <w:pPr>
              <w:spacing w:before="120" w:after="120" w:line="288" w:lineRule="auto"/>
              <w:rPr>
                <w:rFonts w:ascii="Segoe UI" w:hAnsi="Segoe UI" w:cs="Segoe UI"/>
                <w:bCs/>
              </w:rPr>
            </w:pPr>
            <w:r>
              <w:rPr>
                <w:rFonts w:ascii="Segoe UI" w:hAnsi="Segoe UI" w:cs="Segoe UI"/>
                <w:bCs/>
              </w:rPr>
              <w:lastRenderedPageBreak/>
              <w:t>Given the above and the assessment provided elsewhere in this report, the proposal is considered to be inconsistent with the stated objectives to conserve:</w:t>
            </w:r>
          </w:p>
          <w:p w14:paraId="0428C9C5" w14:textId="2B19EF1B" w:rsidR="008715A4" w:rsidRPr="008715A4" w:rsidRDefault="008715A4" w:rsidP="008715A4">
            <w:pPr>
              <w:spacing w:before="120" w:after="120" w:line="288" w:lineRule="auto"/>
              <w:rPr>
                <w:rFonts w:ascii="Segoe UI" w:hAnsi="Segoe UI" w:cs="Segoe UI"/>
                <w:bCs/>
              </w:rPr>
            </w:pPr>
            <w:r w:rsidRPr="008715A4">
              <w:rPr>
                <w:rFonts w:ascii="Segoe UI" w:hAnsi="Segoe UI" w:cs="Segoe UI"/>
                <w:bCs/>
              </w:rPr>
              <w:t>(a)  the environmental heritage of Hunters Hill,</w:t>
            </w:r>
          </w:p>
          <w:p w14:paraId="2BD145E9" w14:textId="1CF6B880" w:rsidR="008715A4" w:rsidRPr="008715A4" w:rsidRDefault="008715A4" w:rsidP="008715A4">
            <w:pPr>
              <w:spacing w:before="120" w:after="120" w:line="288" w:lineRule="auto"/>
              <w:rPr>
                <w:rFonts w:ascii="Segoe UI" w:hAnsi="Segoe UI" w:cs="Segoe UI"/>
                <w:bCs/>
              </w:rPr>
            </w:pPr>
            <w:r w:rsidRPr="008715A4">
              <w:rPr>
                <w:rFonts w:ascii="Segoe UI" w:hAnsi="Segoe UI" w:cs="Segoe UI"/>
                <w:bCs/>
              </w:rPr>
              <w:t>(b)  the heritage significance of heritage items and heritage conservation areas, including associated fabric, settings and views,</w:t>
            </w:r>
          </w:p>
          <w:p w14:paraId="1673D017" w14:textId="4010CA3C" w:rsidR="008715A4" w:rsidRPr="008715A4" w:rsidRDefault="008715A4" w:rsidP="008715A4">
            <w:pPr>
              <w:spacing w:before="120" w:after="120" w:line="288" w:lineRule="auto"/>
              <w:rPr>
                <w:rFonts w:ascii="Segoe UI" w:hAnsi="Segoe UI" w:cs="Segoe UI"/>
                <w:bCs/>
              </w:rPr>
            </w:pPr>
            <w:r w:rsidRPr="008715A4">
              <w:rPr>
                <w:rFonts w:ascii="Segoe UI" w:hAnsi="Segoe UI" w:cs="Segoe UI"/>
                <w:bCs/>
              </w:rPr>
              <w:t>(c)  archaeological sites,</w:t>
            </w:r>
          </w:p>
          <w:p w14:paraId="748A297B" w14:textId="77777777" w:rsidR="008715A4" w:rsidRDefault="008715A4" w:rsidP="008715A4">
            <w:pPr>
              <w:spacing w:before="120" w:after="120" w:line="288" w:lineRule="auto"/>
              <w:rPr>
                <w:rFonts w:ascii="Segoe UI" w:hAnsi="Segoe UI" w:cs="Segoe UI"/>
                <w:bCs/>
              </w:rPr>
            </w:pPr>
            <w:r w:rsidRPr="008715A4">
              <w:rPr>
                <w:rFonts w:ascii="Segoe UI" w:hAnsi="Segoe UI" w:cs="Segoe UI"/>
                <w:bCs/>
              </w:rPr>
              <w:t>(d)  Aboriginal objects and Aboriginal places of heritage significance.</w:t>
            </w:r>
          </w:p>
          <w:p w14:paraId="401E46E5" w14:textId="06EAD6AB" w:rsidR="008715A4" w:rsidRPr="00164AD7" w:rsidRDefault="008715A4" w:rsidP="008715A4">
            <w:pPr>
              <w:spacing w:before="120" w:after="120" w:line="288" w:lineRule="auto"/>
              <w:rPr>
                <w:rFonts w:ascii="Segoe UI" w:hAnsi="Segoe UI" w:cs="Segoe UI"/>
                <w:bCs/>
              </w:rPr>
            </w:pPr>
            <w:r>
              <w:rPr>
                <w:rFonts w:ascii="Segoe UI" w:hAnsi="Segoe UI" w:cs="Segoe UI"/>
                <w:bCs/>
              </w:rPr>
              <w:t xml:space="preserve">The lack of adequate information </w:t>
            </w:r>
            <w:r w:rsidR="00DD78DF">
              <w:rPr>
                <w:rFonts w:ascii="Segoe UI" w:hAnsi="Segoe UI" w:cs="Segoe UI"/>
                <w:bCs/>
              </w:rPr>
              <w:t xml:space="preserve">to inform the EIS </w:t>
            </w:r>
            <w:r>
              <w:rPr>
                <w:rFonts w:ascii="Segoe UI" w:hAnsi="Segoe UI" w:cs="Segoe UI"/>
                <w:bCs/>
              </w:rPr>
              <w:t xml:space="preserve">and failure to demonstrate engagement with the Metropolitan Aboriginal Land Council could not lead the Panel to be satisfied the proposal </w:t>
            </w:r>
            <w:r w:rsidR="005C0249">
              <w:rPr>
                <w:rFonts w:ascii="Segoe UI" w:hAnsi="Segoe UI" w:cs="Segoe UI"/>
                <w:bCs/>
              </w:rPr>
              <w:t>is consistent with the objectives of the clause</w:t>
            </w:r>
            <w:r w:rsidR="006358E5">
              <w:rPr>
                <w:rFonts w:ascii="Segoe UI" w:hAnsi="Segoe UI" w:cs="Segoe UI"/>
                <w:bCs/>
              </w:rPr>
              <w:t xml:space="preserve">.  </w:t>
            </w:r>
          </w:p>
        </w:tc>
        <w:tc>
          <w:tcPr>
            <w:tcW w:w="1843" w:type="dxa"/>
          </w:tcPr>
          <w:p w14:paraId="632F2CAD" w14:textId="77777777" w:rsidR="00053DB5" w:rsidRPr="00164AD7" w:rsidRDefault="00053DB5" w:rsidP="00447C18">
            <w:pPr>
              <w:spacing w:before="120" w:after="120" w:line="288" w:lineRule="auto"/>
              <w:ind w:right="140"/>
              <w:rPr>
                <w:rFonts w:ascii="Segoe UI" w:hAnsi="Segoe UI" w:cs="Segoe UI"/>
                <w:bCs/>
              </w:rPr>
            </w:pPr>
            <w:r w:rsidRPr="00164AD7">
              <w:rPr>
                <w:rFonts w:ascii="Segoe UI" w:hAnsi="Segoe UI" w:cs="Segoe UI"/>
                <w:bCs/>
              </w:rPr>
              <w:lastRenderedPageBreak/>
              <w:t>YES</w:t>
            </w:r>
            <w:r w:rsidRPr="00164AD7">
              <w:rPr>
                <w:rFonts w:ascii="Segoe UI" w:hAnsi="Segoe UI" w:cs="Segoe UI"/>
                <w:bCs/>
              </w:rPr>
              <w:tab/>
            </w:r>
            <w:sdt>
              <w:sdtPr>
                <w:rPr>
                  <w:rFonts w:ascii="Segoe UI" w:hAnsi="Segoe UI" w:cs="Segoe UI"/>
                  <w:bCs/>
                </w:rPr>
                <w:id w:val="696819774"/>
                <w14:checkbox>
                  <w14:checked w14:val="0"/>
                  <w14:checkedState w14:val="2612" w14:font="MS Gothic"/>
                  <w14:uncheckedState w14:val="2610" w14:font="MS Gothic"/>
                </w14:checkbox>
              </w:sdtPr>
              <w:sdtEndPr/>
              <w:sdtContent>
                <w:r w:rsidRPr="00164AD7">
                  <w:rPr>
                    <w:rFonts w:ascii="Segoe UI Symbol" w:eastAsia="MS Gothic" w:hAnsi="Segoe UI Symbol" w:cs="Segoe UI Symbol"/>
                    <w:bCs/>
                  </w:rPr>
                  <w:t>☐</w:t>
                </w:r>
              </w:sdtContent>
            </w:sdt>
            <w:r w:rsidRPr="00164AD7">
              <w:rPr>
                <w:rFonts w:ascii="Segoe UI" w:hAnsi="Segoe UI" w:cs="Segoe UI"/>
                <w:bCs/>
              </w:rPr>
              <w:t xml:space="preserve"> </w:t>
            </w:r>
          </w:p>
          <w:p w14:paraId="23D1E53B" w14:textId="766922E5" w:rsidR="00053DB5" w:rsidRPr="00164AD7" w:rsidRDefault="00053DB5" w:rsidP="00447C18">
            <w:pPr>
              <w:spacing w:before="120" w:after="120" w:line="288" w:lineRule="auto"/>
              <w:ind w:right="140"/>
              <w:rPr>
                <w:rFonts w:ascii="Segoe UI" w:hAnsi="Segoe UI" w:cs="Segoe UI"/>
                <w:bCs/>
              </w:rPr>
            </w:pPr>
            <w:r w:rsidRPr="00164AD7">
              <w:rPr>
                <w:rFonts w:ascii="Segoe UI" w:hAnsi="Segoe UI" w:cs="Segoe UI"/>
                <w:bCs/>
              </w:rPr>
              <w:t>NO</w:t>
            </w:r>
            <w:r w:rsidRPr="00164AD7">
              <w:rPr>
                <w:rFonts w:ascii="Segoe UI" w:hAnsi="Segoe UI" w:cs="Segoe UI"/>
                <w:bCs/>
              </w:rPr>
              <w:tab/>
            </w:r>
            <w:sdt>
              <w:sdtPr>
                <w:rPr>
                  <w:rFonts w:ascii="Segoe UI" w:hAnsi="Segoe UI" w:cs="Segoe UI"/>
                  <w:bCs/>
                </w:rPr>
                <w:id w:val="-659922103"/>
                <w14:checkbox>
                  <w14:checked w14:val="1"/>
                  <w14:checkedState w14:val="2612" w14:font="MS Gothic"/>
                  <w14:uncheckedState w14:val="2610" w14:font="MS Gothic"/>
                </w14:checkbox>
              </w:sdtPr>
              <w:sdtEndPr/>
              <w:sdtContent>
                <w:r w:rsidR="00164AD7">
                  <w:rPr>
                    <w:rFonts w:ascii="MS Gothic" w:eastAsia="MS Gothic" w:hAnsi="MS Gothic" w:cs="Segoe UI" w:hint="eastAsia"/>
                    <w:bCs/>
                  </w:rPr>
                  <w:t>☒</w:t>
                </w:r>
              </w:sdtContent>
            </w:sdt>
          </w:p>
          <w:p w14:paraId="5D3EF379" w14:textId="4653CFFD" w:rsidR="004170EC" w:rsidRPr="00164AD7" w:rsidRDefault="00053DB5" w:rsidP="00447C18">
            <w:pPr>
              <w:spacing w:before="120" w:after="120" w:line="288" w:lineRule="auto"/>
              <w:rPr>
                <w:rFonts w:ascii="Segoe UI" w:hAnsi="Segoe UI" w:cs="Segoe UI"/>
                <w:bCs/>
              </w:rPr>
            </w:pPr>
            <w:r w:rsidRPr="00164AD7">
              <w:rPr>
                <w:rFonts w:ascii="Segoe UI" w:hAnsi="Segoe UI" w:cs="Segoe UI"/>
                <w:bCs/>
              </w:rPr>
              <w:t>N/A</w:t>
            </w:r>
            <w:r w:rsidRPr="00164AD7">
              <w:rPr>
                <w:rFonts w:ascii="Segoe UI" w:hAnsi="Segoe UI" w:cs="Segoe UI"/>
                <w:bCs/>
              </w:rPr>
              <w:tab/>
            </w:r>
            <w:sdt>
              <w:sdtPr>
                <w:rPr>
                  <w:rFonts w:ascii="Segoe UI" w:hAnsi="Segoe UI" w:cs="Segoe UI"/>
                  <w:bCs/>
                </w:rPr>
                <w:id w:val="1091128232"/>
                <w14:checkbox>
                  <w14:checked w14:val="0"/>
                  <w14:checkedState w14:val="2612" w14:font="MS Gothic"/>
                  <w14:uncheckedState w14:val="2610" w14:font="MS Gothic"/>
                </w14:checkbox>
              </w:sdtPr>
              <w:sdtEndPr/>
              <w:sdtContent>
                <w:r w:rsidRPr="00164AD7">
                  <w:rPr>
                    <w:rFonts w:ascii="Segoe UI Symbol" w:eastAsia="MS Gothic" w:hAnsi="Segoe UI Symbol" w:cs="Segoe UI Symbol"/>
                    <w:bCs/>
                  </w:rPr>
                  <w:t>☐</w:t>
                </w:r>
              </w:sdtContent>
            </w:sdt>
          </w:p>
        </w:tc>
      </w:tr>
      <w:tr w:rsidR="000B74A2" w:rsidRPr="005C0249" w14:paraId="750BD7E9" w14:textId="77777777" w:rsidTr="006269AB">
        <w:tc>
          <w:tcPr>
            <w:tcW w:w="1951" w:type="dxa"/>
          </w:tcPr>
          <w:p w14:paraId="1B433883" w14:textId="77777777" w:rsidR="004170EC" w:rsidRPr="005C0249" w:rsidRDefault="004170EC" w:rsidP="00447C18">
            <w:pPr>
              <w:spacing w:before="120" w:after="120" w:line="288" w:lineRule="auto"/>
              <w:rPr>
                <w:rFonts w:ascii="Segoe UI" w:hAnsi="Segoe UI" w:cs="Segoe UI"/>
                <w:b/>
                <w:bCs/>
              </w:rPr>
            </w:pPr>
            <w:r w:rsidRPr="005C0249">
              <w:rPr>
                <w:rFonts w:ascii="Segoe UI" w:hAnsi="Segoe UI" w:cs="Segoe UI"/>
                <w:b/>
                <w:bCs/>
              </w:rPr>
              <w:t>6.1 Acid Sulfate Soils</w:t>
            </w:r>
          </w:p>
        </w:tc>
        <w:tc>
          <w:tcPr>
            <w:tcW w:w="5670" w:type="dxa"/>
          </w:tcPr>
          <w:p w14:paraId="7CDBC557" w14:textId="6E40D3FD" w:rsidR="004170EC" w:rsidRPr="005C0249" w:rsidRDefault="004170EC" w:rsidP="00447C18">
            <w:pPr>
              <w:pStyle w:val="Body"/>
              <w:spacing w:before="120" w:after="120" w:line="288" w:lineRule="auto"/>
              <w:rPr>
                <w:rFonts w:ascii="Segoe UI" w:eastAsiaTheme="minorHAnsi" w:hAnsi="Segoe UI" w:cs="Segoe UI"/>
                <w:sz w:val="22"/>
                <w:szCs w:val="22"/>
                <w:lang w:val="en-AU"/>
              </w:rPr>
            </w:pPr>
            <w:r w:rsidRPr="005C0249">
              <w:rPr>
                <w:rFonts w:ascii="Segoe UI" w:eastAsiaTheme="minorHAnsi" w:hAnsi="Segoe UI" w:cs="Segoe UI"/>
                <w:sz w:val="22"/>
                <w:szCs w:val="22"/>
                <w:lang w:val="en-AU"/>
              </w:rPr>
              <w:t xml:space="preserve">Class </w:t>
            </w:r>
            <w:r w:rsidR="005C0249" w:rsidRPr="005C0249">
              <w:rPr>
                <w:rFonts w:ascii="Segoe UI" w:eastAsiaTheme="minorHAnsi" w:hAnsi="Segoe UI" w:cs="Segoe UI"/>
                <w:sz w:val="22"/>
                <w:szCs w:val="22"/>
                <w:lang w:val="en-AU"/>
              </w:rPr>
              <w:t>5 land located within 100m of class 2 land.</w:t>
            </w:r>
          </w:p>
        </w:tc>
        <w:tc>
          <w:tcPr>
            <w:tcW w:w="1843" w:type="dxa"/>
          </w:tcPr>
          <w:p w14:paraId="2A67B7A6" w14:textId="32547CB4" w:rsidR="00053DB5" w:rsidRPr="005C0249" w:rsidRDefault="00053DB5" w:rsidP="00447C18">
            <w:pPr>
              <w:spacing w:before="120" w:after="120" w:line="288" w:lineRule="auto"/>
              <w:ind w:right="140"/>
              <w:rPr>
                <w:rFonts w:ascii="Segoe UI" w:hAnsi="Segoe UI" w:cs="Segoe UI"/>
                <w:bCs/>
              </w:rPr>
            </w:pPr>
            <w:r w:rsidRPr="005C0249">
              <w:rPr>
                <w:rFonts w:ascii="Segoe UI" w:hAnsi="Segoe UI" w:cs="Segoe UI"/>
                <w:bCs/>
              </w:rPr>
              <w:t>YES</w:t>
            </w:r>
            <w:r w:rsidRPr="005C0249">
              <w:rPr>
                <w:rFonts w:ascii="Segoe UI" w:hAnsi="Segoe UI" w:cs="Segoe UI"/>
                <w:bCs/>
              </w:rPr>
              <w:tab/>
            </w:r>
            <w:sdt>
              <w:sdtPr>
                <w:rPr>
                  <w:rFonts w:ascii="Segoe UI" w:hAnsi="Segoe UI" w:cs="Segoe UI"/>
                  <w:bCs/>
                </w:rPr>
                <w:id w:val="-1187441396"/>
                <w14:checkbox>
                  <w14:checked w14:val="1"/>
                  <w14:checkedState w14:val="2612" w14:font="MS Gothic"/>
                  <w14:uncheckedState w14:val="2610" w14:font="MS Gothic"/>
                </w14:checkbox>
              </w:sdtPr>
              <w:sdtEndPr/>
              <w:sdtContent>
                <w:r w:rsidR="005C0249" w:rsidRPr="005C0249">
                  <w:rPr>
                    <w:rFonts w:ascii="MS Gothic" w:eastAsia="MS Gothic" w:hAnsi="MS Gothic" w:cs="Segoe UI" w:hint="eastAsia"/>
                    <w:bCs/>
                  </w:rPr>
                  <w:t>☒</w:t>
                </w:r>
              </w:sdtContent>
            </w:sdt>
            <w:r w:rsidRPr="005C0249">
              <w:rPr>
                <w:rFonts w:ascii="Segoe UI" w:hAnsi="Segoe UI" w:cs="Segoe UI"/>
                <w:bCs/>
              </w:rPr>
              <w:t xml:space="preserve"> </w:t>
            </w:r>
          </w:p>
          <w:p w14:paraId="67FD12D3" w14:textId="77777777" w:rsidR="00053DB5" w:rsidRPr="005C0249" w:rsidRDefault="00053DB5" w:rsidP="00447C18">
            <w:pPr>
              <w:spacing w:before="120" w:after="120" w:line="288" w:lineRule="auto"/>
              <w:ind w:right="140"/>
              <w:rPr>
                <w:rFonts w:ascii="Segoe UI" w:hAnsi="Segoe UI" w:cs="Segoe UI"/>
                <w:bCs/>
              </w:rPr>
            </w:pPr>
            <w:r w:rsidRPr="005C0249">
              <w:rPr>
                <w:rFonts w:ascii="Segoe UI" w:hAnsi="Segoe UI" w:cs="Segoe UI"/>
                <w:bCs/>
              </w:rPr>
              <w:t>NO</w:t>
            </w:r>
            <w:r w:rsidRPr="005C0249">
              <w:rPr>
                <w:rFonts w:ascii="Segoe UI" w:hAnsi="Segoe UI" w:cs="Segoe UI"/>
                <w:bCs/>
              </w:rPr>
              <w:tab/>
            </w:r>
            <w:sdt>
              <w:sdtPr>
                <w:rPr>
                  <w:rFonts w:ascii="Segoe UI" w:hAnsi="Segoe UI" w:cs="Segoe UI"/>
                  <w:bCs/>
                </w:rPr>
                <w:id w:val="-1276714305"/>
                <w14:checkbox>
                  <w14:checked w14:val="0"/>
                  <w14:checkedState w14:val="2612" w14:font="MS Gothic"/>
                  <w14:uncheckedState w14:val="2610" w14:font="MS Gothic"/>
                </w14:checkbox>
              </w:sdtPr>
              <w:sdtEndPr/>
              <w:sdtContent>
                <w:r w:rsidRPr="005C0249">
                  <w:rPr>
                    <w:rFonts w:ascii="Segoe UI Symbol" w:eastAsia="MS Gothic" w:hAnsi="Segoe UI Symbol" w:cs="Segoe UI Symbol"/>
                    <w:bCs/>
                  </w:rPr>
                  <w:t>☐</w:t>
                </w:r>
              </w:sdtContent>
            </w:sdt>
          </w:p>
          <w:p w14:paraId="034B2660" w14:textId="72C81957" w:rsidR="004170EC" w:rsidRPr="005C0249" w:rsidRDefault="00053DB5" w:rsidP="00447C18">
            <w:pPr>
              <w:spacing w:before="120" w:after="120" w:line="288" w:lineRule="auto"/>
              <w:rPr>
                <w:rFonts w:ascii="Segoe UI" w:hAnsi="Segoe UI" w:cs="Segoe UI"/>
                <w:bCs/>
              </w:rPr>
            </w:pPr>
            <w:r w:rsidRPr="005C0249">
              <w:rPr>
                <w:rFonts w:ascii="Segoe UI" w:hAnsi="Segoe UI" w:cs="Segoe UI"/>
                <w:bCs/>
              </w:rPr>
              <w:t>N/A</w:t>
            </w:r>
            <w:r w:rsidRPr="005C0249">
              <w:rPr>
                <w:rFonts w:ascii="Segoe UI" w:hAnsi="Segoe UI" w:cs="Segoe UI"/>
                <w:bCs/>
              </w:rPr>
              <w:tab/>
            </w:r>
            <w:sdt>
              <w:sdtPr>
                <w:rPr>
                  <w:rFonts w:ascii="Segoe UI" w:hAnsi="Segoe UI" w:cs="Segoe UI"/>
                  <w:bCs/>
                </w:rPr>
                <w:id w:val="311068262"/>
                <w14:checkbox>
                  <w14:checked w14:val="0"/>
                  <w14:checkedState w14:val="2612" w14:font="MS Gothic"/>
                  <w14:uncheckedState w14:val="2610" w14:font="MS Gothic"/>
                </w14:checkbox>
              </w:sdtPr>
              <w:sdtEndPr/>
              <w:sdtContent>
                <w:r w:rsidRPr="005C0249">
                  <w:rPr>
                    <w:rFonts w:ascii="Segoe UI Symbol" w:eastAsia="MS Gothic" w:hAnsi="Segoe UI Symbol" w:cs="Segoe UI Symbol"/>
                    <w:bCs/>
                  </w:rPr>
                  <w:t>☐</w:t>
                </w:r>
              </w:sdtContent>
            </w:sdt>
          </w:p>
        </w:tc>
      </w:tr>
      <w:tr w:rsidR="000B74A2" w:rsidRPr="005C0249" w14:paraId="5504A528" w14:textId="77777777" w:rsidTr="006269AB">
        <w:tc>
          <w:tcPr>
            <w:tcW w:w="1951" w:type="dxa"/>
          </w:tcPr>
          <w:p w14:paraId="6266F7D6" w14:textId="77777777" w:rsidR="004170EC" w:rsidRPr="005C0249" w:rsidRDefault="004170EC" w:rsidP="00447C18">
            <w:pPr>
              <w:spacing w:before="120" w:after="120" w:line="288" w:lineRule="auto"/>
              <w:rPr>
                <w:rFonts w:ascii="Segoe UI" w:hAnsi="Segoe UI" w:cs="Segoe UI"/>
                <w:b/>
                <w:bCs/>
              </w:rPr>
            </w:pPr>
            <w:r w:rsidRPr="005C0249">
              <w:rPr>
                <w:rFonts w:ascii="Segoe UI" w:hAnsi="Segoe UI" w:cs="Segoe UI"/>
                <w:b/>
                <w:bCs/>
              </w:rPr>
              <w:t>6.2 Earthworks</w:t>
            </w:r>
          </w:p>
        </w:tc>
        <w:tc>
          <w:tcPr>
            <w:tcW w:w="5670" w:type="dxa"/>
          </w:tcPr>
          <w:p w14:paraId="2540183E" w14:textId="402363FB" w:rsidR="004170EC" w:rsidRPr="005C0249" w:rsidRDefault="005C0249" w:rsidP="005C0249">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 xml:space="preserve">No earthworks within the land-based component. </w:t>
            </w:r>
          </w:p>
        </w:tc>
        <w:tc>
          <w:tcPr>
            <w:tcW w:w="1843" w:type="dxa"/>
          </w:tcPr>
          <w:p w14:paraId="795A91B2" w14:textId="77777777" w:rsidR="00053DB5" w:rsidRPr="005C0249" w:rsidRDefault="00053DB5" w:rsidP="00447C18">
            <w:pPr>
              <w:spacing w:before="120" w:after="120" w:line="288" w:lineRule="auto"/>
              <w:ind w:right="140"/>
              <w:rPr>
                <w:rFonts w:ascii="Segoe UI" w:hAnsi="Segoe UI" w:cs="Segoe UI"/>
                <w:bCs/>
              </w:rPr>
            </w:pPr>
            <w:r w:rsidRPr="005C0249">
              <w:rPr>
                <w:rFonts w:ascii="Segoe UI" w:hAnsi="Segoe UI" w:cs="Segoe UI"/>
                <w:bCs/>
              </w:rPr>
              <w:t>YES</w:t>
            </w:r>
            <w:r w:rsidRPr="005C0249">
              <w:rPr>
                <w:rFonts w:ascii="Segoe UI" w:hAnsi="Segoe UI" w:cs="Segoe UI"/>
                <w:bCs/>
              </w:rPr>
              <w:tab/>
            </w:r>
            <w:sdt>
              <w:sdtPr>
                <w:rPr>
                  <w:rFonts w:ascii="Segoe UI" w:hAnsi="Segoe UI" w:cs="Segoe UI"/>
                  <w:bCs/>
                </w:rPr>
                <w:id w:val="-1523158113"/>
                <w14:checkbox>
                  <w14:checked w14:val="0"/>
                  <w14:checkedState w14:val="2612" w14:font="MS Gothic"/>
                  <w14:uncheckedState w14:val="2610" w14:font="MS Gothic"/>
                </w14:checkbox>
              </w:sdtPr>
              <w:sdtEndPr/>
              <w:sdtContent>
                <w:r w:rsidRPr="005C0249">
                  <w:rPr>
                    <w:rFonts w:ascii="Segoe UI Symbol" w:eastAsia="MS Gothic" w:hAnsi="Segoe UI Symbol" w:cs="Segoe UI Symbol"/>
                    <w:bCs/>
                  </w:rPr>
                  <w:t>☐</w:t>
                </w:r>
              </w:sdtContent>
            </w:sdt>
            <w:r w:rsidRPr="005C0249">
              <w:rPr>
                <w:rFonts w:ascii="Segoe UI" w:hAnsi="Segoe UI" w:cs="Segoe UI"/>
                <w:bCs/>
              </w:rPr>
              <w:t xml:space="preserve"> </w:t>
            </w:r>
          </w:p>
          <w:p w14:paraId="229455F9" w14:textId="77777777" w:rsidR="00053DB5" w:rsidRPr="005C0249" w:rsidRDefault="00053DB5" w:rsidP="00447C18">
            <w:pPr>
              <w:spacing w:before="120" w:after="120" w:line="288" w:lineRule="auto"/>
              <w:ind w:right="140"/>
              <w:rPr>
                <w:rFonts w:ascii="Segoe UI" w:hAnsi="Segoe UI" w:cs="Segoe UI"/>
                <w:bCs/>
              </w:rPr>
            </w:pPr>
            <w:r w:rsidRPr="005C0249">
              <w:rPr>
                <w:rFonts w:ascii="Segoe UI" w:hAnsi="Segoe UI" w:cs="Segoe UI"/>
                <w:bCs/>
              </w:rPr>
              <w:t>NO</w:t>
            </w:r>
            <w:r w:rsidRPr="005C0249">
              <w:rPr>
                <w:rFonts w:ascii="Segoe UI" w:hAnsi="Segoe UI" w:cs="Segoe UI"/>
                <w:bCs/>
              </w:rPr>
              <w:tab/>
            </w:r>
            <w:sdt>
              <w:sdtPr>
                <w:rPr>
                  <w:rFonts w:ascii="Segoe UI" w:hAnsi="Segoe UI" w:cs="Segoe UI"/>
                  <w:bCs/>
                </w:rPr>
                <w:id w:val="42791344"/>
                <w14:checkbox>
                  <w14:checked w14:val="0"/>
                  <w14:checkedState w14:val="2612" w14:font="MS Gothic"/>
                  <w14:uncheckedState w14:val="2610" w14:font="MS Gothic"/>
                </w14:checkbox>
              </w:sdtPr>
              <w:sdtEndPr/>
              <w:sdtContent>
                <w:r w:rsidRPr="005C0249">
                  <w:rPr>
                    <w:rFonts w:ascii="Segoe UI Symbol" w:eastAsia="MS Gothic" w:hAnsi="Segoe UI Symbol" w:cs="Segoe UI Symbol"/>
                    <w:bCs/>
                  </w:rPr>
                  <w:t>☐</w:t>
                </w:r>
              </w:sdtContent>
            </w:sdt>
          </w:p>
          <w:p w14:paraId="7B4D06A3" w14:textId="6C144689" w:rsidR="004170EC" w:rsidRPr="005C0249" w:rsidRDefault="00053DB5" w:rsidP="00447C18">
            <w:pPr>
              <w:spacing w:before="120" w:after="120" w:line="288" w:lineRule="auto"/>
              <w:rPr>
                <w:rFonts w:ascii="Segoe UI" w:hAnsi="Segoe UI" w:cs="Segoe UI"/>
                <w:bCs/>
              </w:rPr>
            </w:pPr>
            <w:r w:rsidRPr="005C0249">
              <w:rPr>
                <w:rFonts w:ascii="Segoe UI" w:hAnsi="Segoe UI" w:cs="Segoe UI"/>
                <w:bCs/>
              </w:rPr>
              <w:t>N/A</w:t>
            </w:r>
            <w:r w:rsidRPr="005C0249">
              <w:rPr>
                <w:rFonts w:ascii="Segoe UI" w:hAnsi="Segoe UI" w:cs="Segoe UI"/>
                <w:bCs/>
              </w:rPr>
              <w:tab/>
            </w:r>
            <w:sdt>
              <w:sdtPr>
                <w:rPr>
                  <w:rFonts w:ascii="Segoe UI" w:hAnsi="Segoe UI" w:cs="Segoe UI"/>
                  <w:bCs/>
                </w:rPr>
                <w:id w:val="1384984984"/>
                <w14:checkbox>
                  <w14:checked w14:val="1"/>
                  <w14:checkedState w14:val="2612" w14:font="MS Gothic"/>
                  <w14:uncheckedState w14:val="2610" w14:font="MS Gothic"/>
                </w14:checkbox>
              </w:sdtPr>
              <w:sdtEndPr/>
              <w:sdtContent>
                <w:r w:rsidR="005C0249">
                  <w:rPr>
                    <w:rFonts w:ascii="MS Gothic" w:eastAsia="MS Gothic" w:hAnsi="MS Gothic" w:cs="Segoe UI" w:hint="eastAsia"/>
                    <w:bCs/>
                  </w:rPr>
                  <w:t>☒</w:t>
                </w:r>
              </w:sdtContent>
            </w:sdt>
          </w:p>
        </w:tc>
      </w:tr>
      <w:tr w:rsidR="000B74A2" w:rsidRPr="005C0249" w14:paraId="5EC89340" w14:textId="77777777" w:rsidTr="006269AB">
        <w:tc>
          <w:tcPr>
            <w:tcW w:w="1951" w:type="dxa"/>
          </w:tcPr>
          <w:p w14:paraId="2E40D8CF" w14:textId="77777777" w:rsidR="004170EC" w:rsidRPr="005C0249" w:rsidRDefault="004170EC" w:rsidP="00447C18">
            <w:pPr>
              <w:spacing w:before="120" w:after="120" w:line="288" w:lineRule="auto"/>
              <w:rPr>
                <w:rFonts w:ascii="Segoe UI" w:hAnsi="Segoe UI" w:cs="Segoe UI"/>
                <w:b/>
                <w:bCs/>
              </w:rPr>
            </w:pPr>
            <w:r w:rsidRPr="005C0249">
              <w:rPr>
                <w:rFonts w:ascii="Segoe UI" w:hAnsi="Segoe UI" w:cs="Segoe UI"/>
                <w:b/>
                <w:bCs/>
              </w:rPr>
              <w:t>6.3 Stormwater Management</w:t>
            </w:r>
          </w:p>
        </w:tc>
        <w:tc>
          <w:tcPr>
            <w:tcW w:w="5670" w:type="dxa"/>
          </w:tcPr>
          <w:p w14:paraId="6F78EC39" w14:textId="4E2385FA" w:rsidR="004170EC" w:rsidRPr="005C0249" w:rsidRDefault="005C0249" w:rsidP="005C0249">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 xml:space="preserve">Existing hardstand and no physical works proposed. </w:t>
            </w:r>
          </w:p>
        </w:tc>
        <w:tc>
          <w:tcPr>
            <w:tcW w:w="1843" w:type="dxa"/>
          </w:tcPr>
          <w:p w14:paraId="6F11A60E" w14:textId="26159085" w:rsidR="00053DB5" w:rsidRPr="005C0249" w:rsidRDefault="00053DB5" w:rsidP="00447C18">
            <w:pPr>
              <w:spacing w:before="120" w:after="120" w:line="288" w:lineRule="auto"/>
              <w:ind w:right="140"/>
              <w:rPr>
                <w:rFonts w:ascii="Segoe UI" w:hAnsi="Segoe UI" w:cs="Segoe UI"/>
                <w:bCs/>
              </w:rPr>
            </w:pPr>
            <w:r w:rsidRPr="005C0249">
              <w:rPr>
                <w:rFonts w:ascii="Segoe UI" w:hAnsi="Segoe UI" w:cs="Segoe UI"/>
                <w:bCs/>
              </w:rPr>
              <w:t>YES</w:t>
            </w:r>
            <w:r w:rsidRPr="005C0249">
              <w:rPr>
                <w:rFonts w:ascii="Segoe UI" w:hAnsi="Segoe UI" w:cs="Segoe UI"/>
                <w:bCs/>
              </w:rPr>
              <w:tab/>
            </w:r>
            <w:sdt>
              <w:sdtPr>
                <w:rPr>
                  <w:rFonts w:ascii="Segoe UI" w:hAnsi="Segoe UI" w:cs="Segoe UI"/>
                  <w:bCs/>
                </w:rPr>
                <w:id w:val="1276142068"/>
                <w14:checkbox>
                  <w14:checked w14:val="1"/>
                  <w14:checkedState w14:val="2612" w14:font="MS Gothic"/>
                  <w14:uncheckedState w14:val="2610" w14:font="MS Gothic"/>
                </w14:checkbox>
              </w:sdtPr>
              <w:sdtEndPr/>
              <w:sdtContent>
                <w:r w:rsidR="005C0249" w:rsidRPr="005C0249">
                  <w:rPr>
                    <w:rFonts w:ascii="MS Gothic" w:eastAsia="MS Gothic" w:hAnsi="MS Gothic" w:cs="Segoe UI" w:hint="eastAsia"/>
                    <w:bCs/>
                  </w:rPr>
                  <w:t>☒</w:t>
                </w:r>
              </w:sdtContent>
            </w:sdt>
            <w:r w:rsidRPr="005C0249">
              <w:rPr>
                <w:rFonts w:ascii="Segoe UI" w:hAnsi="Segoe UI" w:cs="Segoe UI"/>
                <w:bCs/>
              </w:rPr>
              <w:t xml:space="preserve"> </w:t>
            </w:r>
          </w:p>
          <w:p w14:paraId="131C5934" w14:textId="77777777" w:rsidR="00053DB5" w:rsidRPr="005C0249" w:rsidRDefault="00053DB5" w:rsidP="00447C18">
            <w:pPr>
              <w:spacing w:before="120" w:after="120" w:line="288" w:lineRule="auto"/>
              <w:ind w:right="140"/>
              <w:rPr>
                <w:rFonts w:ascii="Segoe UI" w:hAnsi="Segoe UI" w:cs="Segoe UI"/>
                <w:bCs/>
              </w:rPr>
            </w:pPr>
            <w:r w:rsidRPr="005C0249">
              <w:rPr>
                <w:rFonts w:ascii="Segoe UI" w:hAnsi="Segoe UI" w:cs="Segoe UI"/>
                <w:bCs/>
              </w:rPr>
              <w:t>NO</w:t>
            </w:r>
            <w:r w:rsidRPr="005C0249">
              <w:rPr>
                <w:rFonts w:ascii="Segoe UI" w:hAnsi="Segoe UI" w:cs="Segoe UI"/>
                <w:bCs/>
              </w:rPr>
              <w:tab/>
            </w:r>
            <w:sdt>
              <w:sdtPr>
                <w:rPr>
                  <w:rFonts w:ascii="Segoe UI" w:hAnsi="Segoe UI" w:cs="Segoe UI"/>
                  <w:bCs/>
                </w:rPr>
                <w:id w:val="787007550"/>
                <w14:checkbox>
                  <w14:checked w14:val="0"/>
                  <w14:checkedState w14:val="2612" w14:font="MS Gothic"/>
                  <w14:uncheckedState w14:val="2610" w14:font="MS Gothic"/>
                </w14:checkbox>
              </w:sdtPr>
              <w:sdtEndPr/>
              <w:sdtContent>
                <w:r w:rsidRPr="005C0249">
                  <w:rPr>
                    <w:rFonts w:ascii="Segoe UI Symbol" w:eastAsia="MS Gothic" w:hAnsi="Segoe UI Symbol" w:cs="Segoe UI Symbol"/>
                    <w:bCs/>
                  </w:rPr>
                  <w:t>☐</w:t>
                </w:r>
              </w:sdtContent>
            </w:sdt>
          </w:p>
          <w:p w14:paraId="30D46237" w14:textId="4196EBF1" w:rsidR="004170EC" w:rsidRPr="005C0249" w:rsidRDefault="00053DB5" w:rsidP="00447C18">
            <w:pPr>
              <w:spacing w:before="120" w:after="120" w:line="288" w:lineRule="auto"/>
              <w:rPr>
                <w:rFonts w:ascii="Segoe UI" w:hAnsi="Segoe UI" w:cs="Segoe UI"/>
                <w:bCs/>
              </w:rPr>
            </w:pPr>
            <w:r w:rsidRPr="005C0249">
              <w:rPr>
                <w:rFonts w:ascii="Segoe UI" w:hAnsi="Segoe UI" w:cs="Segoe UI"/>
                <w:bCs/>
              </w:rPr>
              <w:t>N/A</w:t>
            </w:r>
            <w:r w:rsidRPr="005C0249">
              <w:rPr>
                <w:rFonts w:ascii="Segoe UI" w:hAnsi="Segoe UI" w:cs="Segoe UI"/>
                <w:bCs/>
              </w:rPr>
              <w:tab/>
            </w:r>
            <w:sdt>
              <w:sdtPr>
                <w:rPr>
                  <w:rFonts w:ascii="Segoe UI" w:hAnsi="Segoe UI" w:cs="Segoe UI"/>
                  <w:bCs/>
                </w:rPr>
                <w:id w:val="1745989716"/>
                <w14:checkbox>
                  <w14:checked w14:val="0"/>
                  <w14:checkedState w14:val="2612" w14:font="MS Gothic"/>
                  <w14:uncheckedState w14:val="2610" w14:font="MS Gothic"/>
                </w14:checkbox>
              </w:sdtPr>
              <w:sdtEndPr/>
              <w:sdtContent>
                <w:r w:rsidRPr="005C0249">
                  <w:rPr>
                    <w:rFonts w:ascii="Segoe UI Symbol" w:eastAsia="MS Gothic" w:hAnsi="Segoe UI Symbol" w:cs="Segoe UI Symbol"/>
                    <w:bCs/>
                  </w:rPr>
                  <w:t>☐</w:t>
                </w:r>
              </w:sdtContent>
            </w:sdt>
          </w:p>
        </w:tc>
      </w:tr>
      <w:tr w:rsidR="000B74A2" w:rsidRPr="005C0249" w14:paraId="43506D7E" w14:textId="77777777" w:rsidTr="006269AB">
        <w:tc>
          <w:tcPr>
            <w:tcW w:w="1951" w:type="dxa"/>
          </w:tcPr>
          <w:p w14:paraId="4FC5E2BA" w14:textId="77777777" w:rsidR="004170EC" w:rsidRPr="005C0249" w:rsidRDefault="004170EC" w:rsidP="00447C18">
            <w:pPr>
              <w:spacing w:before="120" w:after="120" w:line="288" w:lineRule="auto"/>
              <w:rPr>
                <w:rFonts w:ascii="Segoe UI" w:hAnsi="Segoe UI" w:cs="Segoe UI"/>
                <w:b/>
                <w:bCs/>
              </w:rPr>
            </w:pPr>
            <w:r w:rsidRPr="005C0249">
              <w:rPr>
                <w:rFonts w:ascii="Segoe UI" w:hAnsi="Segoe UI" w:cs="Segoe UI"/>
                <w:b/>
                <w:bCs/>
              </w:rPr>
              <w:t>6.4 Terrestrial Biodiversity</w:t>
            </w:r>
          </w:p>
        </w:tc>
        <w:tc>
          <w:tcPr>
            <w:tcW w:w="5670" w:type="dxa"/>
          </w:tcPr>
          <w:p w14:paraId="7597E9A9" w14:textId="77777777" w:rsidR="004170EC" w:rsidRPr="005C0249" w:rsidRDefault="004170EC" w:rsidP="00447C18">
            <w:pPr>
              <w:pStyle w:val="Body"/>
              <w:spacing w:before="120" w:after="120" w:line="288" w:lineRule="auto"/>
              <w:rPr>
                <w:rFonts w:ascii="Segoe UI" w:eastAsiaTheme="minorHAnsi" w:hAnsi="Segoe UI" w:cs="Segoe UI"/>
                <w:sz w:val="22"/>
                <w:szCs w:val="22"/>
                <w:lang w:val="en-AU"/>
              </w:rPr>
            </w:pPr>
            <w:r w:rsidRPr="005C0249">
              <w:rPr>
                <w:rFonts w:ascii="Segoe UI" w:eastAsiaTheme="minorHAnsi" w:hAnsi="Segoe UI" w:cs="Segoe UI"/>
                <w:sz w:val="22"/>
                <w:szCs w:val="22"/>
                <w:lang w:val="en-AU"/>
              </w:rPr>
              <w:t>Will any land mapped biodiversity be affected?</w:t>
            </w:r>
          </w:p>
          <w:p w14:paraId="3E6550BE" w14:textId="3A7546A1" w:rsidR="004170EC" w:rsidRPr="00100204" w:rsidRDefault="004170EC" w:rsidP="00100204">
            <w:pPr>
              <w:spacing w:before="120" w:after="120" w:line="288" w:lineRule="auto"/>
              <w:rPr>
                <w:rFonts w:ascii="Segoe UI" w:hAnsi="Segoe UI" w:cs="Segoe UI"/>
                <w:bCs/>
              </w:rPr>
            </w:pPr>
            <w:r w:rsidRPr="005C0249">
              <w:rPr>
                <w:rFonts w:ascii="Segoe UI" w:hAnsi="Segoe UI" w:cs="Segoe UI"/>
                <w:bCs/>
              </w:rPr>
              <w:t>YES</w:t>
            </w:r>
            <w:r w:rsidRPr="005C0249">
              <w:rPr>
                <w:rFonts w:ascii="Segoe UI" w:hAnsi="Segoe UI" w:cs="Segoe UI"/>
                <w:bCs/>
              </w:rPr>
              <w:tab/>
            </w:r>
            <w:r w:rsidRPr="005C0249">
              <w:rPr>
                <w:rFonts w:ascii="Segoe UI Symbol" w:hAnsi="Segoe UI Symbol" w:cs="Segoe UI Symbol"/>
                <w:bCs/>
              </w:rPr>
              <w:t>☐</w:t>
            </w:r>
            <w:r w:rsidRPr="005C0249">
              <w:rPr>
                <w:rFonts w:ascii="Segoe UI" w:hAnsi="Segoe UI" w:cs="Segoe UI"/>
                <w:bCs/>
              </w:rPr>
              <w:t xml:space="preserve"> </w:t>
            </w:r>
            <w:r w:rsidRPr="005C0249">
              <w:rPr>
                <w:rFonts w:ascii="Segoe UI" w:hAnsi="Segoe UI" w:cs="Segoe UI"/>
                <w:bCs/>
              </w:rPr>
              <w:tab/>
            </w:r>
            <w:r w:rsidRPr="005C0249">
              <w:rPr>
                <w:rFonts w:ascii="Segoe UI" w:hAnsi="Segoe UI" w:cs="Segoe UI"/>
                <w:bCs/>
              </w:rPr>
              <w:tab/>
              <w:t>NO</w:t>
            </w:r>
            <w:r w:rsidRPr="005C0249">
              <w:rPr>
                <w:rFonts w:ascii="Segoe UI" w:hAnsi="Segoe UI" w:cs="Segoe UI"/>
                <w:bCs/>
              </w:rPr>
              <w:tab/>
            </w:r>
            <w:r w:rsidRPr="005C0249">
              <w:rPr>
                <w:rFonts w:ascii="Segoe UI Symbol" w:eastAsia="MS Gothic" w:hAnsi="Segoe UI Symbol" w:cs="Segoe UI Symbol"/>
                <w:bCs/>
              </w:rPr>
              <w:t>☒</w:t>
            </w:r>
          </w:p>
        </w:tc>
        <w:tc>
          <w:tcPr>
            <w:tcW w:w="1843" w:type="dxa"/>
          </w:tcPr>
          <w:p w14:paraId="79759E7A" w14:textId="77777777" w:rsidR="00053DB5" w:rsidRPr="005C0249" w:rsidRDefault="00053DB5" w:rsidP="00447C18">
            <w:pPr>
              <w:spacing w:before="120" w:after="120" w:line="288" w:lineRule="auto"/>
              <w:ind w:right="140"/>
              <w:rPr>
                <w:rFonts w:ascii="Segoe UI" w:hAnsi="Segoe UI" w:cs="Segoe UI"/>
                <w:bCs/>
              </w:rPr>
            </w:pPr>
            <w:r w:rsidRPr="005C0249">
              <w:rPr>
                <w:rFonts w:ascii="Segoe UI" w:hAnsi="Segoe UI" w:cs="Segoe UI"/>
                <w:bCs/>
              </w:rPr>
              <w:t>YES</w:t>
            </w:r>
            <w:r w:rsidRPr="005C0249">
              <w:rPr>
                <w:rFonts w:ascii="Segoe UI" w:hAnsi="Segoe UI" w:cs="Segoe UI"/>
                <w:bCs/>
              </w:rPr>
              <w:tab/>
            </w:r>
            <w:sdt>
              <w:sdtPr>
                <w:rPr>
                  <w:rFonts w:ascii="Segoe UI" w:hAnsi="Segoe UI" w:cs="Segoe UI"/>
                  <w:bCs/>
                </w:rPr>
                <w:id w:val="88971010"/>
                <w14:checkbox>
                  <w14:checked w14:val="0"/>
                  <w14:checkedState w14:val="2612" w14:font="MS Gothic"/>
                  <w14:uncheckedState w14:val="2610" w14:font="MS Gothic"/>
                </w14:checkbox>
              </w:sdtPr>
              <w:sdtEndPr/>
              <w:sdtContent>
                <w:r w:rsidRPr="005C0249">
                  <w:rPr>
                    <w:rFonts w:ascii="Segoe UI Symbol" w:eastAsia="MS Gothic" w:hAnsi="Segoe UI Symbol" w:cs="Segoe UI Symbol"/>
                    <w:bCs/>
                  </w:rPr>
                  <w:t>☐</w:t>
                </w:r>
              </w:sdtContent>
            </w:sdt>
            <w:r w:rsidRPr="005C0249">
              <w:rPr>
                <w:rFonts w:ascii="Segoe UI" w:hAnsi="Segoe UI" w:cs="Segoe UI"/>
                <w:bCs/>
              </w:rPr>
              <w:t xml:space="preserve"> </w:t>
            </w:r>
          </w:p>
          <w:p w14:paraId="304D9BF1" w14:textId="77777777" w:rsidR="00053DB5" w:rsidRPr="005C0249" w:rsidRDefault="00053DB5" w:rsidP="00447C18">
            <w:pPr>
              <w:spacing w:before="120" w:after="120" w:line="288" w:lineRule="auto"/>
              <w:ind w:right="140"/>
              <w:rPr>
                <w:rFonts w:ascii="Segoe UI" w:hAnsi="Segoe UI" w:cs="Segoe UI"/>
                <w:bCs/>
              </w:rPr>
            </w:pPr>
            <w:r w:rsidRPr="005C0249">
              <w:rPr>
                <w:rFonts w:ascii="Segoe UI" w:hAnsi="Segoe UI" w:cs="Segoe UI"/>
                <w:bCs/>
              </w:rPr>
              <w:t>NO</w:t>
            </w:r>
            <w:r w:rsidRPr="005C0249">
              <w:rPr>
                <w:rFonts w:ascii="Segoe UI" w:hAnsi="Segoe UI" w:cs="Segoe UI"/>
                <w:bCs/>
              </w:rPr>
              <w:tab/>
            </w:r>
            <w:sdt>
              <w:sdtPr>
                <w:rPr>
                  <w:rFonts w:ascii="Segoe UI" w:hAnsi="Segoe UI" w:cs="Segoe UI"/>
                  <w:bCs/>
                </w:rPr>
                <w:id w:val="-2002106304"/>
                <w14:checkbox>
                  <w14:checked w14:val="0"/>
                  <w14:checkedState w14:val="2612" w14:font="MS Gothic"/>
                  <w14:uncheckedState w14:val="2610" w14:font="MS Gothic"/>
                </w14:checkbox>
              </w:sdtPr>
              <w:sdtEndPr/>
              <w:sdtContent>
                <w:r w:rsidRPr="005C0249">
                  <w:rPr>
                    <w:rFonts w:ascii="Segoe UI Symbol" w:eastAsia="MS Gothic" w:hAnsi="Segoe UI Symbol" w:cs="Segoe UI Symbol"/>
                    <w:bCs/>
                  </w:rPr>
                  <w:t>☐</w:t>
                </w:r>
              </w:sdtContent>
            </w:sdt>
          </w:p>
          <w:p w14:paraId="33399686" w14:textId="408A7A8A" w:rsidR="004170EC" w:rsidRPr="005C0249" w:rsidRDefault="00053DB5" w:rsidP="00447C18">
            <w:pPr>
              <w:spacing w:before="120" w:after="120" w:line="288" w:lineRule="auto"/>
              <w:rPr>
                <w:rFonts w:ascii="Segoe UI" w:hAnsi="Segoe UI" w:cs="Segoe UI"/>
                <w:bCs/>
              </w:rPr>
            </w:pPr>
            <w:r w:rsidRPr="005C0249">
              <w:rPr>
                <w:rFonts w:ascii="Segoe UI" w:hAnsi="Segoe UI" w:cs="Segoe UI"/>
                <w:bCs/>
              </w:rPr>
              <w:t>N/A</w:t>
            </w:r>
            <w:r w:rsidRPr="005C0249">
              <w:rPr>
                <w:rFonts w:ascii="Segoe UI" w:hAnsi="Segoe UI" w:cs="Segoe UI"/>
                <w:bCs/>
              </w:rPr>
              <w:tab/>
            </w:r>
            <w:sdt>
              <w:sdtPr>
                <w:rPr>
                  <w:rFonts w:ascii="Segoe UI" w:hAnsi="Segoe UI" w:cs="Segoe UI"/>
                  <w:bCs/>
                </w:rPr>
                <w:id w:val="441572383"/>
                <w14:checkbox>
                  <w14:checked w14:val="1"/>
                  <w14:checkedState w14:val="2612" w14:font="MS Gothic"/>
                  <w14:uncheckedState w14:val="2610" w14:font="MS Gothic"/>
                </w14:checkbox>
              </w:sdtPr>
              <w:sdtEndPr/>
              <w:sdtContent>
                <w:r w:rsidR="005C0249" w:rsidRPr="005C0249">
                  <w:rPr>
                    <w:rFonts w:ascii="MS Gothic" w:eastAsia="MS Gothic" w:hAnsi="MS Gothic" w:cs="Segoe UI" w:hint="eastAsia"/>
                    <w:bCs/>
                  </w:rPr>
                  <w:t>☒</w:t>
                </w:r>
              </w:sdtContent>
            </w:sdt>
          </w:p>
        </w:tc>
      </w:tr>
      <w:tr w:rsidR="000B74A2" w:rsidRPr="005C0249" w14:paraId="41F06D41" w14:textId="77777777" w:rsidTr="006269AB">
        <w:tc>
          <w:tcPr>
            <w:tcW w:w="1951" w:type="dxa"/>
          </w:tcPr>
          <w:p w14:paraId="7F855A4E" w14:textId="77777777" w:rsidR="004170EC" w:rsidRPr="005C0249" w:rsidRDefault="004170EC" w:rsidP="00447C18">
            <w:pPr>
              <w:spacing w:before="120" w:after="120" w:line="288" w:lineRule="auto"/>
              <w:rPr>
                <w:rFonts w:ascii="Segoe UI" w:hAnsi="Segoe UI" w:cs="Segoe UI"/>
                <w:b/>
                <w:bCs/>
              </w:rPr>
            </w:pPr>
            <w:r w:rsidRPr="005C0249">
              <w:rPr>
                <w:rFonts w:ascii="Segoe UI" w:hAnsi="Segoe UI" w:cs="Segoe UI"/>
                <w:b/>
                <w:bCs/>
              </w:rPr>
              <w:t>6.5 Riparian Land and Adjoining Waterways</w:t>
            </w:r>
          </w:p>
        </w:tc>
        <w:tc>
          <w:tcPr>
            <w:tcW w:w="5670" w:type="dxa"/>
          </w:tcPr>
          <w:p w14:paraId="11F719D2" w14:textId="6B7B2E16" w:rsidR="004170EC" w:rsidRPr="005C0249" w:rsidRDefault="00100204" w:rsidP="00447C18">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The Site is not within a mapped riparian area.</w:t>
            </w:r>
          </w:p>
        </w:tc>
        <w:tc>
          <w:tcPr>
            <w:tcW w:w="1843" w:type="dxa"/>
          </w:tcPr>
          <w:p w14:paraId="795CF776" w14:textId="77777777" w:rsidR="00053DB5" w:rsidRPr="005C0249" w:rsidRDefault="00053DB5" w:rsidP="00447C18">
            <w:pPr>
              <w:spacing w:before="120" w:after="120" w:line="288" w:lineRule="auto"/>
              <w:ind w:right="140"/>
              <w:rPr>
                <w:rFonts w:ascii="Segoe UI" w:hAnsi="Segoe UI" w:cs="Segoe UI"/>
                <w:bCs/>
              </w:rPr>
            </w:pPr>
            <w:r w:rsidRPr="005C0249">
              <w:rPr>
                <w:rFonts w:ascii="Segoe UI" w:hAnsi="Segoe UI" w:cs="Segoe UI"/>
                <w:bCs/>
              </w:rPr>
              <w:t>YES</w:t>
            </w:r>
            <w:r w:rsidRPr="005C0249">
              <w:rPr>
                <w:rFonts w:ascii="Segoe UI" w:hAnsi="Segoe UI" w:cs="Segoe UI"/>
                <w:bCs/>
              </w:rPr>
              <w:tab/>
            </w:r>
            <w:sdt>
              <w:sdtPr>
                <w:rPr>
                  <w:rFonts w:ascii="Segoe UI" w:hAnsi="Segoe UI" w:cs="Segoe UI"/>
                  <w:bCs/>
                </w:rPr>
                <w:id w:val="-1448535962"/>
                <w14:checkbox>
                  <w14:checked w14:val="0"/>
                  <w14:checkedState w14:val="2612" w14:font="MS Gothic"/>
                  <w14:uncheckedState w14:val="2610" w14:font="MS Gothic"/>
                </w14:checkbox>
              </w:sdtPr>
              <w:sdtEndPr/>
              <w:sdtContent>
                <w:r w:rsidRPr="005C0249">
                  <w:rPr>
                    <w:rFonts w:ascii="Segoe UI Symbol" w:eastAsia="MS Gothic" w:hAnsi="Segoe UI Symbol" w:cs="Segoe UI Symbol"/>
                    <w:bCs/>
                  </w:rPr>
                  <w:t>☐</w:t>
                </w:r>
              </w:sdtContent>
            </w:sdt>
            <w:r w:rsidRPr="005C0249">
              <w:rPr>
                <w:rFonts w:ascii="Segoe UI" w:hAnsi="Segoe UI" w:cs="Segoe UI"/>
                <w:bCs/>
              </w:rPr>
              <w:t xml:space="preserve"> </w:t>
            </w:r>
          </w:p>
          <w:p w14:paraId="7E8E70F6" w14:textId="77777777" w:rsidR="00053DB5" w:rsidRPr="005C0249" w:rsidRDefault="00053DB5" w:rsidP="00447C18">
            <w:pPr>
              <w:spacing w:before="120" w:after="120" w:line="288" w:lineRule="auto"/>
              <w:ind w:right="140"/>
              <w:rPr>
                <w:rFonts w:ascii="Segoe UI" w:hAnsi="Segoe UI" w:cs="Segoe UI"/>
                <w:bCs/>
              </w:rPr>
            </w:pPr>
            <w:r w:rsidRPr="005C0249">
              <w:rPr>
                <w:rFonts w:ascii="Segoe UI" w:hAnsi="Segoe UI" w:cs="Segoe UI"/>
                <w:bCs/>
              </w:rPr>
              <w:t>NO</w:t>
            </w:r>
            <w:r w:rsidRPr="005C0249">
              <w:rPr>
                <w:rFonts w:ascii="Segoe UI" w:hAnsi="Segoe UI" w:cs="Segoe UI"/>
                <w:bCs/>
              </w:rPr>
              <w:tab/>
            </w:r>
            <w:sdt>
              <w:sdtPr>
                <w:rPr>
                  <w:rFonts w:ascii="Segoe UI" w:hAnsi="Segoe UI" w:cs="Segoe UI"/>
                  <w:bCs/>
                </w:rPr>
                <w:id w:val="1411973696"/>
                <w14:checkbox>
                  <w14:checked w14:val="0"/>
                  <w14:checkedState w14:val="2612" w14:font="MS Gothic"/>
                  <w14:uncheckedState w14:val="2610" w14:font="MS Gothic"/>
                </w14:checkbox>
              </w:sdtPr>
              <w:sdtEndPr/>
              <w:sdtContent>
                <w:r w:rsidRPr="005C0249">
                  <w:rPr>
                    <w:rFonts w:ascii="Segoe UI Symbol" w:eastAsia="MS Gothic" w:hAnsi="Segoe UI Symbol" w:cs="Segoe UI Symbol"/>
                    <w:bCs/>
                  </w:rPr>
                  <w:t>☐</w:t>
                </w:r>
              </w:sdtContent>
            </w:sdt>
          </w:p>
          <w:p w14:paraId="1D93960F" w14:textId="50457BE0" w:rsidR="004170EC" w:rsidRPr="005C0249" w:rsidRDefault="00053DB5" w:rsidP="00447C18">
            <w:pPr>
              <w:spacing w:before="120" w:after="120" w:line="288" w:lineRule="auto"/>
              <w:rPr>
                <w:rFonts w:ascii="Segoe UI" w:hAnsi="Segoe UI" w:cs="Segoe UI"/>
                <w:bCs/>
              </w:rPr>
            </w:pPr>
            <w:r w:rsidRPr="005C0249">
              <w:rPr>
                <w:rFonts w:ascii="Segoe UI" w:hAnsi="Segoe UI" w:cs="Segoe UI"/>
                <w:bCs/>
              </w:rPr>
              <w:t>N/A</w:t>
            </w:r>
            <w:r w:rsidRPr="005C0249">
              <w:rPr>
                <w:rFonts w:ascii="Segoe UI" w:hAnsi="Segoe UI" w:cs="Segoe UI"/>
                <w:bCs/>
              </w:rPr>
              <w:tab/>
            </w:r>
            <w:sdt>
              <w:sdtPr>
                <w:rPr>
                  <w:rFonts w:ascii="Segoe UI" w:hAnsi="Segoe UI" w:cs="Segoe UI"/>
                  <w:bCs/>
                </w:rPr>
                <w:id w:val="-1944067174"/>
                <w14:checkbox>
                  <w14:checked w14:val="1"/>
                  <w14:checkedState w14:val="2612" w14:font="MS Gothic"/>
                  <w14:uncheckedState w14:val="2610" w14:font="MS Gothic"/>
                </w14:checkbox>
              </w:sdtPr>
              <w:sdtEndPr/>
              <w:sdtContent>
                <w:r w:rsidR="00100204">
                  <w:rPr>
                    <w:rFonts w:ascii="MS Gothic" w:eastAsia="MS Gothic" w:hAnsi="MS Gothic" w:cs="Segoe UI" w:hint="eastAsia"/>
                    <w:bCs/>
                  </w:rPr>
                  <w:t>☒</w:t>
                </w:r>
              </w:sdtContent>
            </w:sdt>
          </w:p>
        </w:tc>
      </w:tr>
      <w:tr w:rsidR="000B74A2" w:rsidRPr="00100204" w14:paraId="089D0AA4" w14:textId="77777777" w:rsidTr="006269AB">
        <w:tc>
          <w:tcPr>
            <w:tcW w:w="1951" w:type="dxa"/>
          </w:tcPr>
          <w:p w14:paraId="3F9C2C1B" w14:textId="77777777" w:rsidR="004170EC" w:rsidRPr="00100204" w:rsidRDefault="004170EC" w:rsidP="00447C18">
            <w:pPr>
              <w:spacing w:before="120" w:after="120" w:line="288" w:lineRule="auto"/>
              <w:rPr>
                <w:rFonts w:ascii="Segoe UI" w:hAnsi="Segoe UI" w:cs="Segoe UI"/>
                <w:b/>
                <w:bCs/>
              </w:rPr>
            </w:pPr>
            <w:r w:rsidRPr="00100204">
              <w:rPr>
                <w:rFonts w:ascii="Segoe UI" w:hAnsi="Segoe UI" w:cs="Segoe UI"/>
                <w:b/>
                <w:bCs/>
              </w:rPr>
              <w:lastRenderedPageBreak/>
              <w:t>6.6 Limited Development on Foreshore Area</w:t>
            </w:r>
          </w:p>
        </w:tc>
        <w:tc>
          <w:tcPr>
            <w:tcW w:w="5670" w:type="dxa"/>
          </w:tcPr>
          <w:p w14:paraId="6554EB50" w14:textId="77777777" w:rsidR="004170EC" w:rsidRPr="00100204" w:rsidRDefault="004170EC" w:rsidP="00447C18">
            <w:pPr>
              <w:pStyle w:val="Body"/>
              <w:spacing w:before="120" w:after="120" w:line="288" w:lineRule="auto"/>
              <w:rPr>
                <w:rFonts w:ascii="Segoe UI" w:eastAsiaTheme="minorHAnsi" w:hAnsi="Segoe UI" w:cs="Segoe UI"/>
                <w:sz w:val="22"/>
                <w:szCs w:val="22"/>
                <w:lang w:val="en-AU"/>
              </w:rPr>
            </w:pPr>
            <w:r w:rsidRPr="00100204">
              <w:rPr>
                <w:rFonts w:ascii="Segoe UI" w:eastAsiaTheme="minorHAnsi" w:hAnsi="Segoe UI" w:cs="Segoe UI"/>
                <w:sz w:val="22"/>
                <w:szCs w:val="22"/>
                <w:lang w:val="en-AU"/>
              </w:rPr>
              <w:t>Will any land mapped as foreshore be affected?</w:t>
            </w:r>
          </w:p>
          <w:p w14:paraId="05D43E4C" w14:textId="3695E127" w:rsidR="004170EC" w:rsidRPr="00100204" w:rsidRDefault="004170EC" w:rsidP="00447C18">
            <w:pPr>
              <w:spacing w:before="120" w:after="120" w:line="288" w:lineRule="auto"/>
              <w:rPr>
                <w:rFonts w:ascii="Segoe UI" w:hAnsi="Segoe UI" w:cs="Segoe UI"/>
                <w:bCs/>
              </w:rPr>
            </w:pPr>
            <w:r w:rsidRPr="00100204">
              <w:rPr>
                <w:rFonts w:ascii="Segoe UI" w:hAnsi="Segoe UI" w:cs="Segoe UI"/>
                <w:bCs/>
              </w:rPr>
              <w:t>YES</w:t>
            </w:r>
            <w:r w:rsidRPr="00100204">
              <w:rPr>
                <w:rFonts w:ascii="Segoe UI" w:hAnsi="Segoe UI" w:cs="Segoe UI"/>
                <w:bCs/>
              </w:rPr>
              <w:tab/>
            </w:r>
            <w:sdt>
              <w:sdtPr>
                <w:rPr>
                  <w:rFonts w:ascii="Segoe UI" w:hAnsi="Segoe UI" w:cs="Segoe UI"/>
                  <w:bCs/>
                </w:rPr>
                <w:id w:val="1654178145"/>
                <w14:checkbox>
                  <w14:checked w14:val="1"/>
                  <w14:checkedState w14:val="2612" w14:font="MS Gothic"/>
                  <w14:uncheckedState w14:val="2610" w14:font="MS Gothic"/>
                </w14:checkbox>
              </w:sdtPr>
              <w:sdtEndPr/>
              <w:sdtContent>
                <w:r w:rsidR="00100204">
                  <w:rPr>
                    <w:rFonts w:ascii="MS Gothic" w:eastAsia="MS Gothic" w:hAnsi="MS Gothic" w:cs="Segoe UI" w:hint="eastAsia"/>
                    <w:bCs/>
                  </w:rPr>
                  <w:t>☒</w:t>
                </w:r>
              </w:sdtContent>
            </w:sdt>
            <w:r w:rsidRPr="00100204">
              <w:rPr>
                <w:rFonts w:ascii="Segoe UI" w:hAnsi="Segoe UI" w:cs="Segoe UI"/>
                <w:bCs/>
              </w:rPr>
              <w:t xml:space="preserve"> </w:t>
            </w:r>
            <w:r w:rsidRPr="00100204">
              <w:rPr>
                <w:rFonts w:ascii="Segoe UI" w:hAnsi="Segoe UI" w:cs="Segoe UI"/>
                <w:bCs/>
              </w:rPr>
              <w:tab/>
            </w:r>
            <w:r w:rsidRPr="00100204">
              <w:rPr>
                <w:rFonts w:ascii="Segoe UI" w:hAnsi="Segoe UI" w:cs="Segoe UI"/>
                <w:bCs/>
              </w:rPr>
              <w:tab/>
              <w:t>NO</w:t>
            </w:r>
            <w:r w:rsidRPr="00100204">
              <w:rPr>
                <w:rFonts w:ascii="Segoe UI" w:hAnsi="Segoe UI" w:cs="Segoe UI"/>
                <w:bCs/>
              </w:rPr>
              <w:tab/>
            </w:r>
            <w:sdt>
              <w:sdtPr>
                <w:rPr>
                  <w:rFonts w:ascii="Segoe UI" w:hAnsi="Segoe UI" w:cs="Segoe UI"/>
                  <w:bCs/>
                </w:rPr>
                <w:id w:val="-1905367846"/>
                <w14:checkbox>
                  <w14:checked w14:val="0"/>
                  <w14:checkedState w14:val="2612" w14:font="MS Gothic"/>
                  <w14:uncheckedState w14:val="2610" w14:font="MS Gothic"/>
                </w14:checkbox>
              </w:sdtPr>
              <w:sdtEndPr/>
              <w:sdtContent>
                <w:r w:rsidR="00100204" w:rsidRPr="00100204">
                  <w:rPr>
                    <w:rFonts w:ascii="Segoe UI Symbol" w:eastAsia="MS Gothic" w:hAnsi="Segoe UI Symbol" w:cs="Segoe UI Symbol"/>
                    <w:bCs/>
                  </w:rPr>
                  <w:t>☐</w:t>
                </w:r>
              </w:sdtContent>
            </w:sdt>
          </w:p>
          <w:p w14:paraId="431051F2" w14:textId="007DF212" w:rsidR="00761CE6" w:rsidRDefault="00761CE6" w:rsidP="00447C18">
            <w:pPr>
              <w:pStyle w:val="Body"/>
              <w:spacing w:before="120" w:after="120" w:line="288" w:lineRule="auto"/>
              <w:rPr>
                <w:rFonts w:ascii="Segoe UI" w:eastAsiaTheme="minorHAnsi" w:hAnsi="Segoe UI" w:cs="Segoe UI"/>
                <w:sz w:val="22"/>
                <w:szCs w:val="22"/>
                <w:lang w:val="en-AU"/>
              </w:rPr>
            </w:pPr>
            <w:r w:rsidRPr="00761CE6">
              <w:rPr>
                <w:rFonts w:ascii="Segoe UI" w:eastAsiaTheme="minorHAnsi" w:hAnsi="Segoe UI" w:cs="Segoe UI"/>
                <w:noProof/>
                <w:sz w:val="22"/>
                <w:szCs w:val="22"/>
                <w:lang w:val="en-AU"/>
              </w:rPr>
              <w:drawing>
                <wp:inline distT="0" distB="0" distL="0" distR="0" wp14:anchorId="7ABC4C6A" wp14:editId="24CC8156">
                  <wp:extent cx="3463290" cy="2197735"/>
                  <wp:effectExtent l="0" t="0" r="0" b="0"/>
                  <wp:docPr id="1872753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53358" name=""/>
                          <pic:cNvPicPr/>
                        </pic:nvPicPr>
                        <pic:blipFill>
                          <a:blip r:embed="rId41"/>
                          <a:stretch>
                            <a:fillRect/>
                          </a:stretch>
                        </pic:blipFill>
                        <pic:spPr>
                          <a:xfrm>
                            <a:off x="0" y="0"/>
                            <a:ext cx="3463290" cy="2197735"/>
                          </a:xfrm>
                          <a:prstGeom prst="rect">
                            <a:avLst/>
                          </a:prstGeom>
                        </pic:spPr>
                      </pic:pic>
                    </a:graphicData>
                  </a:graphic>
                </wp:inline>
              </w:drawing>
            </w:r>
          </w:p>
          <w:p w14:paraId="3A66A21B" w14:textId="233BAAB3" w:rsidR="004170EC" w:rsidRPr="00100204" w:rsidRDefault="004170EC" w:rsidP="00447C18">
            <w:pPr>
              <w:pStyle w:val="Body"/>
              <w:spacing w:before="120" w:after="120" w:line="288" w:lineRule="auto"/>
              <w:rPr>
                <w:rFonts w:ascii="Segoe UI" w:eastAsiaTheme="minorHAnsi" w:hAnsi="Segoe UI" w:cs="Segoe UI"/>
                <w:sz w:val="22"/>
                <w:szCs w:val="22"/>
                <w:lang w:val="en-AU"/>
              </w:rPr>
            </w:pPr>
            <w:r w:rsidRPr="00100204">
              <w:rPr>
                <w:rFonts w:ascii="Segoe UI" w:eastAsiaTheme="minorHAnsi" w:hAnsi="Segoe UI" w:cs="Segoe UI"/>
                <w:sz w:val="22"/>
                <w:szCs w:val="22"/>
                <w:lang w:val="en-AU"/>
              </w:rPr>
              <w:t>Is the proposal a purpose listed in Subclause 2?</w:t>
            </w:r>
          </w:p>
          <w:p w14:paraId="0E65BE01" w14:textId="0912E3EF" w:rsidR="004170EC" w:rsidRPr="00100204" w:rsidRDefault="004170EC" w:rsidP="00447C18">
            <w:pPr>
              <w:spacing w:before="120" w:after="120" w:line="288" w:lineRule="auto"/>
              <w:rPr>
                <w:rFonts w:ascii="Segoe UI" w:hAnsi="Segoe UI" w:cs="Segoe UI"/>
                <w:bCs/>
              </w:rPr>
            </w:pPr>
            <w:r w:rsidRPr="00100204">
              <w:rPr>
                <w:rFonts w:ascii="Segoe UI" w:hAnsi="Segoe UI" w:cs="Segoe UI"/>
                <w:bCs/>
              </w:rPr>
              <w:t>YES</w:t>
            </w:r>
            <w:r w:rsidRPr="00100204">
              <w:rPr>
                <w:rFonts w:ascii="Segoe UI" w:hAnsi="Segoe UI" w:cs="Segoe UI"/>
                <w:bCs/>
              </w:rPr>
              <w:tab/>
            </w:r>
            <w:sdt>
              <w:sdtPr>
                <w:rPr>
                  <w:rFonts w:ascii="Segoe UI" w:hAnsi="Segoe UI" w:cs="Segoe UI"/>
                  <w:bCs/>
                </w:rPr>
                <w:id w:val="595905346"/>
                <w14:checkbox>
                  <w14:checked w14:val="0"/>
                  <w14:checkedState w14:val="2612" w14:font="MS Gothic"/>
                  <w14:uncheckedState w14:val="2610" w14:font="MS Gothic"/>
                </w14:checkbox>
              </w:sdtPr>
              <w:sdtEndPr/>
              <w:sdtContent>
                <w:r w:rsidR="00100204" w:rsidRPr="00100204">
                  <w:rPr>
                    <w:rFonts w:ascii="Segoe UI Symbol" w:eastAsia="MS Gothic" w:hAnsi="Segoe UI Symbol" w:cs="Segoe UI Symbol"/>
                    <w:bCs/>
                  </w:rPr>
                  <w:t>☐</w:t>
                </w:r>
              </w:sdtContent>
            </w:sdt>
            <w:r w:rsidRPr="00100204">
              <w:rPr>
                <w:rFonts w:ascii="Segoe UI" w:hAnsi="Segoe UI" w:cs="Segoe UI"/>
                <w:bCs/>
              </w:rPr>
              <w:t xml:space="preserve"> </w:t>
            </w:r>
            <w:r w:rsidRPr="00100204">
              <w:rPr>
                <w:rFonts w:ascii="Segoe UI" w:hAnsi="Segoe UI" w:cs="Segoe UI"/>
                <w:bCs/>
              </w:rPr>
              <w:tab/>
            </w:r>
            <w:r w:rsidRPr="00100204">
              <w:rPr>
                <w:rFonts w:ascii="Segoe UI" w:hAnsi="Segoe UI" w:cs="Segoe UI"/>
                <w:bCs/>
              </w:rPr>
              <w:tab/>
              <w:t>NO</w:t>
            </w:r>
            <w:r w:rsidRPr="00100204">
              <w:rPr>
                <w:rFonts w:ascii="Segoe UI" w:hAnsi="Segoe UI" w:cs="Segoe UI"/>
                <w:bCs/>
              </w:rPr>
              <w:tab/>
            </w:r>
            <w:sdt>
              <w:sdtPr>
                <w:rPr>
                  <w:rFonts w:ascii="Segoe UI" w:hAnsi="Segoe UI" w:cs="Segoe UI"/>
                  <w:bCs/>
                </w:rPr>
                <w:id w:val="1076712635"/>
                <w14:checkbox>
                  <w14:checked w14:val="1"/>
                  <w14:checkedState w14:val="2612" w14:font="MS Gothic"/>
                  <w14:uncheckedState w14:val="2610" w14:font="MS Gothic"/>
                </w14:checkbox>
              </w:sdtPr>
              <w:sdtEndPr/>
              <w:sdtContent>
                <w:r w:rsidR="00100204">
                  <w:rPr>
                    <w:rFonts w:ascii="MS Gothic" w:eastAsia="MS Gothic" w:hAnsi="MS Gothic" w:cs="Segoe UI" w:hint="eastAsia"/>
                    <w:bCs/>
                  </w:rPr>
                  <w:t>☒</w:t>
                </w:r>
              </w:sdtContent>
            </w:sdt>
          </w:p>
          <w:p w14:paraId="7036D7D2" w14:textId="3695F543" w:rsidR="004170EC" w:rsidRPr="00100204" w:rsidRDefault="00100204" w:rsidP="00447C18">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 xml:space="preserve">While not specifically identified, the rearranged car parking layout </w:t>
            </w:r>
            <w:r w:rsidR="00512DE3">
              <w:rPr>
                <w:rFonts w:ascii="Segoe UI" w:eastAsiaTheme="minorHAnsi" w:hAnsi="Segoe UI" w:cs="Segoe UI"/>
                <w:sz w:val="22"/>
                <w:szCs w:val="22"/>
                <w:lang w:val="en-AU"/>
              </w:rPr>
              <w:t xml:space="preserve">to increase the number of vehicles parked on the Site </w:t>
            </w:r>
            <w:r>
              <w:rPr>
                <w:rFonts w:ascii="Segoe UI" w:eastAsiaTheme="minorHAnsi" w:hAnsi="Segoe UI" w:cs="Segoe UI"/>
                <w:sz w:val="22"/>
                <w:szCs w:val="22"/>
                <w:lang w:val="en-AU"/>
              </w:rPr>
              <w:t xml:space="preserve">will not be in conflict </w:t>
            </w:r>
            <w:r w:rsidR="002E1086">
              <w:rPr>
                <w:rFonts w:ascii="Segoe UI" w:eastAsiaTheme="minorHAnsi" w:hAnsi="Segoe UI" w:cs="Segoe UI"/>
                <w:sz w:val="22"/>
                <w:szCs w:val="22"/>
                <w:lang w:val="en-AU"/>
              </w:rPr>
              <w:t xml:space="preserve">with the foreshore as it is already existing. </w:t>
            </w:r>
          </w:p>
        </w:tc>
        <w:tc>
          <w:tcPr>
            <w:tcW w:w="1843" w:type="dxa"/>
          </w:tcPr>
          <w:p w14:paraId="04C03B1C" w14:textId="55960B2F" w:rsidR="00053DB5" w:rsidRPr="00100204" w:rsidRDefault="00053DB5" w:rsidP="00447C18">
            <w:pPr>
              <w:spacing w:before="120" w:after="120" w:line="288" w:lineRule="auto"/>
              <w:ind w:right="140"/>
              <w:rPr>
                <w:rFonts w:ascii="Segoe UI" w:hAnsi="Segoe UI" w:cs="Segoe UI"/>
                <w:bCs/>
              </w:rPr>
            </w:pPr>
            <w:r w:rsidRPr="00100204">
              <w:rPr>
                <w:rFonts w:ascii="Segoe UI" w:hAnsi="Segoe UI" w:cs="Segoe UI"/>
                <w:bCs/>
              </w:rPr>
              <w:t>YES</w:t>
            </w:r>
            <w:r w:rsidRPr="00100204">
              <w:rPr>
                <w:rFonts w:ascii="Segoe UI" w:hAnsi="Segoe UI" w:cs="Segoe UI"/>
                <w:bCs/>
              </w:rPr>
              <w:tab/>
            </w:r>
            <w:sdt>
              <w:sdtPr>
                <w:rPr>
                  <w:rFonts w:ascii="Segoe UI" w:hAnsi="Segoe UI" w:cs="Segoe UI"/>
                  <w:bCs/>
                </w:rPr>
                <w:id w:val="-390194228"/>
                <w14:checkbox>
                  <w14:checked w14:val="1"/>
                  <w14:checkedState w14:val="2612" w14:font="MS Gothic"/>
                  <w14:uncheckedState w14:val="2610" w14:font="MS Gothic"/>
                </w14:checkbox>
              </w:sdtPr>
              <w:sdtEndPr/>
              <w:sdtContent>
                <w:r w:rsidR="00100204" w:rsidRPr="00100204">
                  <w:rPr>
                    <w:rFonts w:ascii="MS Gothic" w:eastAsia="MS Gothic" w:hAnsi="MS Gothic" w:cs="Segoe UI" w:hint="eastAsia"/>
                    <w:bCs/>
                  </w:rPr>
                  <w:t>☒</w:t>
                </w:r>
              </w:sdtContent>
            </w:sdt>
            <w:r w:rsidRPr="00100204">
              <w:rPr>
                <w:rFonts w:ascii="Segoe UI" w:hAnsi="Segoe UI" w:cs="Segoe UI"/>
                <w:bCs/>
              </w:rPr>
              <w:t xml:space="preserve"> </w:t>
            </w:r>
          </w:p>
          <w:p w14:paraId="5DA85446" w14:textId="77777777" w:rsidR="00053DB5" w:rsidRPr="00100204" w:rsidRDefault="00053DB5" w:rsidP="00447C18">
            <w:pPr>
              <w:spacing w:before="120" w:after="120" w:line="288" w:lineRule="auto"/>
              <w:ind w:right="140"/>
              <w:rPr>
                <w:rFonts w:ascii="Segoe UI" w:hAnsi="Segoe UI" w:cs="Segoe UI"/>
                <w:bCs/>
              </w:rPr>
            </w:pPr>
            <w:r w:rsidRPr="00100204">
              <w:rPr>
                <w:rFonts w:ascii="Segoe UI" w:hAnsi="Segoe UI" w:cs="Segoe UI"/>
                <w:bCs/>
              </w:rPr>
              <w:t>NO</w:t>
            </w:r>
            <w:r w:rsidRPr="00100204">
              <w:rPr>
                <w:rFonts w:ascii="Segoe UI" w:hAnsi="Segoe UI" w:cs="Segoe UI"/>
                <w:bCs/>
              </w:rPr>
              <w:tab/>
            </w:r>
            <w:sdt>
              <w:sdtPr>
                <w:rPr>
                  <w:rFonts w:ascii="Segoe UI" w:hAnsi="Segoe UI" w:cs="Segoe UI"/>
                  <w:bCs/>
                </w:rPr>
                <w:id w:val="-1408290657"/>
                <w14:checkbox>
                  <w14:checked w14:val="0"/>
                  <w14:checkedState w14:val="2612" w14:font="MS Gothic"/>
                  <w14:uncheckedState w14:val="2610" w14:font="MS Gothic"/>
                </w14:checkbox>
              </w:sdtPr>
              <w:sdtEndPr/>
              <w:sdtContent>
                <w:r w:rsidRPr="00100204">
                  <w:rPr>
                    <w:rFonts w:ascii="Segoe UI Symbol" w:eastAsia="MS Gothic" w:hAnsi="Segoe UI Symbol" w:cs="Segoe UI Symbol"/>
                    <w:bCs/>
                  </w:rPr>
                  <w:t>☐</w:t>
                </w:r>
              </w:sdtContent>
            </w:sdt>
          </w:p>
          <w:p w14:paraId="1771ECFB" w14:textId="1DB5D6A0" w:rsidR="004170EC" w:rsidRPr="00100204" w:rsidRDefault="00053DB5" w:rsidP="00447C18">
            <w:pPr>
              <w:spacing w:before="120" w:after="120" w:line="288" w:lineRule="auto"/>
              <w:rPr>
                <w:rFonts w:ascii="Segoe UI" w:hAnsi="Segoe UI" w:cs="Segoe UI"/>
                <w:bCs/>
              </w:rPr>
            </w:pPr>
            <w:r w:rsidRPr="00100204">
              <w:rPr>
                <w:rFonts w:ascii="Segoe UI" w:hAnsi="Segoe UI" w:cs="Segoe UI"/>
                <w:bCs/>
              </w:rPr>
              <w:t>N/A</w:t>
            </w:r>
            <w:r w:rsidRPr="00100204">
              <w:rPr>
                <w:rFonts w:ascii="Segoe UI" w:hAnsi="Segoe UI" w:cs="Segoe UI"/>
                <w:bCs/>
              </w:rPr>
              <w:tab/>
            </w:r>
            <w:sdt>
              <w:sdtPr>
                <w:rPr>
                  <w:rFonts w:ascii="Segoe UI" w:hAnsi="Segoe UI" w:cs="Segoe UI"/>
                  <w:bCs/>
                </w:rPr>
                <w:id w:val="-1767068958"/>
                <w14:checkbox>
                  <w14:checked w14:val="0"/>
                  <w14:checkedState w14:val="2612" w14:font="MS Gothic"/>
                  <w14:uncheckedState w14:val="2610" w14:font="MS Gothic"/>
                </w14:checkbox>
              </w:sdtPr>
              <w:sdtEndPr/>
              <w:sdtContent>
                <w:r w:rsidRPr="00100204">
                  <w:rPr>
                    <w:rFonts w:ascii="Segoe UI Symbol" w:eastAsia="MS Gothic" w:hAnsi="Segoe UI Symbol" w:cs="Segoe UI Symbol"/>
                    <w:bCs/>
                  </w:rPr>
                  <w:t>☐</w:t>
                </w:r>
              </w:sdtContent>
            </w:sdt>
          </w:p>
        </w:tc>
      </w:tr>
      <w:tr w:rsidR="000B74A2" w:rsidRPr="002E1086" w14:paraId="6F308B5B" w14:textId="77777777" w:rsidTr="006269AB">
        <w:tc>
          <w:tcPr>
            <w:tcW w:w="1951" w:type="dxa"/>
          </w:tcPr>
          <w:p w14:paraId="0BADE490" w14:textId="77777777" w:rsidR="004170EC" w:rsidRPr="002E1086" w:rsidRDefault="004170EC" w:rsidP="00447C18">
            <w:pPr>
              <w:spacing w:before="120" w:after="120" w:line="288" w:lineRule="auto"/>
              <w:rPr>
                <w:rFonts w:ascii="Segoe UI" w:hAnsi="Segoe UI" w:cs="Segoe UI"/>
                <w:b/>
                <w:bCs/>
              </w:rPr>
            </w:pPr>
            <w:r w:rsidRPr="002E1086">
              <w:rPr>
                <w:rFonts w:ascii="Segoe UI" w:hAnsi="Segoe UI" w:cs="Segoe UI"/>
                <w:b/>
                <w:bCs/>
              </w:rPr>
              <w:t>6.7 Development on River Front Areas</w:t>
            </w:r>
          </w:p>
        </w:tc>
        <w:tc>
          <w:tcPr>
            <w:tcW w:w="5670" w:type="dxa"/>
          </w:tcPr>
          <w:p w14:paraId="29261785" w14:textId="77777777" w:rsidR="004170EC" w:rsidRPr="002E1086" w:rsidRDefault="004170EC" w:rsidP="00447C18">
            <w:pPr>
              <w:pStyle w:val="Body"/>
              <w:spacing w:before="120" w:after="120" w:line="288" w:lineRule="auto"/>
              <w:rPr>
                <w:rFonts w:ascii="Segoe UI" w:eastAsiaTheme="minorHAnsi" w:hAnsi="Segoe UI" w:cs="Segoe UI"/>
                <w:sz w:val="22"/>
                <w:szCs w:val="22"/>
                <w:lang w:val="en-AU"/>
              </w:rPr>
            </w:pPr>
            <w:r w:rsidRPr="002E1086">
              <w:rPr>
                <w:rFonts w:ascii="Segoe UI" w:eastAsiaTheme="minorHAnsi" w:hAnsi="Segoe UI" w:cs="Segoe UI"/>
                <w:sz w:val="22"/>
                <w:szCs w:val="22"/>
                <w:lang w:val="en-AU"/>
              </w:rPr>
              <w:t>Will any land mapped as river front area be affected?</w:t>
            </w:r>
          </w:p>
          <w:p w14:paraId="35610D6D" w14:textId="560CF7E3" w:rsidR="004170EC" w:rsidRDefault="004170EC" w:rsidP="00447C18">
            <w:pPr>
              <w:spacing w:before="120" w:after="120" w:line="288" w:lineRule="auto"/>
              <w:rPr>
                <w:rFonts w:ascii="Segoe UI" w:hAnsi="Segoe UI" w:cs="Segoe UI"/>
                <w:bCs/>
              </w:rPr>
            </w:pPr>
            <w:r w:rsidRPr="002E1086">
              <w:rPr>
                <w:rFonts w:ascii="Segoe UI" w:hAnsi="Segoe UI" w:cs="Segoe UI"/>
                <w:bCs/>
              </w:rPr>
              <w:t>YES</w:t>
            </w:r>
            <w:r w:rsidRPr="002E1086">
              <w:rPr>
                <w:rFonts w:ascii="Segoe UI" w:hAnsi="Segoe UI" w:cs="Segoe UI"/>
                <w:bCs/>
              </w:rPr>
              <w:tab/>
            </w:r>
            <w:sdt>
              <w:sdtPr>
                <w:rPr>
                  <w:rFonts w:ascii="Segoe UI" w:hAnsi="Segoe UI" w:cs="Segoe UI"/>
                  <w:bCs/>
                </w:rPr>
                <w:id w:val="1366259025"/>
                <w14:checkbox>
                  <w14:checked w14:val="1"/>
                  <w14:checkedState w14:val="2612" w14:font="MS Gothic"/>
                  <w14:uncheckedState w14:val="2610" w14:font="MS Gothic"/>
                </w14:checkbox>
              </w:sdtPr>
              <w:sdtEndPr/>
              <w:sdtContent>
                <w:r w:rsidR="002E1086">
                  <w:rPr>
                    <w:rFonts w:ascii="MS Gothic" w:eastAsia="MS Gothic" w:hAnsi="MS Gothic" w:cs="Segoe UI" w:hint="eastAsia"/>
                    <w:bCs/>
                  </w:rPr>
                  <w:t>☒</w:t>
                </w:r>
              </w:sdtContent>
            </w:sdt>
            <w:r w:rsidRPr="002E1086">
              <w:rPr>
                <w:rFonts w:ascii="Segoe UI" w:hAnsi="Segoe UI" w:cs="Segoe UI"/>
                <w:bCs/>
              </w:rPr>
              <w:t xml:space="preserve"> </w:t>
            </w:r>
            <w:r w:rsidRPr="002E1086">
              <w:rPr>
                <w:rFonts w:ascii="Segoe UI" w:hAnsi="Segoe UI" w:cs="Segoe UI"/>
                <w:bCs/>
              </w:rPr>
              <w:tab/>
              <w:t>NO</w:t>
            </w:r>
            <w:r w:rsidRPr="002E1086">
              <w:rPr>
                <w:rFonts w:ascii="Segoe UI" w:hAnsi="Segoe UI" w:cs="Segoe UI"/>
                <w:bCs/>
              </w:rPr>
              <w:tab/>
            </w:r>
            <w:sdt>
              <w:sdtPr>
                <w:rPr>
                  <w:rFonts w:ascii="Segoe UI" w:hAnsi="Segoe UI" w:cs="Segoe UI"/>
                  <w:bCs/>
                </w:rPr>
                <w:id w:val="830806026"/>
                <w14:checkbox>
                  <w14:checked w14:val="0"/>
                  <w14:checkedState w14:val="2612" w14:font="MS Gothic"/>
                  <w14:uncheckedState w14:val="2610" w14:font="MS Gothic"/>
                </w14:checkbox>
              </w:sdtPr>
              <w:sdtEndPr/>
              <w:sdtContent>
                <w:r w:rsidR="002E1086">
                  <w:rPr>
                    <w:rFonts w:ascii="MS Gothic" w:eastAsia="MS Gothic" w:hAnsi="MS Gothic" w:cs="Segoe UI" w:hint="eastAsia"/>
                    <w:bCs/>
                  </w:rPr>
                  <w:t>☐</w:t>
                </w:r>
              </w:sdtContent>
            </w:sdt>
            <w:r w:rsidRPr="002E1086">
              <w:rPr>
                <w:rFonts w:ascii="Segoe UI" w:hAnsi="Segoe UI" w:cs="Segoe UI"/>
                <w:bCs/>
              </w:rPr>
              <w:t xml:space="preserve"> </w:t>
            </w:r>
            <w:r w:rsidRPr="002E1086">
              <w:rPr>
                <w:rFonts w:ascii="Segoe UI" w:hAnsi="Segoe UI" w:cs="Segoe UI"/>
                <w:bCs/>
              </w:rPr>
              <w:tab/>
              <w:t>N/A</w:t>
            </w:r>
            <w:r w:rsidRPr="002E1086">
              <w:rPr>
                <w:rFonts w:ascii="Segoe UI" w:hAnsi="Segoe UI" w:cs="Segoe UI"/>
                <w:bCs/>
              </w:rPr>
              <w:tab/>
            </w:r>
            <w:sdt>
              <w:sdtPr>
                <w:rPr>
                  <w:rFonts w:ascii="Segoe UI" w:hAnsi="Segoe UI" w:cs="Segoe UI"/>
                  <w:bCs/>
                </w:rPr>
                <w:id w:val="-463650348"/>
                <w14:checkbox>
                  <w14:checked w14:val="0"/>
                  <w14:checkedState w14:val="2612" w14:font="MS Gothic"/>
                  <w14:uncheckedState w14:val="2610" w14:font="MS Gothic"/>
                </w14:checkbox>
              </w:sdtPr>
              <w:sdtEndPr/>
              <w:sdtContent>
                <w:r w:rsidR="002E1086">
                  <w:rPr>
                    <w:rFonts w:ascii="MS Gothic" w:eastAsia="MS Gothic" w:hAnsi="MS Gothic" w:cs="Segoe UI" w:hint="eastAsia"/>
                    <w:bCs/>
                  </w:rPr>
                  <w:t>☐</w:t>
                </w:r>
              </w:sdtContent>
            </w:sdt>
          </w:p>
          <w:p w14:paraId="00932159" w14:textId="3628E6C2" w:rsidR="004170EC" w:rsidRPr="002E1086" w:rsidRDefault="00761CE6" w:rsidP="002E1086">
            <w:pPr>
              <w:pStyle w:val="Body"/>
              <w:spacing w:before="120" w:after="120" w:line="288" w:lineRule="auto"/>
              <w:rPr>
                <w:rFonts w:ascii="Segoe UI" w:eastAsiaTheme="minorHAnsi" w:hAnsi="Segoe UI" w:cs="Segoe UI"/>
                <w:sz w:val="22"/>
                <w:szCs w:val="22"/>
                <w:lang w:val="en-AU"/>
              </w:rPr>
            </w:pPr>
            <w:r w:rsidRPr="00761CE6">
              <w:rPr>
                <w:rFonts w:ascii="Segoe UI" w:eastAsiaTheme="minorHAnsi" w:hAnsi="Segoe UI" w:cs="Segoe UI"/>
                <w:noProof/>
                <w:sz w:val="22"/>
                <w:szCs w:val="22"/>
                <w:lang w:val="en-AU"/>
              </w:rPr>
              <w:drawing>
                <wp:inline distT="0" distB="0" distL="0" distR="0" wp14:anchorId="2075750D" wp14:editId="551831EA">
                  <wp:extent cx="3463290" cy="2648585"/>
                  <wp:effectExtent l="0" t="0" r="0" b="0"/>
                  <wp:docPr id="1709954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54000" name=""/>
                          <pic:cNvPicPr/>
                        </pic:nvPicPr>
                        <pic:blipFill>
                          <a:blip r:embed="rId42"/>
                          <a:stretch>
                            <a:fillRect/>
                          </a:stretch>
                        </pic:blipFill>
                        <pic:spPr>
                          <a:xfrm>
                            <a:off x="0" y="0"/>
                            <a:ext cx="3463290" cy="2648585"/>
                          </a:xfrm>
                          <a:prstGeom prst="rect">
                            <a:avLst/>
                          </a:prstGeom>
                        </pic:spPr>
                      </pic:pic>
                    </a:graphicData>
                  </a:graphic>
                </wp:inline>
              </w:drawing>
            </w:r>
            <w:r w:rsidR="004170EC" w:rsidRPr="002E1086">
              <w:rPr>
                <w:rFonts w:ascii="Segoe UI" w:eastAsiaTheme="minorHAnsi" w:hAnsi="Segoe UI" w:cs="Segoe UI"/>
                <w:sz w:val="22"/>
                <w:szCs w:val="22"/>
                <w:lang w:val="en-AU"/>
              </w:rPr>
              <w:t>Are the works acceptable in terms of Subclause 3 matters?</w:t>
            </w:r>
            <w:r w:rsidR="002E1086">
              <w:rPr>
                <w:rFonts w:ascii="Segoe UI" w:eastAsiaTheme="minorHAnsi" w:hAnsi="Segoe UI" w:cs="Segoe UI"/>
                <w:sz w:val="22"/>
                <w:szCs w:val="22"/>
                <w:lang w:val="en-AU"/>
              </w:rPr>
              <w:t xml:space="preserve"> Yes – the proposed car parking is existing and </w:t>
            </w:r>
            <w:r w:rsidR="00A56319">
              <w:rPr>
                <w:rFonts w:ascii="Segoe UI" w:eastAsiaTheme="minorHAnsi" w:hAnsi="Segoe UI" w:cs="Segoe UI"/>
                <w:sz w:val="22"/>
                <w:szCs w:val="22"/>
                <w:lang w:val="en-AU"/>
              </w:rPr>
              <w:t>relatively screened from the foreshore</w:t>
            </w:r>
            <w:r w:rsidR="002E1086">
              <w:rPr>
                <w:rFonts w:ascii="Segoe UI" w:eastAsiaTheme="minorHAnsi" w:hAnsi="Segoe UI" w:cs="Segoe UI"/>
                <w:sz w:val="22"/>
                <w:szCs w:val="22"/>
                <w:lang w:val="en-AU"/>
              </w:rPr>
              <w:t>.</w:t>
            </w:r>
          </w:p>
        </w:tc>
        <w:tc>
          <w:tcPr>
            <w:tcW w:w="1843" w:type="dxa"/>
          </w:tcPr>
          <w:p w14:paraId="3DEC1B4D" w14:textId="4FE0A0F2" w:rsidR="00053DB5" w:rsidRPr="002E1086" w:rsidRDefault="00053DB5" w:rsidP="00447C18">
            <w:pPr>
              <w:spacing w:before="120" w:after="120" w:line="288" w:lineRule="auto"/>
              <w:ind w:right="140"/>
              <w:rPr>
                <w:rFonts w:ascii="Segoe UI" w:hAnsi="Segoe UI" w:cs="Segoe UI"/>
                <w:bCs/>
              </w:rPr>
            </w:pPr>
            <w:r w:rsidRPr="002E1086">
              <w:rPr>
                <w:rFonts w:ascii="Segoe UI" w:hAnsi="Segoe UI" w:cs="Segoe UI"/>
                <w:bCs/>
              </w:rPr>
              <w:t>YES</w:t>
            </w:r>
            <w:r w:rsidRPr="002E1086">
              <w:rPr>
                <w:rFonts w:ascii="Segoe UI" w:hAnsi="Segoe UI" w:cs="Segoe UI"/>
                <w:bCs/>
              </w:rPr>
              <w:tab/>
            </w:r>
            <w:bookmarkStart w:id="9" w:name="_Hlk158844878"/>
            <w:sdt>
              <w:sdtPr>
                <w:rPr>
                  <w:rFonts w:ascii="Segoe UI" w:hAnsi="Segoe UI" w:cs="Segoe UI"/>
                  <w:bCs/>
                </w:rPr>
                <w:id w:val="1373195991"/>
                <w14:checkbox>
                  <w14:checked w14:val="1"/>
                  <w14:checkedState w14:val="2612" w14:font="MS Gothic"/>
                  <w14:uncheckedState w14:val="2610" w14:font="MS Gothic"/>
                </w14:checkbox>
              </w:sdtPr>
              <w:sdtEndPr/>
              <w:sdtContent>
                <w:r w:rsidR="002E1086">
                  <w:rPr>
                    <w:rFonts w:ascii="MS Gothic" w:eastAsia="MS Gothic" w:hAnsi="MS Gothic" w:cs="Segoe UI" w:hint="eastAsia"/>
                    <w:bCs/>
                  </w:rPr>
                  <w:t>☒</w:t>
                </w:r>
              </w:sdtContent>
            </w:sdt>
            <w:bookmarkEnd w:id="9"/>
            <w:r w:rsidRPr="002E1086">
              <w:rPr>
                <w:rFonts w:ascii="Segoe UI" w:hAnsi="Segoe UI" w:cs="Segoe UI"/>
                <w:bCs/>
              </w:rPr>
              <w:t xml:space="preserve"> </w:t>
            </w:r>
          </w:p>
          <w:p w14:paraId="25E021A8" w14:textId="77777777" w:rsidR="00053DB5" w:rsidRPr="002E1086" w:rsidRDefault="00053DB5" w:rsidP="00447C18">
            <w:pPr>
              <w:spacing w:before="120" w:after="120" w:line="288" w:lineRule="auto"/>
              <w:ind w:right="140"/>
              <w:rPr>
                <w:rFonts w:ascii="Segoe UI" w:hAnsi="Segoe UI" w:cs="Segoe UI"/>
                <w:bCs/>
              </w:rPr>
            </w:pPr>
            <w:r w:rsidRPr="002E1086">
              <w:rPr>
                <w:rFonts w:ascii="Segoe UI" w:hAnsi="Segoe UI" w:cs="Segoe UI"/>
                <w:bCs/>
              </w:rPr>
              <w:t>NO</w:t>
            </w:r>
            <w:r w:rsidRPr="002E1086">
              <w:rPr>
                <w:rFonts w:ascii="Segoe UI" w:hAnsi="Segoe UI" w:cs="Segoe UI"/>
                <w:bCs/>
              </w:rPr>
              <w:tab/>
            </w:r>
            <w:sdt>
              <w:sdtPr>
                <w:rPr>
                  <w:rFonts w:ascii="Segoe UI" w:hAnsi="Segoe UI" w:cs="Segoe UI"/>
                  <w:bCs/>
                </w:rPr>
                <w:id w:val="-362749505"/>
                <w14:checkbox>
                  <w14:checked w14:val="0"/>
                  <w14:checkedState w14:val="2612" w14:font="MS Gothic"/>
                  <w14:uncheckedState w14:val="2610" w14:font="MS Gothic"/>
                </w14:checkbox>
              </w:sdtPr>
              <w:sdtEndPr/>
              <w:sdtContent>
                <w:r w:rsidRPr="002E1086">
                  <w:rPr>
                    <w:rFonts w:ascii="Segoe UI Symbol" w:eastAsia="MS Gothic" w:hAnsi="Segoe UI Symbol" w:cs="Segoe UI Symbol"/>
                    <w:bCs/>
                  </w:rPr>
                  <w:t>☐</w:t>
                </w:r>
              </w:sdtContent>
            </w:sdt>
          </w:p>
          <w:p w14:paraId="28FF8F7E" w14:textId="2277E4DA" w:rsidR="004170EC" w:rsidRPr="002E1086" w:rsidRDefault="00053DB5" w:rsidP="00447C18">
            <w:pPr>
              <w:spacing w:before="120" w:after="120" w:line="288" w:lineRule="auto"/>
              <w:rPr>
                <w:rFonts w:ascii="Segoe UI" w:hAnsi="Segoe UI" w:cs="Segoe UI"/>
                <w:bCs/>
              </w:rPr>
            </w:pPr>
            <w:r w:rsidRPr="002E1086">
              <w:rPr>
                <w:rFonts w:ascii="Segoe UI" w:hAnsi="Segoe UI" w:cs="Segoe UI"/>
                <w:bCs/>
              </w:rPr>
              <w:t>N/A</w:t>
            </w:r>
            <w:r w:rsidRPr="002E1086">
              <w:rPr>
                <w:rFonts w:ascii="Segoe UI" w:hAnsi="Segoe UI" w:cs="Segoe UI"/>
                <w:bCs/>
              </w:rPr>
              <w:tab/>
            </w:r>
            <w:sdt>
              <w:sdtPr>
                <w:rPr>
                  <w:rFonts w:ascii="Segoe UI" w:hAnsi="Segoe UI" w:cs="Segoe UI"/>
                  <w:bCs/>
                </w:rPr>
                <w:id w:val="-652225422"/>
                <w14:checkbox>
                  <w14:checked w14:val="0"/>
                  <w14:checkedState w14:val="2612" w14:font="MS Gothic"/>
                  <w14:uncheckedState w14:val="2610" w14:font="MS Gothic"/>
                </w14:checkbox>
              </w:sdtPr>
              <w:sdtEndPr/>
              <w:sdtContent>
                <w:r w:rsidRPr="002E1086">
                  <w:rPr>
                    <w:rFonts w:ascii="Segoe UI Symbol" w:eastAsia="MS Gothic" w:hAnsi="Segoe UI Symbol" w:cs="Segoe UI Symbol"/>
                    <w:bCs/>
                  </w:rPr>
                  <w:t>☐</w:t>
                </w:r>
              </w:sdtContent>
            </w:sdt>
          </w:p>
        </w:tc>
      </w:tr>
    </w:tbl>
    <w:p w14:paraId="24F9B8C3" w14:textId="7C90541E" w:rsidR="004170EC" w:rsidRPr="002E1086" w:rsidRDefault="004170EC" w:rsidP="004553BA">
      <w:pPr>
        <w:pStyle w:val="Heading3"/>
        <w:numPr>
          <w:ilvl w:val="1"/>
          <w:numId w:val="1"/>
        </w:numPr>
        <w:spacing w:before="120" w:after="120" w:line="288" w:lineRule="auto"/>
        <w:ind w:left="567" w:right="11" w:hanging="567"/>
        <w:rPr>
          <w:rFonts w:ascii="Segoe UI" w:hAnsi="Segoe UI" w:cs="Segoe UI"/>
        </w:rPr>
      </w:pPr>
      <w:r w:rsidRPr="002E1086">
        <w:rPr>
          <w:rFonts w:ascii="Segoe UI" w:hAnsi="Segoe UI" w:cs="Segoe UI"/>
        </w:rPr>
        <w:t>DRAFT EPIs (s. 4.15(1)(a)(ii))</w:t>
      </w:r>
      <w:r w:rsidRPr="002E1086">
        <w:rPr>
          <w:rFonts w:ascii="Segoe UI" w:hAnsi="Segoe UI" w:cs="Segoe UI"/>
        </w:rPr>
        <w:tab/>
      </w:r>
      <w:r w:rsidR="002E1086">
        <w:rPr>
          <w:rFonts w:ascii="Segoe UI" w:hAnsi="Segoe UI" w:cs="Segoe UI"/>
        </w:rPr>
        <w:tab/>
      </w:r>
      <w:r w:rsidR="002E1086">
        <w:rPr>
          <w:rFonts w:ascii="Segoe UI" w:hAnsi="Segoe UI" w:cs="Segoe UI"/>
        </w:rPr>
        <w:tab/>
      </w:r>
      <w:r w:rsidRPr="002E1086">
        <w:rPr>
          <w:rFonts w:ascii="Segoe UI" w:hAnsi="Segoe UI" w:cs="Segoe UI"/>
        </w:rPr>
        <w:t>YES</w:t>
      </w:r>
      <w:r w:rsidRPr="002E1086">
        <w:rPr>
          <w:rFonts w:ascii="Segoe UI" w:hAnsi="Segoe UI" w:cs="Segoe UI"/>
        </w:rPr>
        <w:tab/>
      </w:r>
      <w:r w:rsidRPr="002E1086">
        <w:rPr>
          <w:rFonts w:ascii="Segoe UI Symbol" w:hAnsi="Segoe UI Symbol" w:cs="Segoe UI Symbol"/>
        </w:rPr>
        <w:t>☐</w:t>
      </w:r>
      <w:r w:rsidRPr="002E1086">
        <w:rPr>
          <w:rFonts w:ascii="Segoe UI" w:hAnsi="Segoe UI" w:cs="Segoe UI"/>
        </w:rPr>
        <w:t xml:space="preserve"> </w:t>
      </w:r>
      <w:r w:rsidRPr="002E1086">
        <w:rPr>
          <w:rFonts w:ascii="Segoe UI" w:hAnsi="Segoe UI" w:cs="Segoe UI"/>
        </w:rPr>
        <w:tab/>
        <w:t>NO</w:t>
      </w:r>
      <w:r w:rsidRPr="002E1086">
        <w:rPr>
          <w:rFonts w:ascii="Segoe UI" w:hAnsi="Segoe UI" w:cs="Segoe UI"/>
        </w:rPr>
        <w:tab/>
      </w:r>
      <w:r w:rsidRPr="002E1086">
        <w:rPr>
          <w:rFonts w:ascii="Segoe UI Symbol" w:hAnsi="Segoe UI Symbol" w:cs="Segoe UI Symbol"/>
        </w:rPr>
        <w:t>☐</w:t>
      </w:r>
      <w:r w:rsidRPr="002E1086">
        <w:rPr>
          <w:rFonts w:ascii="Segoe UI" w:hAnsi="Segoe UI" w:cs="Segoe UI"/>
        </w:rPr>
        <w:tab/>
        <w:t>N/A</w:t>
      </w:r>
      <w:r w:rsidRPr="002E1086">
        <w:rPr>
          <w:rFonts w:ascii="Segoe UI" w:hAnsi="Segoe UI" w:cs="Segoe UI"/>
        </w:rPr>
        <w:tab/>
      </w:r>
      <w:r w:rsidRPr="002E1086">
        <w:rPr>
          <w:rFonts w:ascii="Segoe UI Symbol" w:hAnsi="Segoe UI Symbol" w:cs="Segoe UI Symbol"/>
        </w:rPr>
        <w:t>☒</w:t>
      </w:r>
    </w:p>
    <w:p w14:paraId="1B31D7A7" w14:textId="77777777" w:rsidR="004170EC" w:rsidRPr="00743430" w:rsidRDefault="004170EC" w:rsidP="004553BA">
      <w:pPr>
        <w:pStyle w:val="Heading3"/>
        <w:numPr>
          <w:ilvl w:val="1"/>
          <w:numId w:val="1"/>
        </w:numPr>
        <w:spacing w:before="120" w:after="120" w:line="288" w:lineRule="auto"/>
        <w:ind w:left="567" w:right="11" w:hanging="567"/>
        <w:rPr>
          <w:rFonts w:ascii="Segoe UI" w:hAnsi="Segoe UI" w:cs="Segoe UI"/>
        </w:rPr>
      </w:pPr>
      <w:r w:rsidRPr="002E1086">
        <w:rPr>
          <w:rFonts w:ascii="Segoe UI" w:hAnsi="Segoe UI" w:cs="Segoe UI"/>
        </w:rPr>
        <w:lastRenderedPageBreak/>
        <w:t>DEVELOPMENT CONTROL PLAN (s. 4.15(1)(a)(iii))</w:t>
      </w:r>
    </w:p>
    <w:p w14:paraId="483C4039" w14:textId="0A1EAF1F" w:rsidR="00E26002" w:rsidRPr="00E26002" w:rsidRDefault="00E26002" w:rsidP="00761CE6">
      <w:pPr>
        <w:spacing w:before="120" w:after="120" w:line="288" w:lineRule="auto"/>
        <w:ind w:right="142"/>
        <w:rPr>
          <w:rFonts w:ascii="Segoe UI" w:hAnsi="Segoe UI" w:cs="Segoe UI"/>
          <w:b/>
          <w:bCs/>
        </w:rPr>
      </w:pPr>
      <w:r w:rsidRPr="00E26002">
        <w:rPr>
          <w:rFonts w:ascii="Segoe UI" w:hAnsi="Segoe UI" w:cs="Segoe UI"/>
          <w:b/>
          <w:bCs/>
        </w:rPr>
        <w:t>Overview</w:t>
      </w:r>
      <w:r w:rsidR="001D5C25">
        <w:rPr>
          <w:rFonts w:ascii="Segoe UI" w:hAnsi="Segoe UI" w:cs="Segoe UI"/>
          <w:b/>
          <w:bCs/>
        </w:rPr>
        <w:t xml:space="preserve"> and General Comment:</w:t>
      </w:r>
    </w:p>
    <w:p w14:paraId="25162958" w14:textId="762FD425" w:rsidR="00DC2800" w:rsidRDefault="00DC2800" w:rsidP="00761CE6">
      <w:pPr>
        <w:spacing w:before="120" w:after="120" w:line="288" w:lineRule="auto"/>
        <w:ind w:right="142"/>
        <w:rPr>
          <w:rFonts w:ascii="Segoe UI" w:hAnsi="Segoe UI" w:cs="Segoe UI"/>
        </w:rPr>
      </w:pPr>
      <w:r>
        <w:rPr>
          <w:rFonts w:ascii="Segoe UI" w:hAnsi="Segoe UI" w:cs="Segoe UI"/>
        </w:rPr>
        <w:t xml:space="preserve">From a statutory perspective, while not holding the same power of an LEP or SEPP, </w:t>
      </w:r>
      <w:r w:rsidR="00A56319">
        <w:rPr>
          <w:rFonts w:ascii="Segoe UI" w:hAnsi="Segoe UI" w:cs="Segoe UI"/>
        </w:rPr>
        <w:t xml:space="preserve">a DCP has an </w:t>
      </w:r>
      <w:r w:rsidR="00743430" w:rsidRPr="00D705E7">
        <w:rPr>
          <w:rFonts w:ascii="Segoe UI" w:hAnsi="Segoe UI" w:cs="Segoe UI"/>
        </w:rPr>
        <w:t xml:space="preserve">important </w:t>
      </w:r>
      <w:r>
        <w:rPr>
          <w:rFonts w:ascii="Segoe UI" w:hAnsi="Segoe UI" w:cs="Segoe UI"/>
        </w:rPr>
        <w:t xml:space="preserve">role </w:t>
      </w:r>
      <w:r w:rsidR="00A56319">
        <w:rPr>
          <w:rFonts w:ascii="Segoe UI" w:hAnsi="Segoe UI" w:cs="Segoe UI"/>
        </w:rPr>
        <w:t>to play in the assessment and determination of a development application</w:t>
      </w:r>
      <w:r>
        <w:rPr>
          <w:rFonts w:ascii="Segoe UI" w:hAnsi="Segoe UI" w:cs="Segoe UI"/>
        </w:rPr>
        <w:t xml:space="preserve">.  DCP’s provide the guidance and controls necessary to </w:t>
      </w:r>
      <w:proofErr w:type="gramStart"/>
      <w:r>
        <w:rPr>
          <w:rFonts w:ascii="Segoe UI" w:hAnsi="Segoe UI" w:cs="Segoe UI"/>
        </w:rPr>
        <w:t>effect</w:t>
      </w:r>
      <w:proofErr w:type="gramEnd"/>
      <w:r>
        <w:rPr>
          <w:rFonts w:ascii="Segoe UI" w:hAnsi="Segoe UI" w:cs="Segoe UI"/>
        </w:rPr>
        <w:t xml:space="preserve"> the aims of the SEPPs and LEPs, they facilitate permissible development by helping to shape the space in which that development can be undertaken in a manner that ideally, will not cause adverse impacts, and they seek to fulfill the particular objectives of each zone.</w:t>
      </w:r>
    </w:p>
    <w:p w14:paraId="25D2AA71" w14:textId="1DE18379" w:rsidR="001D5C25" w:rsidRDefault="00DC2800" w:rsidP="00761CE6">
      <w:pPr>
        <w:spacing w:before="120" w:after="120" w:line="288" w:lineRule="auto"/>
        <w:ind w:right="142"/>
        <w:rPr>
          <w:rFonts w:ascii="Segoe UI" w:hAnsi="Segoe UI" w:cs="Segoe UI"/>
        </w:rPr>
      </w:pPr>
      <w:r>
        <w:rPr>
          <w:rFonts w:ascii="Segoe UI" w:hAnsi="Segoe UI" w:cs="Segoe UI"/>
        </w:rPr>
        <w:t xml:space="preserve">In this instance, there are two DCPs that apply - the </w:t>
      </w:r>
      <w:r w:rsidRPr="00DC2800">
        <w:rPr>
          <w:rFonts w:ascii="Segoe UI" w:hAnsi="Segoe UI" w:cs="Segoe UI"/>
        </w:rPr>
        <w:t xml:space="preserve">Hunters Hill Development Control Plan </w:t>
      </w:r>
      <w:r>
        <w:rPr>
          <w:rFonts w:ascii="Segoe UI" w:hAnsi="Segoe UI" w:cs="Segoe UI"/>
        </w:rPr>
        <w:t xml:space="preserve">2013 </w:t>
      </w:r>
      <w:r w:rsidRPr="00DC2800">
        <w:rPr>
          <w:rFonts w:ascii="Segoe UI" w:hAnsi="Segoe UI" w:cs="Segoe UI"/>
        </w:rPr>
        <w:t>(HHDCP)</w:t>
      </w:r>
      <w:r>
        <w:rPr>
          <w:rFonts w:ascii="Segoe UI" w:hAnsi="Segoe UI" w:cs="Segoe UI"/>
        </w:rPr>
        <w:t xml:space="preserve"> and the </w:t>
      </w:r>
      <w:r w:rsidRPr="00DC2800">
        <w:rPr>
          <w:rFonts w:ascii="Segoe UI" w:hAnsi="Segoe UI" w:cs="Segoe UI"/>
        </w:rPr>
        <w:t xml:space="preserve">Sydney Harbour Foreshore and Waterways Area Development Control Plan 2005 </w:t>
      </w:r>
      <w:r>
        <w:rPr>
          <w:rFonts w:ascii="Segoe UI" w:hAnsi="Segoe UI" w:cs="Segoe UI"/>
        </w:rPr>
        <w:t xml:space="preserve">(SHFWDCP).  </w:t>
      </w:r>
      <w:r w:rsidR="00761CE6">
        <w:rPr>
          <w:rFonts w:ascii="Segoe UI" w:hAnsi="Segoe UI" w:cs="Segoe UI"/>
        </w:rPr>
        <w:t xml:space="preserve">The HHDCP is applicable as it gives effect to the provisions of the HHLEP, the other because it gives effect to the BC SEPP.  </w:t>
      </w:r>
      <w:r>
        <w:rPr>
          <w:rFonts w:ascii="Segoe UI" w:hAnsi="Segoe UI" w:cs="Segoe UI"/>
        </w:rPr>
        <w:t>It is of particular concern then that the EIS clearly states that</w:t>
      </w:r>
      <w:r w:rsidR="00743430" w:rsidRPr="00D705E7">
        <w:rPr>
          <w:rFonts w:ascii="Segoe UI" w:hAnsi="Segoe UI" w:cs="Segoe UI"/>
        </w:rPr>
        <w:t xml:space="preserve"> </w:t>
      </w:r>
      <w:r w:rsidR="00743430" w:rsidRPr="00D705E7">
        <w:rPr>
          <w:rFonts w:ascii="Segoe UI" w:hAnsi="Segoe UI" w:cs="Segoe UI"/>
          <w:i/>
          <w:iCs/>
        </w:rPr>
        <w:t xml:space="preserve">“The Hunters Hill Development Control Plan 2013 does not provide for any specific controls relating to marinas or water related </w:t>
      </w:r>
      <w:r w:rsidR="00743430" w:rsidRPr="00DC2800">
        <w:rPr>
          <w:rFonts w:ascii="Segoe UI" w:hAnsi="Segoe UI" w:cs="Segoe UI"/>
          <w:i/>
          <w:iCs/>
        </w:rPr>
        <w:t>structures.”</w:t>
      </w:r>
      <w:r w:rsidR="00D705E7" w:rsidRPr="00DC2800">
        <w:rPr>
          <w:rFonts w:ascii="Segoe UI" w:hAnsi="Segoe UI" w:cs="Segoe UI"/>
        </w:rPr>
        <w:t xml:space="preserve">  </w:t>
      </w:r>
    </w:p>
    <w:p w14:paraId="61D572C9" w14:textId="2C2F925E" w:rsidR="00743430" w:rsidRDefault="00761CE6" w:rsidP="00761CE6">
      <w:pPr>
        <w:spacing w:before="120" w:after="120" w:line="288" w:lineRule="auto"/>
        <w:ind w:right="142"/>
        <w:rPr>
          <w:rFonts w:ascii="Segoe UI" w:hAnsi="Segoe UI" w:cs="Segoe UI"/>
        </w:rPr>
      </w:pPr>
      <w:r>
        <w:rPr>
          <w:rFonts w:ascii="Segoe UI" w:hAnsi="Segoe UI" w:cs="Segoe UI"/>
        </w:rPr>
        <w:t>The HHDCP may not have specific marina-related controls</w:t>
      </w:r>
      <w:r w:rsidR="00486286">
        <w:rPr>
          <w:rFonts w:ascii="Segoe UI" w:hAnsi="Segoe UI" w:cs="Segoe UI"/>
        </w:rPr>
        <w:t>,</w:t>
      </w:r>
      <w:r>
        <w:rPr>
          <w:rFonts w:ascii="Segoe UI" w:hAnsi="Segoe UI" w:cs="Segoe UI"/>
        </w:rPr>
        <w:t xml:space="preserve"> but it does have provisions that are relevant</w:t>
      </w:r>
      <w:r w:rsidR="00486286">
        <w:rPr>
          <w:rFonts w:ascii="Segoe UI" w:hAnsi="Segoe UI" w:cs="Segoe UI"/>
        </w:rPr>
        <w:t xml:space="preserve"> to </w:t>
      </w:r>
      <w:r w:rsidR="00486286" w:rsidRPr="00D705E7">
        <w:rPr>
          <w:rFonts w:ascii="Segoe UI" w:hAnsi="Segoe UI" w:cs="Segoe UI"/>
        </w:rPr>
        <w:t>assessment of all development applications</w:t>
      </w:r>
      <w:r w:rsidR="00486286">
        <w:rPr>
          <w:rFonts w:ascii="Segoe UI" w:hAnsi="Segoe UI" w:cs="Segoe UI"/>
        </w:rPr>
        <w:t xml:space="preserve">.  These provisions apply to the proposal because such a development does operate in isolation to the land upon which it connects to or the context upon which it is within.  The land-based implications for a development such as this include the potential for impacts on the availability of parking in an area, the capacity of the local road network, or the way in which the Site interacts with surrounding properties in the context of amenity impacts such as noise, views, privacy and the ability to move about in the local area.  </w:t>
      </w:r>
      <w:r w:rsidR="00D705E7">
        <w:rPr>
          <w:rFonts w:ascii="Segoe UI" w:hAnsi="Segoe UI" w:cs="Segoe UI"/>
        </w:rPr>
        <w:t>Th</w:t>
      </w:r>
      <w:r w:rsidR="00AE65B7">
        <w:rPr>
          <w:rFonts w:ascii="Segoe UI" w:hAnsi="Segoe UI" w:cs="Segoe UI"/>
        </w:rPr>
        <w:t xml:space="preserve">at the EIS has made the statement above regarding the HHDCP, further </w:t>
      </w:r>
      <w:r w:rsidR="00D705E7">
        <w:rPr>
          <w:rFonts w:ascii="Segoe UI" w:hAnsi="Segoe UI" w:cs="Segoe UI"/>
        </w:rPr>
        <w:t xml:space="preserve">reinforces the view that the proposal </w:t>
      </w:r>
      <w:r w:rsidR="00AE65B7">
        <w:rPr>
          <w:rFonts w:ascii="Segoe UI" w:hAnsi="Segoe UI" w:cs="Segoe UI"/>
        </w:rPr>
        <w:t xml:space="preserve">in its current form is unable to </w:t>
      </w:r>
      <w:r w:rsidR="00D705E7">
        <w:rPr>
          <w:rFonts w:ascii="Segoe UI" w:hAnsi="Segoe UI" w:cs="Segoe UI"/>
        </w:rPr>
        <w:t>demonstrate a thorough and adequate assessment has been undertaken and that it has sufficient merit or information to warrant approval.</w:t>
      </w:r>
      <w:r w:rsidR="00AE65B7">
        <w:rPr>
          <w:rFonts w:ascii="Segoe UI" w:hAnsi="Segoe UI" w:cs="Segoe UI"/>
        </w:rPr>
        <w:t xml:space="preserve"> </w:t>
      </w:r>
    </w:p>
    <w:p w14:paraId="03800E22" w14:textId="77777777" w:rsidR="001D5C25" w:rsidRDefault="001D5C25" w:rsidP="001D5C25">
      <w:pPr>
        <w:spacing w:before="120" w:after="120" w:line="288" w:lineRule="auto"/>
        <w:ind w:right="142"/>
        <w:rPr>
          <w:rFonts w:ascii="Segoe UI" w:hAnsi="Segoe UI" w:cs="Segoe UI"/>
        </w:rPr>
      </w:pPr>
      <w:r>
        <w:rPr>
          <w:rFonts w:ascii="Segoe UI" w:hAnsi="Segoe UI" w:cs="Segoe UI"/>
        </w:rPr>
        <w:t>An assessment of the relevant DCP provisions is provided in Tables 3 and 4 below.</w:t>
      </w:r>
    </w:p>
    <w:p w14:paraId="6EA07D56" w14:textId="0D875677" w:rsidR="00AE65B7" w:rsidRDefault="00AE65B7" w:rsidP="00761CE6">
      <w:pPr>
        <w:spacing w:before="120" w:after="120" w:line="288" w:lineRule="auto"/>
        <w:ind w:right="142"/>
        <w:rPr>
          <w:rFonts w:ascii="Segoe UI" w:hAnsi="Segoe UI" w:cs="Segoe UI"/>
        </w:rPr>
      </w:pPr>
      <w:r>
        <w:rPr>
          <w:rFonts w:ascii="Segoe UI" w:hAnsi="Segoe UI" w:cs="Segoe UI"/>
        </w:rPr>
        <w:t>With respect to the SHFWDCP, it is noted that the aim of the performance</w:t>
      </w:r>
      <w:r w:rsidR="00E26002">
        <w:rPr>
          <w:rFonts w:ascii="Segoe UI" w:hAnsi="Segoe UI" w:cs="Segoe UI"/>
        </w:rPr>
        <w:t>-based criteria and guidelines seek to:</w:t>
      </w:r>
    </w:p>
    <w:p w14:paraId="2EFAC43B" w14:textId="76200B32" w:rsidR="00E26002" w:rsidRPr="00E26002" w:rsidRDefault="00E26002" w:rsidP="004553BA">
      <w:pPr>
        <w:pStyle w:val="ListParagraph"/>
        <w:numPr>
          <w:ilvl w:val="1"/>
          <w:numId w:val="28"/>
        </w:numPr>
        <w:spacing w:before="120" w:after="120" w:line="288" w:lineRule="auto"/>
        <w:ind w:left="567" w:right="142" w:hanging="567"/>
        <w:rPr>
          <w:rFonts w:ascii="Segoe UI" w:hAnsi="Segoe UI" w:cs="Segoe UI"/>
        </w:rPr>
      </w:pPr>
      <w:r>
        <w:rPr>
          <w:rFonts w:ascii="Segoe UI" w:hAnsi="Segoe UI" w:cs="Segoe UI"/>
        </w:rPr>
        <w:t>P</w:t>
      </w:r>
      <w:r w:rsidRPr="00E26002">
        <w:rPr>
          <w:rFonts w:ascii="Segoe UI" w:hAnsi="Segoe UI" w:cs="Segoe UI"/>
        </w:rPr>
        <w:t>rotect ecological communities</w:t>
      </w:r>
      <w:r>
        <w:rPr>
          <w:rFonts w:ascii="Segoe UI" w:hAnsi="Segoe UI" w:cs="Segoe UI"/>
        </w:rPr>
        <w:t>.</w:t>
      </w:r>
    </w:p>
    <w:p w14:paraId="6546D9BB" w14:textId="1FD933DC" w:rsidR="00E26002" w:rsidRPr="00E26002" w:rsidRDefault="00E26002" w:rsidP="004553BA">
      <w:pPr>
        <w:pStyle w:val="ListParagraph"/>
        <w:numPr>
          <w:ilvl w:val="1"/>
          <w:numId w:val="28"/>
        </w:numPr>
        <w:spacing w:before="120" w:after="120" w:line="288" w:lineRule="auto"/>
        <w:ind w:left="567" w:right="142" w:hanging="567"/>
        <w:rPr>
          <w:rFonts w:ascii="Segoe UI" w:hAnsi="Segoe UI" w:cs="Segoe UI"/>
        </w:rPr>
      </w:pPr>
      <w:r>
        <w:rPr>
          <w:rFonts w:ascii="Segoe UI" w:hAnsi="Segoe UI" w:cs="Segoe UI"/>
        </w:rPr>
        <w:t>E</w:t>
      </w:r>
      <w:r w:rsidRPr="00E26002">
        <w:rPr>
          <w:rFonts w:ascii="Segoe UI" w:hAnsi="Segoe UI" w:cs="Segoe UI"/>
        </w:rPr>
        <w:t>nsur</w:t>
      </w:r>
      <w:r>
        <w:rPr>
          <w:rFonts w:ascii="Segoe UI" w:hAnsi="Segoe UI" w:cs="Segoe UI"/>
        </w:rPr>
        <w:t>e</w:t>
      </w:r>
      <w:r w:rsidRPr="00E26002">
        <w:rPr>
          <w:rFonts w:ascii="Segoe UI" w:hAnsi="Segoe UI" w:cs="Segoe UI"/>
        </w:rPr>
        <w:t xml:space="preserve"> the scenic quality of the area is protected or enhanced</w:t>
      </w:r>
      <w:r>
        <w:rPr>
          <w:rFonts w:ascii="Segoe UI" w:hAnsi="Segoe UI" w:cs="Segoe UI"/>
        </w:rPr>
        <w:t>.</w:t>
      </w:r>
    </w:p>
    <w:p w14:paraId="6A1BD404" w14:textId="5C646833" w:rsidR="00E26002" w:rsidRPr="00E26002" w:rsidRDefault="00E26002" w:rsidP="004553BA">
      <w:pPr>
        <w:pStyle w:val="ListParagraph"/>
        <w:numPr>
          <w:ilvl w:val="1"/>
          <w:numId w:val="28"/>
        </w:numPr>
        <w:spacing w:before="120" w:after="120" w:line="288" w:lineRule="auto"/>
        <w:ind w:left="567" w:right="142" w:hanging="567"/>
        <w:rPr>
          <w:rFonts w:ascii="Segoe UI" w:hAnsi="Segoe UI" w:cs="Segoe UI"/>
        </w:rPr>
      </w:pPr>
      <w:r>
        <w:rPr>
          <w:rFonts w:ascii="Segoe UI" w:hAnsi="Segoe UI" w:cs="Segoe UI"/>
        </w:rPr>
        <w:t>P</w:t>
      </w:r>
      <w:r w:rsidRPr="00E26002">
        <w:rPr>
          <w:rFonts w:ascii="Segoe UI" w:hAnsi="Segoe UI" w:cs="Segoe UI"/>
        </w:rPr>
        <w:t>rovid</w:t>
      </w:r>
      <w:r>
        <w:rPr>
          <w:rFonts w:ascii="Segoe UI" w:hAnsi="Segoe UI" w:cs="Segoe UI"/>
        </w:rPr>
        <w:t>e</w:t>
      </w:r>
      <w:r w:rsidRPr="00E26002">
        <w:rPr>
          <w:rFonts w:ascii="Segoe UI" w:hAnsi="Segoe UI" w:cs="Segoe UI"/>
        </w:rPr>
        <w:t xml:space="preserve"> siting and design principles for new buildings and waterside structures</w:t>
      </w:r>
      <w:r>
        <w:rPr>
          <w:rFonts w:ascii="Segoe UI" w:hAnsi="Segoe UI" w:cs="Segoe UI"/>
        </w:rPr>
        <w:t>.</w:t>
      </w:r>
    </w:p>
    <w:p w14:paraId="218565A6" w14:textId="387AC40D" w:rsidR="00E26002" w:rsidRPr="00E26002" w:rsidRDefault="00E26002" w:rsidP="004553BA">
      <w:pPr>
        <w:pStyle w:val="ListParagraph"/>
        <w:numPr>
          <w:ilvl w:val="1"/>
          <w:numId w:val="28"/>
        </w:numPr>
        <w:spacing w:before="120" w:after="120" w:line="288" w:lineRule="auto"/>
        <w:ind w:left="567" w:right="142" w:hanging="567"/>
        <w:rPr>
          <w:rFonts w:ascii="Segoe UI" w:hAnsi="Segoe UI" w:cs="Segoe UI"/>
        </w:rPr>
      </w:pPr>
      <w:r>
        <w:rPr>
          <w:rFonts w:ascii="Segoe UI" w:hAnsi="Segoe UI" w:cs="Segoe UI"/>
        </w:rPr>
        <w:t>I</w:t>
      </w:r>
      <w:r w:rsidRPr="00E26002">
        <w:rPr>
          <w:rFonts w:ascii="Segoe UI" w:hAnsi="Segoe UI" w:cs="Segoe UI"/>
        </w:rPr>
        <w:t>dentify potential foreshore access locations in the area.</w:t>
      </w:r>
    </w:p>
    <w:p w14:paraId="37E450CE" w14:textId="5121EE20" w:rsidR="00E26002" w:rsidRDefault="00E26002" w:rsidP="00761CE6">
      <w:pPr>
        <w:spacing w:before="120" w:after="120" w:line="288" w:lineRule="auto"/>
        <w:ind w:right="142"/>
        <w:rPr>
          <w:rFonts w:ascii="Segoe UI" w:hAnsi="Segoe UI" w:cs="Segoe UI"/>
        </w:rPr>
      </w:pPr>
      <w:r>
        <w:rPr>
          <w:rFonts w:ascii="Segoe UI" w:hAnsi="Segoe UI" w:cs="Segoe UI"/>
        </w:rPr>
        <w:t>These go hand in hand with the overall planning principles that were developed for the Foreshores and Waterway Area, which are</w:t>
      </w:r>
      <w:r w:rsidR="001D5C25">
        <w:rPr>
          <w:rFonts w:ascii="Segoe UI" w:hAnsi="Segoe UI" w:cs="Segoe UI"/>
        </w:rPr>
        <w:t xml:space="preserve"> addressed in Table 5 below.</w:t>
      </w:r>
    </w:p>
    <w:p w14:paraId="23A1CB26" w14:textId="77777777" w:rsidR="00DD78DF" w:rsidRDefault="00DD78DF">
      <w:pPr>
        <w:rPr>
          <w:rFonts w:ascii="Segoe UI" w:eastAsia="Times New Roman" w:hAnsi="Segoe UI" w:cs="Segoe UI"/>
          <w:caps/>
        </w:rPr>
      </w:pPr>
      <w:r>
        <w:rPr>
          <w:rFonts w:ascii="Segoe UI" w:hAnsi="Segoe UI" w:cs="Segoe UI"/>
          <w:caps/>
        </w:rPr>
        <w:br w:type="page"/>
      </w:r>
    </w:p>
    <w:p w14:paraId="00CCFEFD" w14:textId="7A3A24C6" w:rsidR="00AE65B7" w:rsidRPr="00761CE6" w:rsidRDefault="00AE65B7" w:rsidP="00AE65B7">
      <w:pPr>
        <w:pStyle w:val="Body"/>
        <w:spacing w:before="120" w:after="120" w:line="288" w:lineRule="auto"/>
        <w:ind w:right="140"/>
        <w:rPr>
          <w:rFonts w:ascii="Segoe UI" w:hAnsi="Segoe UI" w:cs="Segoe UI"/>
          <w:caps/>
          <w:sz w:val="22"/>
          <w:szCs w:val="22"/>
        </w:rPr>
      </w:pPr>
      <w:r w:rsidRPr="00761CE6">
        <w:rPr>
          <w:rFonts w:ascii="Segoe UI" w:hAnsi="Segoe UI" w:cs="Segoe UI"/>
          <w:caps/>
          <w:sz w:val="22"/>
          <w:szCs w:val="22"/>
        </w:rPr>
        <w:lastRenderedPageBreak/>
        <w:t xml:space="preserve">TABLE </w:t>
      </w:r>
      <w:r w:rsidR="001D5C25">
        <w:rPr>
          <w:rFonts w:ascii="Segoe UI" w:hAnsi="Segoe UI" w:cs="Segoe UI"/>
          <w:caps/>
          <w:sz w:val="22"/>
          <w:szCs w:val="22"/>
        </w:rPr>
        <w:t>3</w:t>
      </w:r>
      <w:r w:rsidRPr="00761CE6">
        <w:rPr>
          <w:rFonts w:ascii="Segoe UI" w:hAnsi="Segoe UI" w:cs="Segoe UI"/>
          <w:caps/>
          <w:sz w:val="22"/>
          <w:szCs w:val="22"/>
        </w:rPr>
        <w:t xml:space="preserve"> </w:t>
      </w:r>
      <w:r>
        <w:rPr>
          <w:rFonts w:ascii="Segoe UI" w:hAnsi="Segoe UI" w:cs="Segoe UI"/>
          <w:caps/>
          <w:sz w:val="22"/>
          <w:szCs w:val="22"/>
        </w:rPr>
        <w:t>–</w:t>
      </w:r>
      <w:r w:rsidRPr="00761CE6">
        <w:rPr>
          <w:rFonts w:ascii="Segoe UI" w:hAnsi="Segoe UI" w:cs="Segoe UI"/>
          <w:caps/>
          <w:sz w:val="22"/>
          <w:szCs w:val="22"/>
        </w:rPr>
        <w:t xml:space="preserve"> </w:t>
      </w:r>
      <w:r w:rsidR="001D5C25">
        <w:rPr>
          <w:rFonts w:ascii="Segoe UI" w:hAnsi="Segoe UI" w:cs="Segoe UI"/>
          <w:caps/>
          <w:sz w:val="22"/>
          <w:szCs w:val="22"/>
        </w:rPr>
        <w:t xml:space="preserve">COMPLIANCE ASSESSMENT - HUNTERS HILL CONSOLIDATED </w:t>
      </w:r>
      <w:r>
        <w:rPr>
          <w:rFonts w:ascii="Segoe UI" w:hAnsi="Segoe UI" w:cs="Segoe UI"/>
          <w:sz w:val="22"/>
          <w:szCs w:val="22"/>
        </w:rPr>
        <w:t xml:space="preserve">DEVELOPMENT CONTROL </w:t>
      </w:r>
      <w:r w:rsidRPr="00761CE6">
        <w:rPr>
          <w:rFonts w:ascii="Segoe UI" w:hAnsi="Segoe UI" w:cs="Segoe UI"/>
          <w:sz w:val="22"/>
          <w:szCs w:val="22"/>
        </w:rPr>
        <w:t>PLAN</w:t>
      </w:r>
      <w:r w:rsidR="001D5C25">
        <w:rPr>
          <w:rFonts w:ascii="Segoe UI" w:hAnsi="Segoe UI" w:cs="Segoe UI"/>
          <w:sz w:val="22"/>
          <w:szCs w:val="22"/>
        </w:rPr>
        <w:t xml:space="preserve"> 2013 (HHDCP)</w:t>
      </w:r>
      <w:r>
        <w:rPr>
          <w:rFonts w:ascii="Segoe UI" w:hAnsi="Segoe UI" w:cs="Segoe UI"/>
          <w:sz w:val="22"/>
          <w:szCs w:val="22"/>
        </w:rPr>
        <w:t>:</w:t>
      </w:r>
    </w:p>
    <w:tbl>
      <w:tblPr>
        <w:tblStyle w:val="TableGrid"/>
        <w:tblW w:w="0" w:type="auto"/>
        <w:tblLayout w:type="fixed"/>
        <w:tblLook w:val="04A0" w:firstRow="1" w:lastRow="0" w:firstColumn="1" w:lastColumn="0" w:noHBand="0" w:noVBand="1"/>
      </w:tblPr>
      <w:tblGrid>
        <w:gridCol w:w="2263"/>
        <w:gridCol w:w="5529"/>
        <w:gridCol w:w="1694"/>
      </w:tblGrid>
      <w:tr w:rsidR="004170EC" w:rsidRPr="007F17B9" w14:paraId="51C8FCA1" w14:textId="77777777" w:rsidTr="00ED3784">
        <w:trPr>
          <w:tblHeader/>
        </w:trPr>
        <w:tc>
          <w:tcPr>
            <w:tcW w:w="2263" w:type="dxa"/>
            <w:shd w:val="clear" w:color="auto" w:fill="D9D9D9" w:themeFill="background1" w:themeFillShade="D9"/>
          </w:tcPr>
          <w:p w14:paraId="472F6747" w14:textId="49299CBC" w:rsidR="004170EC" w:rsidRPr="007F17B9" w:rsidRDefault="004170EC" w:rsidP="005B1013">
            <w:pPr>
              <w:pStyle w:val="Body"/>
              <w:spacing w:before="120" w:after="120"/>
              <w:rPr>
                <w:rFonts w:ascii="Segoe UI" w:hAnsi="Segoe UI" w:cs="Segoe UI"/>
                <w:b/>
                <w:bCs/>
                <w:sz w:val="22"/>
                <w:szCs w:val="22"/>
              </w:rPr>
            </w:pPr>
            <w:r w:rsidRPr="007F17B9">
              <w:rPr>
                <w:rFonts w:ascii="Segoe UI" w:hAnsi="Segoe UI" w:cs="Segoe UI"/>
                <w:b/>
                <w:bCs/>
                <w:sz w:val="22"/>
                <w:szCs w:val="22"/>
              </w:rPr>
              <w:t>RELEVANT PROVISION</w:t>
            </w:r>
          </w:p>
        </w:tc>
        <w:tc>
          <w:tcPr>
            <w:tcW w:w="5529" w:type="dxa"/>
            <w:shd w:val="clear" w:color="auto" w:fill="D9D9D9" w:themeFill="background1" w:themeFillShade="D9"/>
          </w:tcPr>
          <w:p w14:paraId="0099E424" w14:textId="77777777" w:rsidR="004170EC" w:rsidRPr="007F17B9" w:rsidRDefault="004170EC" w:rsidP="005B1013">
            <w:pPr>
              <w:pStyle w:val="Body"/>
              <w:spacing w:before="120" w:after="120"/>
              <w:ind w:right="-108"/>
              <w:rPr>
                <w:rFonts w:ascii="Segoe UI" w:hAnsi="Segoe UI" w:cs="Segoe UI"/>
                <w:b/>
                <w:bCs/>
                <w:sz w:val="22"/>
                <w:szCs w:val="22"/>
              </w:rPr>
            </w:pPr>
            <w:r w:rsidRPr="007F17B9">
              <w:rPr>
                <w:rFonts w:ascii="Segoe UI" w:hAnsi="Segoe UI" w:cs="Segoe UI"/>
                <w:b/>
                <w:bCs/>
                <w:sz w:val="22"/>
                <w:szCs w:val="22"/>
              </w:rPr>
              <w:t>COMMENT:</w:t>
            </w:r>
          </w:p>
        </w:tc>
        <w:tc>
          <w:tcPr>
            <w:tcW w:w="1694" w:type="dxa"/>
            <w:shd w:val="clear" w:color="auto" w:fill="D9D9D9" w:themeFill="background1" w:themeFillShade="D9"/>
          </w:tcPr>
          <w:p w14:paraId="2AD1E849" w14:textId="77777777" w:rsidR="004170EC" w:rsidRPr="007F17B9" w:rsidRDefault="004170EC" w:rsidP="005B1013">
            <w:pPr>
              <w:pStyle w:val="Body"/>
              <w:spacing w:before="120" w:after="120"/>
              <w:rPr>
                <w:rFonts w:ascii="Segoe UI" w:hAnsi="Segoe UI" w:cs="Segoe UI"/>
                <w:b/>
                <w:bCs/>
                <w:sz w:val="22"/>
                <w:szCs w:val="22"/>
              </w:rPr>
            </w:pPr>
            <w:r w:rsidRPr="007F17B9">
              <w:rPr>
                <w:rFonts w:ascii="Segoe UI" w:hAnsi="Segoe UI" w:cs="Segoe UI"/>
                <w:b/>
                <w:bCs/>
                <w:sz w:val="22"/>
                <w:szCs w:val="22"/>
              </w:rPr>
              <w:t>COMPLIANCE:</w:t>
            </w:r>
          </w:p>
        </w:tc>
      </w:tr>
      <w:tr w:rsidR="00ED3784" w:rsidRPr="001666D7" w14:paraId="5D6B8277" w14:textId="77777777" w:rsidTr="005B1013">
        <w:tc>
          <w:tcPr>
            <w:tcW w:w="9486" w:type="dxa"/>
            <w:gridSpan w:val="3"/>
            <w:shd w:val="clear" w:color="auto" w:fill="auto"/>
          </w:tcPr>
          <w:p w14:paraId="319933F8" w14:textId="7DF95C20" w:rsidR="00ED3784" w:rsidRPr="001666D7" w:rsidRDefault="00ED3784" w:rsidP="005B1013">
            <w:pPr>
              <w:spacing w:before="120" w:after="120"/>
              <w:rPr>
                <w:rFonts w:ascii="Segoe UI" w:hAnsi="Segoe UI" w:cs="Segoe UI"/>
                <w:b/>
                <w:bCs/>
              </w:rPr>
            </w:pPr>
            <w:r w:rsidRPr="002E1086">
              <w:rPr>
                <w:rFonts w:ascii="Segoe UI" w:hAnsi="Segoe UI" w:cs="Segoe UI"/>
                <w:b/>
                <w:bCs/>
              </w:rPr>
              <w:t xml:space="preserve">Part 1 </w:t>
            </w:r>
            <w:r>
              <w:rPr>
                <w:rFonts w:ascii="Segoe UI" w:hAnsi="Segoe UI" w:cs="Segoe UI"/>
                <w:b/>
                <w:bCs/>
              </w:rPr>
              <w:t>–</w:t>
            </w:r>
            <w:r w:rsidRPr="002E1086">
              <w:rPr>
                <w:rFonts w:ascii="Segoe UI" w:hAnsi="Segoe UI" w:cs="Segoe UI"/>
                <w:b/>
                <w:bCs/>
              </w:rPr>
              <w:t xml:space="preserve"> Introduction</w:t>
            </w:r>
          </w:p>
        </w:tc>
      </w:tr>
      <w:tr w:rsidR="00636FF5" w:rsidRPr="007F17B9" w14:paraId="1519C8B8" w14:textId="77777777" w:rsidTr="005B1013">
        <w:tc>
          <w:tcPr>
            <w:tcW w:w="2263" w:type="dxa"/>
          </w:tcPr>
          <w:p w14:paraId="2690961A" w14:textId="35DA6C75" w:rsidR="00636FF5" w:rsidRPr="007F17B9" w:rsidRDefault="00636FF5" w:rsidP="00636FF5">
            <w:pPr>
              <w:spacing w:before="120" w:after="120"/>
              <w:rPr>
                <w:rFonts w:ascii="Segoe UI" w:hAnsi="Segoe UI" w:cs="Segoe UI"/>
                <w:b/>
                <w:bCs/>
              </w:rPr>
            </w:pPr>
            <w:r w:rsidRPr="007F17B9">
              <w:rPr>
                <w:rFonts w:ascii="Segoe UI" w:hAnsi="Segoe UI" w:cs="Segoe UI"/>
                <w:b/>
                <w:bCs/>
              </w:rPr>
              <w:t xml:space="preserve">1.3 Aims </w:t>
            </w:r>
            <w:r w:rsidR="001666D7">
              <w:rPr>
                <w:rFonts w:ascii="Segoe UI" w:hAnsi="Segoe UI" w:cs="Segoe UI"/>
                <w:b/>
                <w:bCs/>
              </w:rPr>
              <w:t>and Objectives</w:t>
            </w:r>
          </w:p>
        </w:tc>
        <w:tc>
          <w:tcPr>
            <w:tcW w:w="5529" w:type="dxa"/>
          </w:tcPr>
          <w:p w14:paraId="13DB2AEE" w14:textId="77777777" w:rsidR="00636FF5" w:rsidRPr="007F17B9" w:rsidRDefault="00636FF5" w:rsidP="00636FF5">
            <w:pPr>
              <w:pStyle w:val="Body"/>
              <w:spacing w:before="120" w:after="120"/>
              <w:ind w:right="-108"/>
              <w:rPr>
                <w:rFonts w:ascii="Segoe UI" w:eastAsiaTheme="minorHAnsi" w:hAnsi="Segoe UI" w:cs="Segoe UI"/>
                <w:sz w:val="22"/>
                <w:szCs w:val="22"/>
                <w:lang w:val="en-AU"/>
              </w:rPr>
            </w:pPr>
            <w:r w:rsidRPr="007F17B9">
              <w:rPr>
                <w:rFonts w:ascii="Segoe UI" w:eastAsiaTheme="minorHAnsi" w:hAnsi="Segoe UI" w:cs="Segoe UI"/>
                <w:sz w:val="22"/>
                <w:szCs w:val="22"/>
                <w:lang w:val="en-AU"/>
              </w:rPr>
              <w:t>The proposal fails to satisfy the following Strategic Objectives:</w:t>
            </w:r>
          </w:p>
          <w:p w14:paraId="5A0AAAE0" w14:textId="77777777" w:rsidR="00636FF5" w:rsidRPr="007F17B9" w:rsidRDefault="00636FF5" w:rsidP="00636FF5">
            <w:pPr>
              <w:pStyle w:val="Body"/>
              <w:spacing w:before="120" w:after="120"/>
              <w:ind w:left="567" w:right="-108" w:hanging="567"/>
              <w:rPr>
                <w:rFonts w:ascii="Segoe UI" w:eastAsiaTheme="minorHAnsi" w:hAnsi="Segoe UI" w:cs="Segoe UI"/>
                <w:i/>
                <w:iCs/>
                <w:sz w:val="22"/>
                <w:szCs w:val="22"/>
                <w:lang w:val="en-AU"/>
              </w:rPr>
            </w:pPr>
            <w:bookmarkStart w:id="10" w:name="_Hlk158972465"/>
            <w:r w:rsidRPr="007F17B9">
              <w:rPr>
                <w:rFonts w:ascii="Segoe UI" w:eastAsiaTheme="minorHAnsi" w:hAnsi="Segoe UI" w:cs="Segoe UI"/>
                <w:i/>
                <w:iCs/>
                <w:sz w:val="22"/>
                <w:szCs w:val="22"/>
                <w:lang w:val="en-AU"/>
              </w:rPr>
              <w:t>(</w:t>
            </w:r>
            <w:proofErr w:type="spellStart"/>
            <w:r w:rsidRPr="007F17B9">
              <w:rPr>
                <w:rFonts w:ascii="Segoe UI" w:eastAsiaTheme="minorHAnsi" w:hAnsi="Segoe UI" w:cs="Segoe UI"/>
                <w:i/>
                <w:iCs/>
                <w:sz w:val="22"/>
                <w:szCs w:val="22"/>
                <w:lang w:val="en-AU"/>
              </w:rPr>
              <w:t>i</w:t>
            </w:r>
            <w:proofErr w:type="spellEnd"/>
            <w:r w:rsidRPr="007F17B9">
              <w:rPr>
                <w:rFonts w:ascii="Segoe UI" w:eastAsiaTheme="minorHAnsi" w:hAnsi="Segoe UI" w:cs="Segoe UI"/>
                <w:i/>
                <w:iCs/>
                <w:sz w:val="22"/>
                <w:szCs w:val="22"/>
                <w:lang w:val="en-AU"/>
              </w:rPr>
              <w:t xml:space="preserve">) </w:t>
            </w:r>
            <w:r w:rsidRPr="007F17B9">
              <w:rPr>
                <w:rFonts w:ascii="Segoe UI" w:eastAsiaTheme="minorHAnsi" w:hAnsi="Segoe UI" w:cs="Segoe UI"/>
                <w:i/>
                <w:iCs/>
                <w:sz w:val="22"/>
                <w:szCs w:val="22"/>
                <w:lang w:val="en-AU"/>
              </w:rPr>
              <w:tab/>
              <w:t>To maintain and enhance the character and identity of established neighbourhoods in the Hunters Hill Municipality.</w:t>
            </w:r>
          </w:p>
          <w:p w14:paraId="664A38FA" w14:textId="77777777" w:rsidR="00636FF5" w:rsidRPr="007F17B9" w:rsidRDefault="00636FF5" w:rsidP="00636FF5">
            <w:pPr>
              <w:pStyle w:val="Body"/>
              <w:spacing w:before="120" w:after="120"/>
              <w:ind w:left="567" w:right="-108" w:hanging="567"/>
              <w:rPr>
                <w:rFonts w:ascii="Segoe UI" w:eastAsiaTheme="minorHAnsi" w:hAnsi="Segoe UI" w:cs="Segoe UI"/>
                <w:i/>
                <w:iCs/>
                <w:sz w:val="22"/>
                <w:szCs w:val="22"/>
                <w:lang w:val="en-AU"/>
              </w:rPr>
            </w:pPr>
            <w:r w:rsidRPr="007F17B9">
              <w:rPr>
                <w:rFonts w:ascii="Segoe UI" w:eastAsiaTheme="minorHAnsi" w:hAnsi="Segoe UI" w:cs="Segoe UI"/>
                <w:i/>
                <w:iCs/>
                <w:sz w:val="22"/>
                <w:szCs w:val="22"/>
                <w:lang w:val="en-AU"/>
              </w:rPr>
              <w:t xml:space="preserve">(ii) </w:t>
            </w:r>
            <w:r w:rsidRPr="007F17B9">
              <w:rPr>
                <w:rFonts w:ascii="Segoe UI" w:eastAsiaTheme="minorHAnsi" w:hAnsi="Segoe UI" w:cs="Segoe UI"/>
                <w:i/>
                <w:iCs/>
                <w:sz w:val="22"/>
                <w:szCs w:val="22"/>
                <w:lang w:val="en-AU"/>
              </w:rPr>
              <w:tab/>
            </w:r>
            <w:bookmarkStart w:id="11" w:name="_Hlk154069354"/>
            <w:r w:rsidRPr="007F17B9">
              <w:rPr>
                <w:rFonts w:ascii="Segoe UI" w:eastAsiaTheme="minorHAnsi" w:hAnsi="Segoe UI" w:cs="Segoe UI"/>
                <w:i/>
                <w:iCs/>
                <w:sz w:val="22"/>
                <w:szCs w:val="22"/>
                <w:lang w:val="en-AU"/>
              </w:rPr>
              <w:t>To maintain and enhance biodiversity values by conserving natural features and scenic qualities that distinguish this Municipality.</w:t>
            </w:r>
            <w:bookmarkEnd w:id="11"/>
          </w:p>
          <w:p w14:paraId="4878B459" w14:textId="77777777" w:rsidR="00636FF5" w:rsidRPr="007F17B9" w:rsidRDefault="00636FF5" w:rsidP="00636FF5">
            <w:pPr>
              <w:pStyle w:val="Body"/>
              <w:spacing w:before="120" w:after="120"/>
              <w:ind w:left="567" w:right="-108" w:hanging="567"/>
              <w:rPr>
                <w:rFonts w:ascii="Segoe UI" w:eastAsiaTheme="minorHAnsi" w:hAnsi="Segoe UI" w:cs="Segoe UI"/>
                <w:i/>
                <w:iCs/>
                <w:sz w:val="22"/>
                <w:szCs w:val="22"/>
                <w:lang w:val="en-AU"/>
              </w:rPr>
            </w:pPr>
            <w:r w:rsidRPr="007F17B9">
              <w:rPr>
                <w:rFonts w:ascii="Segoe UI" w:eastAsiaTheme="minorHAnsi" w:hAnsi="Segoe UI" w:cs="Segoe UI"/>
                <w:i/>
                <w:iCs/>
                <w:sz w:val="22"/>
                <w:szCs w:val="22"/>
                <w:lang w:val="en-AU"/>
              </w:rPr>
              <w:t xml:space="preserve">(iii) </w:t>
            </w:r>
            <w:r w:rsidRPr="007F17B9">
              <w:rPr>
                <w:rFonts w:ascii="Segoe UI" w:eastAsiaTheme="minorHAnsi" w:hAnsi="Segoe UI" w:cs="Segoe UI"/>
                <w:i/>
                <w:iCs/>
                <w:sz w:val="22"/>
                <w:szCs w:val="22"/>
                <w:lang w:val="en-AU"/>
              </w:rPr>
              <w:tab/>
              <w:t>To conserve identified heritage values that influence the character and identity of this Municipality.</w:t>
            </w:r>
          </w:p>
          <w:p w14:paraId="27154583" w14:textId="77777777" w:rsidR="00636FF5" w:rsidRPr="007F17B9" w:rsidRDefault="00636FF5" w:rsidP="00636FF5">
            <w:pPr>
              <w:pStyle w:val="Body"/>
              <w:spacing w:before="120" w:after="120"/>
              <w:ind w:left="567" w:right="-108" w:hanging="567"/>
              <w:rPr>
                <w:rFonts w:ascii="Segoe UI" w:eastAsiaTheme="minorHAnsi" w:hAnsi="Segoe UI" w:cs="Segoe UI"/>
                <w:i/>
                <w:iCs/>
                <w:sz w:val="22"/>
                <w:szCs w:val="22"/>
                <w:lang w:val="en-AU"/>
              </w:rPr>
            </w:pPr>
            <w:r w:rsidRPr="007F17B9">
              <w:rPr>
                <w:rFonts w:ascii="Segoe UI" w:eastAsiaTheme="minorHAnsi" w:hAnsi="Segoe UI" w:cs="Segoe UI"/>
                <w:i/>
                <w:iCs/>
                <w:sz w:val="22"/>
                <w:szCs w:val="22"/>
                <w:lang w:val="en-AU"/>
              </w:rPr>
              <w:t xml:space="preserve">(v) </w:t>
            </w:r>
            <w:r w:rsidRPr="007F17B9">
              <w:rPr>
                <w:rFonts w:ascii="Segoe UI" w:eastAsiaTheme="minorHAnsi" w:hAnsi="Segoe UI" w:cs="Segoe UI"/>
                <w:i/>
                <w:iCs/>
                <w:sz w:val="22"/>
                <w:szCs w:val="22"/>
                <w:lang w:val="en-AU"/>
              </w:rPr>
              <w:tab/>
            </w:r>
            <w:bookmarkStart w:id="12" w:name="_Hlk154069371"/>
            <w:r w:rsidRPr="007F17B9">
              <w:rPr>
                <w:rFonts w:ascii="Segoe UI" w:eastAsiaTheme="minorHAnsi" w:hAnsi="Segoe UI" w:cs="Segoe UI"/>
                <w:i/>
                <w:iCs/>
                <w:sz w:val="22"/>
                <w:szCs w:val="22"/>
                <w:lang w:val="en-AU"/>
              </w:rPr>
              <w:t>To specify services that are necessary for each development, which include car parking and water cycle management.</w:t>
            </w:r>
          </w:p>
          <w:bookmarkEnd w:id="10"/>
          <w:bookmarkEnd w:id="12"/>
          <w:p w14:paraId="76186E88" w14:textId="1305A4BE" w:rsidR="00636FF5" w:rsidRPr="001666D7" w:rsidRDefault="001666D7" w:rsidP="001666D7">
            <w:pPr>
              <w:pStyle w:val="Body"/>
              <w:spacing w:before="120" w:after="120"/>
              <w:ind w:right="-108"/>
              <w:rPr>
                <w:rFonts w:ascii="Segoe UI" w:eastAsiaTheme="minorHAnsi" w:hAnsi="Segoe UI" w:cs="Segoe UI"/>
                <w:sz w:val="22"/>
                <w:szCs w:val="22"/>
                <w:lang w:val="en-AU"/>
              </w:rPr>
            </w:pPr>
            <w:r>
              <w:rPr>
                <w:rFonts w:ascii="Segoe UI" w:eastAsiaTheme="minorHAnsi" w:hAnsi="Segoe UI" w:cs="Segoe UI"/>
                <w:sz w:val="22"/>
                <w:szCs w:val="22"/>
                <w:lang w:val="en-AU"/>
              </w:rPr>
              <w:t xml:space="preserve">The proposal’s adverse impacts on the character of the area, conservation of the scenic qualities of the landscape and harbour, conservation of important heritage views, vistas, landscapes and the relationships between places and the Harbour and visual impacts have been addressed previously.  Further comment with respect to car parking will be provided further below. </w:t>
            </w:r>
          </w:p>
        </w:tc>
        <w:tc>
          <w:tcPr>
            <w:tcW w:w="1694" w:type="dxa"/>
          </w:tcPr>
          <w:p w14:paraId="6927105B" w14:textId="77777777" w:rsidR="00636FF5" w:rsidRPr="007F17B9" w:rsidRDefault="00636FF5" w:rsidP="00636FF5">
            <w:pPr>
              <w:spacing w:before="120" w:after="120"/>
              <w:ind w:right="140"/>
              <w:rPr>
                <w:rFonts w:ascii="Segoe UI" w:hAnsi="Segoe UI" w:cs="Segoe UI"/>
                <w:bCs/>
              </w:rPr>
            </w:pPr>
            <w:r w:rsidRPr="007F17B9">
              <w:rPr>
                <w:rFonts w:ascii="Segoe UI" w:hAnsi="Segoe UI" w:cs="Segoe UI"/>
                <w:bCs/>
              </w:rPr>
              <w:t>YES</w:t>
            </w:r>
            <w:r w:rsidRPr="007F17B9">
              <w:rPr>
                <w:rFonts w:ascii="Segoe UI" w:hAnsi="Segoe UI" w:cs="Segoe UI"/>
                <w:bCs/>
              </w:rPr>
              <w:tab/>
            </w:r>
            <w:sdt>
              <w:sdtPr>
                <w:rPr>
                  <w:rFonts w:ascii="Segoe UI" w:hAnsi="Segoe UI" w:cs="Segoe UI"/>
                  <w:bCs/>
                </w:rPr>
                <w:id w:val="-72665940"/>
                <w14:checkbox>
                  <w14:checked w14:val="0"/>
                  <w14:checkedState w14:val="2612" w14:font="MS Gothic"/>
                  <w14:uncheckedState w14:val="2610" w14:font="MS Gothic"/>
                </w14:checkbox>
              </w:sdtPr>
              <w:sdtEndPr/>
              <w:sdtContent>
                <w:r w:rsidRPr="007F17B9">
                  <w:rPr>
                    <w:rFonts w:ascii="Segoe UI Symbol" w:eastAsia="MS Gothic" w:hAnsi="Segoe UI Symbol" w:cs="Segoe UI Symbol"/>
                    <w:bCs/>
                  </w:rPr>
                  <w:t>☐</w:t>
                </w:r>
              </w:sdtContent>
            </w:sdt>
            <w:r w:rsidRPr="007F17B9">
              <w:rPr>
                <w:rFonts w:ascii="Segoe UI" w:hAnsi="Segoe UI" w:cs="Segoe UI"/>
                <w:bCs/>
              </w:rPr>
              <w:t xml:space="preserve"> </w:t>
            </w:r>
          </w:p>
          <w:p w14:paraId="1AAB5A03" w14:textId="1568553C" w:rsidR="00636FF5" w:rsidRPr="007F17B9" w:rsidRDefault="00636FF5" w:rsidP="00636FF5">
            <w:pPr>
              <w:spacing w:before="120" w:after="120"/>
              <w:ind w:right="140"/>
              <w:rPr>
                <w:rFonts w:ascii="Segoe UI" w:hAnsi="Segoe UI" w:cs="Segoe UI"/>
                <w:bCs/>
              </w:rPr>
            </w:pPr>
            <w:r w:rsidRPr="007F17B9">
              <w:rPr>
                <w:rFonts w:ascii="Segoe UI" w:hAnsi="Segoe UI" w:cs="Segoe UI"/>
                <w:bCs/>
              </w:rPr>
              <w:t>NO</w:t>
            </w:r>
            <w:r w:rsidRPr="007F17B9">
              <w:rPr>
                <w:rFonts w:ascii="Segoe UI" w:hAnsi="Segoe UI" w:cs="Segoe UI"/>
                <w:bCs/>
              </w:rPr>
              <w:tab/>
            </w:r>
            <w:sdt>
              <w:sdtPr>
                <w:rPr>
                  <w:rFonts w:ascii="Segoe UI" w:hAnsi="Segoe UI" w:cs="Segoe UI"/>
                  <w:bCs/>
                </w:rPr>
                <w:id w:val="-207485613"/>
                <w14:checkbox>
                  <w14:checked w14:val="1"/>
                  <w14:checkedState w14:val="2612" w14:font="MS Gothic"/>
                  <w14:uncheckedState w14:val="2610" w14:font="MS Gothic"/>
                </w14:checkbox>
              </w:sdtPr>
              <w:sdtEndPr/>
              <w:sdtContent>
                <w:r w:rsidR="001666D7">
                  <w:rPr>
                    <w:rFonts w:ascii="MS Gothic" w:eastAsia="MS Gothic" w:hAnsi="MS Gothic" w:cs="Segoe UI" w:hint="eastAsia"/>
                    <w:bCs/>
                  </w:rPr>
                  <w:t>☒</w:t>
                </w:r>
              </w:sdtContent>
            </w:sdt>
          </w:p>
          <w:p w14:paraId="3B1AFAF1" w14:textId="3AA8EE98" w:rsidR="00636FF5" w:rsidRPr="007F17B9" w:rsidRDefault="00636FF5" w:rsidP="00636FF5">
            <w:pPr>
              <w:spacing w:before="120" w:after="120"/>
              <w:rPr>
                <w:rFonts w:ascii="Segoe UI" w:hAnsi="Segoe UI" w:cs="Segoe UI"/>
                <w:bCs/>
              </w:rPr>
            </w:pPr>
            <w:r w:rsidRPr="007F17B9">
              <w:rPr>
                <w:rFonts w:ascii="Segoe UI" w:hAnsi="Segoe UI" w:cs="Segoe UI"/>
                <w:bCs/>
              </w:rPr>
              <w:t>N/A</w:t>
            </w:r>
            <w:r w:rsidRPr="007F17B9">
              <w:rPr>
                <w:rFonts w:ascii="Segoe UI" w:hAnsi="Segoe UI" w:cs="Segoe UI"/>
                <w:bCs/>
              </w:rPr>
              <w:tab/>
            </w:r>
            <w:sdt>
              <w:sdtPr>
                <w:rPr>
                  <w:rFonts w:ascii="Segoe UI" w:hAnsi="Segoe UI" w:cs="Segoe UI"/>
                  <w:bCs/>
                </w:rPr>
                <w:id w:val="-2080963197"/>
                <w14:checkbox>
                  <w14:checked w14:val="0"/>
                  <w14:checkedState w14:val="2612" w14:font="MS Gothic"/>
                  <w14:uncheckedState w14:val="2610" w14:font="MS Gothic"/>
                </w14:checkbox>
              </w:sdtPr>
              <w:sdtEndPr/>
              <w:sdtContent>
                <w:r w:rsidRPr="007F17B9">
                  <w:rPr>
                    <w:rFonts w:ascii="Segoe UI Symbol" w:eastAsia="MS Gothic" w:hAnsi="Segoe UI Symbol" w:cs="Segoe UI Symbol"/>
                    <w:bCs/>
                  </w:rPr>
                  <w:t>☐</w:t>
                </w:r>
              </w:sdtContent>
            </w:sdt>
          </w:p>
        </w:tc>
      </w:tr>
      <w:tr w:rsidR="004170EC" w:rsidRPr="001666D7" w14:paraId="45E4C760" w14:textId="77777777" w:rsidTr="00AE65B7">
        <w:tc>
          <w:tcPr>
            <w:tcW w:w="9486" w:type="dxa"/>
            <w:gridSpan w:val="3"/>
            <w:shd w:val="clear" w:color="auto" w:fill="auto"/>
          </w:tcPr>
          <w:p w14:paraId="1935F42B" w14:textId="77777777" w:rsidR="004170EC" w:rsidRPr="001666D7" w:rsidRDefault="004170EC" w:rsidP="005B1013">
            <w:pPr>
              <w:spacing w:before="120" w:after="120"/>
              <w:rPr>
                <w:rFonts w:ascii="Segoe UI" w:hAnsi="Segoe UI" w:cs="Segoe UI"/>
                <w:b/>
                <w:bCs/>
              </w:rPr>
            </w:pPr>
            <w:r w:rsidRPr="001666D7">
              <w:rPr>
                <w:rFonts w:ascii="Segoe UI" w:hAnsi="Segoe UI" w:cs="Segoe UI"/>
                <w:b/>
                <w:bCs/>
              </w:rPr>
              <w:t>Part 2 – Character and Heritage</w:t>
            </w:r>
          </w:p>
        </w:tc>
      </w:tr>
      <w:tr w:rsidR="00636FF5" w:rsidRPr="001666D7" w14:paraId="0C1C88F7" w14:textId="77777777" w:rsidTr="005B1013">
        <w:tc>
          <w:tcPr>
            <w:tcW w:w="2263" w:type="dxa"/>
          </w:tcPr>
          <w:p w14:paraId="74C178BA" w14:textId="77777777" w:rsidR="00636FF5" w:rsidRPr="001666D7" w:rsidRDefault="00636FF5" w:rsidP="00636FF5">
            <w:pPr>
              <w:spacing w:before="120" w:after="120"/>
              <w:rPr>
                <w:rFonts w:ascii="Segoe UI" w:hAnsi="Segoe UI" w:cs="Segoe UI"/>
                <w:b/>
                <w:bCs/>
              </w:rPr>
            </w:pPr>
            <w:r w:rsidRPr="001666D7">
              <w:rPr>
                <w:rFonts w:ascii="Segoe UI" w:hAnsi="Segoe UI" w:cs="Segoe UI"/>
                <w:b/>
                <w:bCs/>
              </w:rPr>
              <w:t>2.2.2 – Aims and Objectives</w:t>
            </w:r>
          </w:p>
        </w:tc>
        <w:tc>
          <w:tcPr>
            <w:tcW w:w="5529" w:type="dxa"/>
          </w:tcPr>
          <w:p w14:paraId="3D416305" w14:textId="77777777" w:rsidR="00636FF5" w:rsidRPr="001666D7" w:rsidRDefault="00636FF5" w:rsidP="00636FF5">
            <w:pPr>
              <w:pStyle w:val="Body"/>
              <w:spacing w:before="120" w:after="120" w:line="288" w:lineRule="auto"/>
              <w:rPr>
                <w:rFonts w:ascii="Segoe UI" w:eastAsiaTheme="minorHAnsi" w:hAnsi="Segoe UI" w:cs="Segoe UI"/>
                <w:sz w:val="22"/>
                <w:szCs w:val="22"/>
                <w:lang w:val="en-AU"/>
              </w:rPr>
            </w:pPr>
            <w:r w:rsidRPr="001666D7">
              <w:rPr>
                <w:rFonts w:ascii="Segoe UI" w:eastAsiaTheme="minorHAnsi" w:hAnsi="Segoe UI" w:cs="Segoe UI"/>
                <w:sz w:val="22"/>
                <w:szCs w:val="22"/>
                <w:lang w:val="en-AU"/>
              </w:rPr>
              <w:t>The proposal is inconsistent with the following aims and objectives:</w:t>
            </w:r>
          </w:p>
          <w:p w14:paraId="10807C94" w14:textId="77777777" w:rsidR="00636FF5" w:rsidRPr="001666D7" w:rsidRDefault="00636FF5" w:rsidP="00636FF5">
            <w:pPr>
              <w:adjustRightInd w:val="0"/>
              <w:spacing w:before="120" w:after="120" w:line="288" w:lineRule="auto"/>
              <w:ind w:left="567" w:hanging="567"/>
              <w:rPr>
                <w:rFonts w:ascii="Segoe UI" w:hAnsi="Segoe UI" w:cs="Segoe UI"/>
                <w:i/>
                <w:iCs/>
              </w:rPr>
            </w:pPr>
            <w:r w:rsidRPr="001666D7">
              <w:rPr>
                <w:rFonts w:ascii="Segoe UI" w:hAnsi="Segoe UI" w:cs="Segoe UI"/>
                <w:i/>
                <w:iCs/>
              </w:rPr>
              <w:t xml:space="preserve">(a) </w:t>
            </w:r>
            <w:r w:rsidRPr="001666D7">
              <w:rPr>
                <w:rFonts w:ascii="Segoe UI" w:hAnsi="Segoe UI" w:cs="Segoe UI"/>
                <w:i/>
                <w:iCs/>
              </w:rPr>
              <w:tab/>
              <w:t>Conserve and enhance character and environmental identity of the Hunters Hill Municipality by the appropriate use and development of land, existing buildings and structures.</w:t>
            </w:r>
          </w:p>
          <w:p w14:paraId="4EB0AAAF" w14:textId="77777777" w:rsidR="00636FF5" w:rsidRDefault="00636FF5" w:rsidP="00636FF5">
            <w:pPr>
              <w:adjustRightInd w:val="0"/>
              <w:spacing w:before="120" w:after="120" w:line="288" w:lineRule="auto"/>
              <w:ind w:left="567" w:hanging="567"/>
              <w:rPr>
                <w:rFonts w:ascii="Segoe UI" w:hAnsi="Segoe UI" w:cs="Segoe UI"/>
                <w:i/>
                <w:iCs/>
              </w:rPr>
            </w:pPr>
            <w:r w:rsidRPr="001666D7">
              <w:rPr>
                <w:rFonts w:ascii="Segoe UI" w:hAnsi="Segoe UI" w:cs="Segoe UI"/>
                <w:i/>
                <w:iCs/>
              </w:rPr>
              <w:t xml:space="preserve">(b) </w:t>
            </w:r>
            <w:r w:rsidRPr="001666D7">
              <w:rPr>
                <w:rFonts w:ascii="Segoe UI" w:hAnsi="Segoe UI" w:cs="Segoe UI"/>
                <w:i/>
                <w:iCs/>
              </w:rPr>
              <w:tab/>
              <w:t xml:space="preserve">Maintain and enhance qualities of existing buildings and structures, tree covered streetscapes and scenically prominent landscape settings which are important elements of this </w:t>
            </w:r>
            <w:r w:rsidRPr="001666D7">
              <w:rPr>
                <w:rFonts w:ascii="Segoe UI" w:hAnsi="Segoe UI" w:cs="Segoe UI"/>
                <w:i/>
                <w:iCs/>
              </w:rPr>
              <w:lastRenderedPageBreak/>
              <w:t>Municipality’s heritage, scenic quality and environmental identity.</w:t>
            </w:r>
          </w:p>
          <w:p w14:paraId="2C37F15D" w14:textId="499970CE" w:rsidR="001666D7" w:rsidRPr="001666D7" w:rsidRDefault="001666D7" w:rsidP="001666D7">
            <w:pPr>
              <w:adjustRightInd w:val="0"/>
              <w:spacing w:before="120" w:after="120" w:line="288" w:lineRule="auto"/>
              <w:rPr>
                <w:rFonts w:ascii="Segoe UI" w:hAnsi="Segoe UI" w:cs="Segoe UI"/>
              </w:rPr>
            </w:pPr>
            <w:r w:rsidRPr="001666D7">
              <w:rPr>
                <w:rFonts w:ascii="Segoe UI" w:hAnsi="Segoe UI" w:cs="Segoe UI"/>
              </w:rPr>
              <w:t>As stated above,</w:t>
            </w:r>
            <w:r>
              <w:rPr>
                <w:rFonts w:ascii="Segoe UI" w:hAnsi="Segoe UI" w:cs="Segoe UI"/>
              </w:rPr>
              <w:t xml:space="preserve"> t</w:t>
            </w:r>
            <w:r>
              <w:rPr>
                <w:rFonts w:ascii="Segoe UI" w:eastAsiaTheme="minorHAnsi" w:hAnsi="Segoe UI" w:cs="Segoe UI"/>
                <w:lang w:val="en-AU"/>
              </w:rPr>
              <w:t xml:space="preserve">he proposal will have adverse impacts on the character of the area, conservation of the scenic qualities of the landscape and harbour, conservation of important heritage views, vistas, landscapes and the relationships between places and the Harbour and visual impacts.  </w:t>
            </w:r>
          </w:p>
        </w:tc>
        <w:tc>
          <w:tcPr>
            <w:tcW w:w="1694" w:type="dxa"/>
          </w:tcPr>
          <w:p w14:paraId="4E754BCE" w14:textId="77777777" w:rsidR="00636FF5" w:rsidRPr="001666D7" w:rsidRDefault="00636FF5" w:rsidP="00636FF5">
            <w:pPr>
              <w:spacing w:before="120" w:after="120"/>
              <w:ind w:right="140"/>
              <w:rPr>
                <w:rFonts w:ascii="Segoe UI" w:hAnsi="Segoe UI" w:cs="Segoe UI"/>
                <w:bCs/>
              </w:rPr>
            </w:pPr>
            <w:r w:rsidRPr="001666D7">
              <w:rPr>
                <w:rFonts w:ascii="Segoe UI" w:hAnsi="Segoe UI" w:cs="Segoe UI"/>
                <w:bCs/>
              </w:rPr>
              <w:lastRenderedPageBreak/>
              <w:t>YES</w:t>
            </w:r>
            <w:r w:rsidRPr="001666D7">
              <w:rPr>
                <w:rFonts w:ascii="Segoe UI" w:hAnsi="Segoe UI" w:cs="Segoe UI"/>
                <w:bCs/>
              </w:rPr>
              <w:tab/>
            </w:r>
            <w:sdt>
              <w:sdtPr>
                <w:rPr>
                  <w:rFonts w:ascii="Segoe UI" w:hAnsi="Segoe UI" w:cs="Segoe UI"/>
                  <w:bCs/>
                </w:rPr>
                <w:id w:val="-37512727"/>
                <w14:checkbox>
                  <w14:checked w14:val="0"/>
                  <w14:checkedState w14:val="2612" w14:font="MS Gothic"/>
                  <w14:uncheckedState w14:val="2610" w14:font="MS Gothic"/>
                </w14:checkbox>
              </w:sdtPr>
              <w:sdtEndPr/>
              <w:sdtContent>
                <w:r w:rsidRPr="001666D7">
                  <w:rPr>
                    <w:rFonts w:ascii="Segoe UI Symbol" w:eastAsia="MS Gothic" w:hAnsi="Segoe UI Symbol" w:cs="Segoe UI Symbol"/>
                    <w:bCs/>
                  </w:rPr>
                  <w:t>☐</w:t>
                </w:r>
              </w:sdtContent>
            </w:sdt>
            <w:r w:rsidRPr="001666D7">
              <w:rPr>
                <w:rFonts w:ascii="Segoe UI" w:hAnsi="Segoe UI" w:cs="Segoe UI"/>
                <w:bCs/>
              </w:rPr>
              <w:t xml:space="preserve"> </w:t>
            </w:r>
          </w:p>
          <w:p w14:paraId="04E9F6B4" w14:textId="707D033C" w:rsidR="00636FF5" w:rsidRPr="001666D7" w:rsidRDefault="00636FF5" w:rsidP="00636FF5">
            <w:pPr>
              <w:spacing w:before="120" w:after="120"/>
              <w:ind w:right="140"/>
              <w:rPr>
                <w:rFonts w:ascii="Segoe UI" w:hAnsi="Segoe UI" w:cs="Segoe UI"/>
                <w:bCs/>
              </w:rPr>
            </w:pPr>
            <w:r w:rsidRPr="001666D7">
              <w:rPr>
                <w:rFonts w:ascii="Segoe UI" w:hAnsi="Segoe UI" w:cs="Segoe UI"/>
                <w:bCs/>
              </w:rPr>
              <w:t>NO</w:t>
            </w:r>
            <w:r w:rsidRPr="001666D7">
              <w:rPr>
                <w:rFonts w:ascii="Segoe UI" w:hAnsi="Segoe UI" w:cs="Segoe UI"/>
                <w:bCs/>
              </w:rPr>
              <w:tab/>
            </w:r>
            <w:sdt>
              <w:sdtPr>
                <w:rPr>
                  <w:rFonts w:ascii="Segoe UI" w:hAnsi="Segoe UI" w:cs="Segoe UI"/>
                  <w:bCs/>
                </w:rPr>
                <w:id w:val="-404380032"/>
                <w14:checkbox>
                  <w14:checked w14:val="1"/>
                  <w14:checkedState w14:val="2612" w14:font="MS Gothic"/>
                  <w14:uncheckedState w14:val="2610" w14:font="MS Gothic"/>
                </w14:checkbox>
              </w:sdtPr>
              <w:sdtEndPr/>
              <w:sdtContent>
                <w:r w:rsidR="001666D7">
                  <w:rPr>
                    <w:rFonts w:ascii="MS Gothic" w:eastAsia="MS Gothic" w:hAnsi="MS Gothic" w:cs="Segoe UI" w:hint="eastAsia"/>
                    <w:bCs/>
                  </w:rPr>
                  <w:t>☒</w:t>
                </w:r>
              </w:sdtContent>
            </w:sdt>
          </w:p>
          <w:p w14:paraId="4047588A" w14:textId="1EAA1B34" w:rsidR="00636FF5" w:rsidRPr="001666D7" w:rsidRDefault="00636FF5" w:rsidP="00636FF5">
            <w:pPr>
              <w:spacing w:before="120" w:after="120"/>
              <w:ind w:right="140"/>
              <w:rPr>
                <w:rFonts w:ascii="Segoe UI" w:hAnsi="Segoe UI" w:cs="Segoe UI"/>
                <w:bCs/>
              </w:rPr>
            </w:pPr>
            <w:r w:rsidRPr="001666D7">
              <w:rPr>
                <w:rFonts w:ascii="Segoe UI" w:hAnsi="Segoe UI" w:cs="Segoe UI"/>
                <w:bCs/>
              </w:rPr>
              <w:t>N/A</w:t>
            </w:r>
            <w:r w:rsidRPr="001666D7">
              <w:rPr>
                <w:rFonts w:ascii="Segoe UI" w:hAnsi="Segoe UI" w:cs="Segoe UI"/>
                <w:bCs/>
              </w:rPr>
              <w:tab/>
            </w:r>
            <w:sdt>
              <w:sdtPr>
                <w:rPr>
                  <w:rFonts w:ascii="Segoe UI" w:hAnsi="Segoe UI" w:cs="Segoe UI"/>
                  <w:bCs/>
                </w:rPr>
                <w:id w:val="-301766869"/>
                <w14:checkbox>
                  <w14:checked w14:val="0"/>
                  <w14:checkedState w14:val="2612" w14:font="MS Gothic"/>
                  <w14:uncheckedState w14:val="2610" w14:font="MS Gothic"/>
                </w14:checkbox>
              </w:sdtPr>
              <w:sdtEndPr/>
              <w:sdtContent>
                <w:r w:rsidRPr="001666D7">
                  <w:rPr>
                    <w:rFonts w:ascii="Segoe UI Symbol" w:eastAsia="MS Gothic" w:hAnsi="Segoe UI Symbol" w:cs="Segoe UI Symbol"/>
                    <w:bCs/>
                  </w:rPr>
                  <w:t>☐</w:t>
                </w:r>
              </w:sdtContent>
            </w:sdt>
          </w:p>
        </w:tc>
      </w:tr>
      <w:tr w:rsidR="00636FF5" w:rsidRPr="001666D7" w14:paraId="25E6A74D" w14:textId="77777777" w:rsidTr="005B1013">
        <w:tc>
          <w:tcPr>
            <w:tcW w:w="2263" w:type="dxa"/>
          </w:tcPr>
          <w:p w14:paraId="3DBF359C" w14:textId="77777777" w:rsidR="00636FF5" w:rsidRPr="001666D7" w:rsidRDefault="00636FF5" w:rsidP="00636FF5">
            <w:pPr>
              <w:spacing w:before="120" w:after="120"/>
              <w:ind w:right="140"/>
              <w:rPr>
                <w:rFonts w:ascii="Segoe UI" w:hAnsi="Segoe UI" w:cs="Segoe UI"/>
                <w:b/>
                <w:bCs/>
              </w:rPr>
            </w:pPr>
            <w:r w:rsidRPr="001666D7">
              <w:rPr>
                <w:rFonts w:ascii="Segoe UI" w:hAnsi="Segoe UI" w:cs="Segoe UI"/>
                <w:b/>
                <w:bCs/>
              </w:rPr>
              <w:t>2.2.3 – Existing Character</w:t>
            </w:r>
          </w:p>
        </w:tc>
        <w:tc>
          <w:tcPr>
            <w:tcW w:w="5529" w:type="dxa"/>
          </w:tcPr>
          <w:p w14:paraId="6B787F41" w14:textId="7BE80C0F" w:rsidR="00636FF5" w:rsidRPr="001666D7" w:rsidRDefault="00636FF5" w:rsidP="00636FF5">
            <w:pPr>
              <w:pStyle w:val="Body"/>
              <w:spacing w:before="120" w:after="120" w:line="288" w:lineRule="auto"/>
              <w:rPr>
                <w:rFonts w:ascii="Segoe UI" w:eastAsiaTheme="minorHAnsi" w:hAnsi="Segoe UI" w:cs="Segoe UI"/>
                <w:sz w:val="22"/>
                <w:szCs w:val="22"/>
                <w:lang w:val="en-AU"/>
              </w:rPr>
            </w:pPr>
            <w:r w:rsidRPr="001666D7">
              <w:rPr>
                <w:rFonts w:ascii="Segoe UI" w:eastAsiaTheme="minorHAnsi" w:hAnsi="Segoe UI" w:cs="Segoe UI"/>
                <w:sz w:val="22"/>
                <w:szCs w:val="22"/>
                <w:lang w:val="en-AU"/>
              </w:rPr>
              <w:t xml:space="preserve">Refer to comments from </w:t>
            </w:r>
            <w:r w:rsidR="001666D7">
              <w:rPr>
                <w:rFonts w:ascii="Segoe UI" w:eastAsiaTheme="minorHAnsi" w:hAnsi="Segoe UI" w:cs="Segoe UI"/>
                <w:sz w:val="22"/>
                <w:szCs w:val="22"/>
                <w:lang w:val="en-AU"/>
              </w:rPr>
              <w:t xml:space="preserve">the Conservation Panel </w:t>
            </w:r>
            <w:r w:rsidRPr="001666D7">
              <w:rPr>
                <w:rFonts w:ascii="Segoe UI" w:eastAsiaTheme="minorHAnsi" w:hAnsi="Segoe UI" w:cs="Segoe UI"/>
                <w:sz w:val="22"/>
                <w:szCs w:val="22"/>
                <w:lang w:val="en-AU"/>
              </w:rPr>
              <w:t xml:space="preserve">and </w:t>
            </w:r>
            <w:r w:rsidR="001666D7">
              <w:rPr>
                <w:rFonts w:ascii="Segoe UI" w:eastAsiaTheme="minorHAnsi" w:hAnsi="Segoe UI" w:cs="Segoe UI"/>
                <w:sz w:val="22"/>
                <w:szCs w:val="22"/>
                <w:lang w:val="en-AU"/>
              </w:rPr>
              <w:t>Council’s Heritage</w:t>
            </w:r>
            <w:r w:rsidRPr="001666D7">
              <w:rPr>
                <w:rFonts w:ascii="Segoe UI" w:eastAsiaTheme="minorHAnsi" w:hAnsi="Segoe UI" w:cs="Segoe UI"/>
                <w:sz w:val="22"/>
                <w:szCs w:val="22"/>
                <w:lang w:val="en-AU"/>
              </w:rPr>
              <w:t xml:space="preserve"> Advisor</w:t>
            </w:r>
            <w:r w:rsidR="001666D7">
              <w:rPr>
                <w:rFonts w:ascii="Segoe UI" w:eastAsiaTheme="minorHAnsi" w:hAnsi="Segoe UI" w:cs="Segoe UI"/>
                <w:sz w:val="22"/>
                <w:szCs w:val="22"/>
                <w:lang w:val="en-AU"/>
              </w:rPr>
              <w:t>, as well as Heritage NSW.</w:t>
            </w:r>
          </w:p>
        </w:tc>
        <w:tc>
          <w:tcPr>
            <w:tcW w:w="1694" w:type="dxa"/>
          </w:tcPr>
          <w:p w14:paraId="7C21A9D0" w14:textId="77777777" w:rsidR="00636FF5" w:rsidRPr="001666D7" w:rsidRDefault="00636FF5" w:rsidP="00636FF5">
            <w:pPr>
              <w:spacing w:before="120" w:after="120"/>
              <w:ind w:right="140"/>
              <w:rPr>
                <w:rFonts w:ascii="Segoe UI" w:hAnsi="Segoe UI" w:cs="Segoe UI"/>
                <w:bCs/>
              </w:rPr>
            </w:pPr>
            <w:r w:rsidRPr="001666D7">
              <w:rPr>
                <w:rFonts w:ascii="Segoe UI" w:hAnsi="Segoe UI" w:cs="Segoe UI"/>
                <w:bCs/>
              </w:rPr>
              <w:t>YES</w:t>
            </w:r>
            <w:r w:rsidRPr="001666D7">
              <w:rPr>
                <w:rFonts w:ascii="Segoe UI" w:hAnsi="Segoe UI" w:cs="Segoe UI"/>
                <w:bCs/>
              </w:rPr>
              <w:tab/>
            </w:r>
            <w:sdt>
              <w:sdtPr>
                <w:rPr>
                  <w:rFonts w:ascii="Segoe UI" w:hAnsi="Segoe UI" w:cs="Segoe UI"/>
                  <w:bCs/>
                </w:rPr>
                <w:id w:val="-723140517"/>
                <w14:checkbox>
                  <w14:checked w14:val="0"/>
                  <w14:checkedState w14:val="2612" w14:font="MS Gothic"/>
                  <w14:uncheckedState w14:val="2610" w14:font="MS Gothic"/>
                </w14:checkbox>
              </w:sdtPr>
              <w:sdtEndPr/>
              <w:sdtContent>
                <w:r w:rsidRPr="001666D7">
                  <w:rPr>
                    <w:rFonts w:ascii="Segoe UI Symbol" w:eastAsia="MS Gothic" w:hAnsi="Segoe UI Symbol" w:cs="Segoe UI Symbol"/>
                    <w:bCs/>
                  </w:rPr>
                  <w:t>☐</w:t>
                </w:r>
              </w:sdtContent>
            </w:sdt>
            <w:r w:rsidRPr="001666D7">
              <w:rPr>
                <w:rFonts w:ascii="Segoe UI" w:hAnsi="Segoe UI" w:cs="Segoe UI"/>
                <w:bCs/>
              </w:rPr>
              <w:t xml:space="preserve"> </w:t>
            </w:r>
          </w:p>
          <w:p w14:paraId="327C86E0" w14:textId="7D60DEDD" w:rsidR="00636FF5" w:rsidRPr="001666D7" w:rsidRDefault="00636FF5" w:rsidP="00636FF5">
            <w:pPr>
              <w:spacing w:before="120" w:after="120"/>
              <w:ind w:right="140"/>
              <w:rPr>
                <w:rFonts w:ascii="Segoe UI" w:hAnsi="Segoe UI" w:cs="Segoe UI"/>
                <w:bCs/>
              </w:rPr>
            </w:pPr>
            <w:r w:rsidRPr="001666D7">
              <w:rPr>
                <w:rFonts w:ascii="Segoe UI" w:hAnsi="Segoe UI" w:cs="Segoe UI"/>
                <w:bCs/>
              </w:rPr>
              <w:t>NO</w:t>
            </w:r>
            <w:r w:rsidRPr="001666D7">
              <w:rPr>
                <w:rFonts w:ascii="Segoe UI" w:hAnsi="Segoe UI" w:cs="Segoe UI"/>
                <w:bCs/>
              </w:rPr>
              <w:tab/>
            </w:r>
            <w:sdt>
              <w:sdtPr>
                <w:rPr>
                  <w:rFonts w:ascii="Segoe UI" w:hAnsi="Segoe UI" w:cs="Segoe UI"/>
                  <w:bCs/>
                </w:rPr>
                <w:id w:val="-766535343"/>
                <w14:checkbox>
                  <w14:checked w14:val="1"/>
                  <w14:checkedState w14:val="2612" w14:font="MS Gothic"/>
                  <w14:uncheckedState w14:val="2610" w14:font="MS Gothic"/>
                </w14:checkbox>
              </w:sdtPr>
              <w:sdtEndPr/>
              <w:sdtContent>
                <w:r w:rsidR="001666D7">
                  <w:rPr>
                    <w:rFonts w:ascii="MS Gothic" w:eastAsia="MS Gothic" w:hAnsi="MS Gothic" w:cs="Segoe UI" w:hint="eastAsia"/>
                    <w:bCs/>
                  </w:rPr>
                  <w:t>☒</w:t>
                </w:r>
              </w:sdtContent>
            </w:sdt>
          </w:p>
          <w:p w14:paraId="6A1AEC43" w14:textId="6E4F1205" w:rsidR="00636FF5" w:rsidRPr="001666D7" w:rsidRDefault="00636FF5" w:rsidP="00636FF5">
            <w:pPr>
              <w:spacing w:before="120" w:after="120"/>
              <w:ind w:right="140"/>
              <w:rPr>
                <w:rFonts w:ascii="Segoe UI" w:hAnsi="Segoe UI" w:cs="Segoe UI"/>
                <w:bCs/>
              </w:rPr>
            </w:pPr>
            <w:r w:rsidRPr="001666D7">
              <w:rPr>
                <w:rFonts w:ascii="Segoe UI" w:hAnsi="Segoe UI" w:cs="Segoe UI"/>
                <w:bCs/>
              </w:rPr>
              <w:t>N/A</w:t>
            </w:r>
            <w:r w:rsidRPr="001666D7">
              <w:rPr>
                <w:rFonts w:ascii="Segoe UI" w:hAnsi="Segoe UI" w:cs="Segoe UI"/>
                <w:bCs/>
              </w:rPr>
              <w:tab/>
            </w:r>
            <w:sdt>
              <w:sdtPr>
                <w:rPr>
                  <w:rFonts w:ascii="Segoe UI" w:hAnsi="Segoe UI" w:cs="Segoe UI"/>
                  <w:bCs/>
                </w:rPr>
                <w:id w:val="460853803"/>
                <w14:checkbox>
                  <w14:checked w14:val="0"/>
                  <w14:checkedState w14:val="2612" w14:font="MS Gothic"/>
                  <w14:uncheckedState w14:val="2610" w14:font="MS Gothic"/>
                </w14:checkbox>
              </w:sdtPr>
              <w:sdtEndPr/>
              <w:sdtContent>
                <w:r w:rsidRPr="001666D7">
                  <w:rPr>
                    <w:rFonts w:ascii="Segoe UI Symbol" w:eastAsia="MS Gothic" w:hAnsi="Segoe UI Symbol" w:cs="Segoe UI Symbol"/>
                    <w:bCs/>
                  </w:rPr>
                  <w:t>☐</w:t>
                </w:r>
              </w:sdtContent>
            </w:sdt>
          </w:p>
        </w:tc>
      </w:tr>
      <w:tr w:rsidR="00636FF5" w:rsidRPr="00743430" w14:paraId="4E175B69" w14:textId="77777777" w:rsidTr="005B1013">
        <w:tc>
          <w:tcPr>
            <w:tcW w:w="2263" w:type="dxa"/>
          </w:tcPr>
          <w:p w14:paraId="1CACEA19" w14:textId="77777777" w:rsidR="00636FF5" w:rsidRPr="00743430" w:rsidRDefault="00636FF5" w:rsidP="00636FF5">
            <w:pPr>
              <w:spacing w:before="120" w:after="120"/>
              <w:ind w:right="140"/>
              <w:rPr>
                <w:rFonts w:ascii="Segoe UI" w:hAnsi="Segoe UI" w:cs="Segoe UI"/>
                <w:b/>
                <w:bCs/>
              </w:rPr>
            </w:pPr>
            <w:r w:rsidRPr="00743430">
              <w:rPr>
                <w:rFonts w:ascii="Segoe UI" w:hAnsi="Segoe UI" w:cs="Segoe UI"/>
                <w:b/>
                <w:bCs/>
              </w:rPr>
              <w:t>2.2.4 – Desired Character</w:t>
            </w:r>
          </w:p>
        </w:tc>
        <w:tc>
          <w:tcPr>
            <w:tcW w:w="5529" w:type="dxa"/>
          </w:tcPr>
          <w:p w14:paraId="309D929B" w14:textId="77777777" w:rsidR="00636FF5" w:rsidRPr="00743430" w:rsidRDefault="00636FF5" w:rsidP="00636FF5">
            <w:pPr>
              <w:pStyle w:val="Body"/>
              <w:spacing w:before="120" w:after="120" w:line="288" w:lineRule="auto"/>
              <w:rPr>
                <w:rFonts w:ascii="Segoe UI" w:eastAsiaTheme="minorHAnsi" w:hAnsi="Segoe UI" w:cs="Segoe UI"/>
                <w:sz w:val="22"/>
                <w:szCs w:val="22"/>
                <w:lang w:val="en-AU"/>
              </w:rPr>
            </w:pPr>
            <w:r w:rsidRPr="00743430">
              <w:rPr>
                <w:rFonts w:ascii="Segoe UI" w:eastAsiaTheme="minorHAnsi" w:hAnsi="Segoe UI" w:cs="Segoe UI"/>
                <w:sz w:val="22"/>
                <w:szCs w:val="22"/>
                <w:lang w:val="en-AU"/>
              </w:rPr>
              <w:t>Refer to comments from CAP and Heritage Advisor.</w:t>
            </w:r>
          </w:p>
          <w:p w14:paraId="65E5909C" w14:textId="77777777" w:rsidR="00743430" w:rsidRPr="00743430" w:rsidRDefault="00636FF5" w:rsidP="00636FF5">
            <w:pPr>
              <w:pStyle w:val="Body"/>
              <w:spacing w:before="120" w:after="120" w:line="288" w:lineRule="auto"/>
              <w:rPr>
                <w:rFonts w:ascii="Segoe UI" w:eastAsiaTheme="minorHAnsi" w:hAnsi="Segoe UI" w:cs="Segoe UI"/>
                <w:sz w:val="22"/>
                <w:szCs w:val="22"/>
                <w:lang w:val="en-AU"/>
              </w:rPr>
            </w:pPr>
            <w:r w:rsidRPr="00743430">
              <w:rPr>
                <w:rFonts w:ascii="Segoe UI" w:eastAsiaTheme="minorHAnsi" w:hAnsi="Segoe UI" w:cs="Segoe UI"/>
                <w:sz w:val="22"/>
                <w:szCs w:val="22"/>
                <w:lang w:val="en-AU"/>
              </w:rPr>
              <w:t xml:space="preserve">The proposal will not contribute to the existing natural character </w:t>
            </w:r>
            <w:r w:rsidR="001666D7" w:rsidRPr="00743430">
              <w:rPr>
                <w:rFonts w:ascii="Segoe UI" w:eastAsiaTheme="minorHAnsi" w:hAnsi="Segoe UI" w:cs="Segoe UI"/>
                <w:sz w:val="22"/>
                <w:szCs w:val="22"/>
                <w:lang w:val="en-AU"/>
              </w:rPr>
              <w:t xml:space="preserve">and prominent views to and between the identified heritage items.  It will </w:t>
            </w:r>
            <w:r w:rsidRPr="00743430">
              <w:rPr>
                <w:rFonts w:ascii="Segoe UI" w:eastAsiaTheme="minorHAnsi" w:hAnsi="Segoe UI" w:cs="Segoe UI"/>
                <w:sz w:val="22"/>
                <w:szCs w:val="22"/>
                <w:lang w:val="en-AU"/>
              </w:rPr>
              <w:t xml:space="preserve">visually dominate the surrounding </w:t>
            </w:r>
            <w:r w:rsidR="001666D7" w:rsidRPr="00743430">
              <w:rPr>
                <w:rFonts w:ascii="Segoe UI" w:eastAsiaTheme="minorHAnsi" w:hAnsi="Segoe UI" w:cs="Segoe UI"/>
                <w:sz w:val="22"/>
                <w:szCs w:val="22"/>
                <w:lang w:val="en-AU"/>
              </w:rPr>
              <w:t xml:space="preserve">foreshore and waterway </w:t>
            </w:r>
            <w:r w:rsidRPr="00743430">
              <w:rPr>
                <w:rFonts w:ascii="Segoe UI" w:eastAsiaTheme="minorHAnsi" w:hAnsi="Segoe UI" w:cs="Segoe UI"/>
                <w:sz w:val="22"/>
                <w:szCs w:val="22"/>
                <w:lang w:val="en-AU"/>
              </w:rPr>
              <w:t xml:space="preserve">when viewed from </w:t>
            </w:r>
            <w:r w:rsidR="001666D7" w:rsidRPr="00743430">
              <w:rPr>
                <w:rFonts w:ascii="Segoe UI" w:eastAsiaTheme="minorHAnsi" w:hAnsi="Segoe UI" w:cs="Segoe UI"/>
                <w:sz w:val="22"/>
                <w:szCs w:val="22"/>
                <w:lang w:val="en-AU"/>
              </w:rPr>
              <w:t xml:space="preserve">both nearby private properties and many points within the foreshore </w:t>
            </w:r>
            <w:r w:rsidR="00743430" w:rsidRPr="00743430">
              <w:rPr>
                <w:rFonts w:ascii="Segoe UI" w:eastAsiaTheme="minorHAnsi" w:hAnsi="Segoe UI" w:cs="Segoe UI"/>
                <w:sz w:val="22"/>
                <w:szCs w:val="22"/>
                <w:lang w:val="en-AU"/>
              </w:rPr>
              <w:t xml:space="preserve">reserves, surrounding roadways and </w:t>
            </w:r>
            <w:r w:rsidRPr="00743430">
              <w:rPr>
                <w:rFonts w:ascii="Segoe UI" w:eastAsiaTheme="minorHAnsi" w:hAnsi="Segoe UI" w:cs="Segoe UI"/>
                <w:sz w:val="22"/>
                <w:szCs w:val="22"/>
                <w:lang w:val="en-AU"/>
              </w:rPr>
              <w:t>heritage</w:t>
            </w:r>
            <w:r w:rsidR="00743430" w:rsidRPr="00743430">
              <w:rPr>
                <w:rFonts w:ascii="Segoe UI" w:eastAsiaTheme="minorHAnsi" w:hAnsi="Segoe UI" w:cs="Segoe UI"/>
                <w:sz w:val="22"/>
                <w:szCs w:val="22"/>
                <w:lang w:val="en-AU"/>
              </w:rPr>
              <w:t xml:space="preserve"> places such as the Horse Paddock and the Kelly’s Bush lookout</w:t>
            </w:r>
            <w:r w:rsidRPr="00743430">
              <w:rPr>
                <w:rFonts w:ascii="Segoe UI" w:eastAsiaTheme="minorHAnsi" w:hAnsi="Segoe UI" w:cs="Segoe UI"/>
                <w:sz w:val="22"/>
                <w:szCs w:val="22"/>
                <w:lang w:val="en-AU"/>
              </w:rPr>
              <w:t xml:space="preserve">.  The proposal will also result in an undesirable impact on </w:t>
            </w:r>
            <w:r w:rsidR="00743430" w:rsidRPr="00743430">
              <w:rPr>
                <w:rFonts w:ascii="Segoe UI" w:eastAsiaTheme="minorHAnsi" w:hAnsi="Segoe UI" w:cs="Segoe UI"/>
                <w:sz w:val="22"/>
                <w:szCs w:val="22"/>
                <w:lang w:val="en-AU"/>
              </w:rPr>
              <w:t xml:space="preserve">the outlook from Kellys Bush and the Horse Paddock to Cockatoo and Spectacle Islands.  </w:t>
            </w:r>
          </w:p>
          <w:p w14:paraId="280E0FC3" w14:textId="0C25398F" w:rsidR="00636FF5" w:rsidRPr="00743430" w:rsidRDefault="00743430" w:rsidP="00636FF5">
            <w:pPr>
              <w:pStyle w:val="Body"/>
              <w:spacing w:before="120" w:after="120" w:line="288" w:lineRule="auto"/>
              <w:rPr>
                <w:rFonts w:ascii="Segoe UI" w:eastAsiaTheme="minorHAnsi" w:hAnsi="Segoe UI" w:cs="Segoe UI"/>
                <w:sz w:val="22"/>
                <w:szCs w:val="22"/>
                <w:lang w:val="en-AU"/>
              </w:rPr>
            </w:pPr>
            <w:r w:rsidRPr="00743430">
              <w:rPr>
                <w:rFonts w:ascii="Segoe UI" w:eastAsiaTheme="minorHAnsi" w:hAnsi="Segoe UI" w:cs="Segoe UI"/>
                <w:sz w:val="22"/>
                <w:szCs w:val="22"/>
                <w:lang w:val="en-AU"/>
              </w:rPr>
              <w:t>It is important to note that at the core of the public campaign to save Kelly’s Bush – the world’s first “Green Ban” and to prevent the Woolwich Dock from being redeveloped for high density housing was an overriding demand to retain these spaces forever in the hands of the community so that not just the land, but their uninterrupted views over the harbour to Cockatoo and Spectacle Islands could also be protected and retained for the betterment and welfare of the community.</w:t>
            </w:r>
          </w:p>
        </w:tc>
        <w:tc>
          <w:tcPr>
            <w:tcW w:w="1694" w:type="dxa"/>
          </w:tcPr>
          <w:p w14:paraId="6C22E7F2" w14:textId="77777777" w:rsidR="00636FF5" w:rsidRPr="00743430" w:rsidRDefault="00636FF5" w:rsidP="00636FF5">
            <w:pPr>
              <w:spacing w:before="120" w:after="120"/>
              <w:ind w:right="140"/>
              <w:rPr>
                <w:rFonts w:ascii="Segoe UI" w:hAnsi="Segoe UI" w:cs="Segoe UI"/>
                <w:bCs/>
              </w:rPr>
            </w:pPr>
            <w:r w:rsidRPr="00743430">
              <w:rPr>
                <w:rFonts w:ascii="Segoe UI" w:hAnsi="Segoe UI" w:cs="Segoe UI"/>
                <w:bCs/>
              </w:rPr>
              <w:t>YES</w:t>
            </w:r>
            <w:r w:rsidRPr="00743430">
              <w:rPr>
                <w:rFonts w:ascii="Segoe UI" w:hAnsi="Segoe UI" w:cs="Segoe UI"/>
                <w:bCs/>
              </w:rPr>
              <w:tab/>
            </w:r>
            <w:sdt>
              <w:sdtPr>
                <w:rPr>
                  <w:rFonts w:ascii="Segoe UI" w:hAnsi="Segoe UI" w:cs="Segoe UI"/>
                  <w:bCs/>
                </w:rPr>
                <w:id w:val="1484044906"/>
                <w14:checkbox>
                  <w14:checked w14:val="0"/>
                  <w14:checkedState w14:val="2612" w14:font="MS Gothic"/>
                  <w14:uncheckedState w14:val="2610" w14:font="MS Gothic"/>
                </w14:checkbox>
              </w:sdtPr>
              <w:sdtEndPr/>
              <w:sdtContent>
                <w:r w:rsidRPr="00743430">
                  <w:rPr>
                    <w:rFonts w:ascii="Segoe UI Symbol" w:eastAsia="MS Gothic" w:hAnsi="Segoe UI Symbol" w:cs="Segoe UI Symbol"/>
                    <w:bCs/>
                  </w:rPr>
                  <w:t>☐</w:t>
                </w:r>
              </w:sdtContent>
            </w:sdt>
            <w:r w:rsidRPr="00743430">
              <w:rPr>
                <w:rFonts w:ascii="Segoe UI" w:hAnsi="Segoe UI" w:cs="Segoe UI"/>
                <w:bCs/>
              </w:rPr>
              <w:t xml:space="preserve"> </w:t>
            </w:r>
          </w:p>
          <w:p w14:paraId="122916D8" w14:textId="2681AA71" w:rsidR="00636FF5" w:rsidRPr="00743430" w:rsidRDefault="00636FF5" w:rsidP="00636FF5">
            <w:pPr>
              <w:spacing w:before="120" w:after="120"/>
              <w:ind w:right="140"/>
              <w:rPr>
                <w:rFonts w:ascii="Segoe UI" w:hAnsi="Segoe UI" w:cs="Segoe UI"/>
                <w:bCs/>
              </w:rPr>
            </w:pPr>
            <w:r w:rsidRPr="00743430">
              <w:rPr>
                <w:rFonts w:ascii="Segoe UI" w:hAnsi="Segoe UI" w:cs="Segoe UI"/>
                <w:bCs/>
              </w:rPr>
              <w:t>NO</w:t>
            </w:r>
            <w:r w:rsidRPr="00743430">
              <w:rPr>
                <w:rFonts w:ascii="Segoe UI" w:hAnsi="Segoe UI" w:cs="Segoe UI"/>
                <w:bCs/>
              </w:rPr>
              <w:tab/>
            </w:r>
            <w:sdt>
              <w:sdtPr>
                <w:rPr>
                  <w:rFonts w:ascii="Segoe UI" w:hAnsi="Segoe UI" w:cs="Segoe UI"/>
                  <w:bCs/>
                </w:rPr>
                <w:id w:val="-792138916"/>
                <w14:checkbox>
                  <w14:checked w14:val="1"/>
                  <w14:checkedState w14:val="2612" w14:font="MS Gothic"/>
                  <w14:uncheckedState w14:val="2610" w14:font="MS Gothic"/>
                </w14:checkbox>
              </w:sdtPr>
              <w:sdtEndPr/>
              <w:sdtContent>
                <w:r w:rsidR="00743430" w:rsidRPr="00743430">
                  <w:rPr>
                    <w:rFonts w:ascii="MS Gothic" w:eastAsia="MS Gothic" w:hAnsi="MS Gothic" w:cs="Segoe UI" w:hint="eastAsia"/>
                    <w:bCs/>
                  </w:rPr>
                  <w:t>☒</w:t>
                </w:r>
              </w:sdtContent>
            </w:sdt>
          </w:p>
          <w:p w14:paraId="3CB6DBB4" w14:textId="4D5E0D8C" w:rsidR="00636FF5" w:rsidRPr="00743430" w:rsidRDefault="00636FF5" w:rsidP="00636FF5">
            <w:pPr>
              <w:spacing w:before="120" w:after="120"/>
              <w:ind w:right="140"/>
              <w:rPr>
                <w:rFonts w:ascii="Segoe UI" w:hAnsi="Segoe UI" w:cs="Segoe UI"/>
                <w:bCs/>
              </w:rPr>
            </w:pPr>
            <w:r w:rsidRPr="00743430">
              <w:rPr>
                <w:rFonts w:ascii="Segoe UI" w:hAnsi="Segoe UI" w:cs="Segoe UI"/>
                <w:bCs/>
              </w:rPr>
              <w:t>N/A</w:t>
            </w:r>
            <w:r w:rsidRPr="00743430">
              <w:rPr>
                <w:rFonts w:ascii="Segoe UI" w:hAnsi="Segoe UI" w:cs="Segoe UI"/>
                <w:bCs/>
              </w:rPr>
              <w:tab/>
            </w:r>
            <w:sdt>
              <w:sdtPr>
                <w:rPr>
                  <w:rFonts w:ascii="Segoe UI" w:hAnsi="Segoe UI" w:cs="Segoe UI"/>
                  <w:bCs/>
                </w:rPr>
                <w:id w:val="-1716270543"/>
                <w14:checkbox>
                  <w14:checked w14:val="0"/>
                  <w14:checkedState w14:val="2612" w14:font="MS Gothic"/>
                  <w14:uncheckedState w14:val="2610" w14:font="MS Gothic"/>
                </w14:checkbox>
              </w:sdtPr>
              <w:sdtEndPr/>
              <w:sdtContent>
                <w:r w:rsidRPr="00743430">
                  <w:rPr>
                    <w:rFonts w:ascii="Segoe UI Symbol" w:eastAsia="MS Gothic" w:hAnsi="Segoe UI Symbol" w:cs="Segoe UI Symbol"/>
                    <w:bCs/>
                  </w:rPr>
                  <w:t>☐</w:t>
                </w:r>
              </w:sdtContent>
            </w:sdt>
          </w:p>
        </w:tc>
      </w:tr>
      <w:tr w:rsidR="00636FF5" w:rsidRPr="00D705E7" w14:paraId="3D5F4C66" w14:textId="77777777" w:rsidTr="005B1013">
        <w:tc>
          <w:tcPr>
            <w:tcW w:w="2263" w:type="dxa"/>
          </w:tcPr>
          <w:p w14:paraId="1ECAE25C" w14:textId="77777777" w:rsidR="00636FF5" w:rsidRPr="00D705E7" w:rsidRDefault="00636FF5" w:rsidP="00636FF5">
            <w:pPr>
              <w:spacing w:before="120" w:after="120"/>
              <w:ind w:right="140"/>
              <w:rPr>
                <w:rFonts w:ascii="Segoe UI" w:hAnsi="Segoe UI" w:cs="Segoe UI"/>
                <w:b/>
                <w:bCs/>
              </w:rPr>
            </w:pPr>
            <w:r w:rsidRPr="00D705E7">
              <w:rPr>
                <w:rFonts w:ascii="Segoe UI" w:hAnsi="Segoe UI" w:cs="Segoe UI"/>
                <w:b/>
                <w:bCs/>
              </w:rPr>
              <w:t xml:space="preserve">2.4.2 – Aims and Objectives – </w:t>
            </w:r>
            <w:r w:rsidRPr="00D705E7">
              <w:rPr>
                <w:rFonts w:ascii="Segoe UI" w:hAnsi="Segoe UI" w:cs="Segoe UI"/>
                <w:b/>
                <w:bCs/>
              </w:rPr>
              <w:lastRenderedPageBreak/>
              <w:t>Heritage and Conservation</w:t>
            </w:r>
          </w:p>
        </w:tc>
        <w:tc>
          <w:tcPr>
            <w:tcW w:w="5529" w:type="dxa"/>
          </w:tcPr>
          <w:p w14:paraId="685AA7FB" w14:textId="30CCD73B" w:rsidR="00636FF5" w:rsidRPr="00D705E7" w:rsidRDefault="00D705E7" w:rsidP="00636FF5">
            <w:pPr>
              <w:pStyle w:val="Body"/>
              <w:spacing w:before="120" w:after="120" w:line="288" w:lineRule="auto"/>
              <w:rPr>
                <w:rFonts w:ascii="Segoe UI" w:eastAsiaTheme="minorHAnsi" w:hAnsi="Segoe UI" w:cs="Segoe UI"/>
                <w:sz w:val="22"/>
                <w:szCs w:val="22"/>
                <w:lang w:val="en-AU"/>
              </w:rPr>
            </w:pPr>
            <w:r w:rsidRPr="00D705E7">
              <w:rPr>
                <w:rFonts w:ascii="Segoe UI" w:eastAsiaTheme="minorHAnsi" w:hAnsi="Segoe UI" w:cs="Segoe UI"/>
                <w:sz w:val="22"/>
                <w:szCs w:val="22"/>
                <w:lang w:val="en-AU"/>
              </w:rPr>
              <w:lastRenderedPageBreak/>
              <w:t xml:space="preserve">As demonstrated previously, the proposal has not provided sufficient information to demonstrate that it </w:t>
            </w:r>
            <w:r w:rsidRPr="00D705E7">
              <w:rPr>
                <w:rFonts w:ascii="Segoe UI" w:eastAsiaTheme="minorHAnsi" w:hAnsi="Segoe UI" w:cs="Segoe UI"/>
                <w:sz w:val="22"/>
                <w:szCs w:val="22"/>
                <w:lang w:val="en-AU"/>
              </w:rPr>
              <w:lastRenderedPageBreak/>
              <w:t>will not have a significant adverse impact on the surrounding heritage items and Conservation Area.  The proposal is inconsistent with the stated aims and objectives and has not satisfied either Council or Heritage NSW’s concerns with respect to missing information or and veracity of the assessment.</w:t>
            </w:r>
          </w:p>
        </w:tc>
        <w:tc>
          <w:tcPr>
            <w:tcW w:w="1694" w:type="dxa"/>
          </w:tcPr>
          <w:p w14:paraId="539D68D3" w14:textId="77777777" w:rsidR="00636FF5" w:rsidRPr="00D705E7" w:rsidRDefault="00636FF5" w:rsidP="00636FF5">
            <w:pPr>
              <w:spacing w:before="120" w:after="120"/>
              <w:ind w:right="140"/>
              <w:rPr>
                <w:rFonts w:ascii="Segoe UI" w:hAnsi="Segoe UI" w:cs="Segoe UI"/>
                <w:bCs/>
              </w:rPr>
            </w:pPr>
            <w:r w:rsidRPr="00D705E7">
              <w:rPr>
                <w:rFonts w:ascii="Segoe UI" w:hAnsi="Segoe UI" w:cs="Segoe UI"/>
                <w:bCs/>
              </w:rPr>
              <w:lastRenderedPageBreak/>
              <w:t>YES</w:t>
            </w:r>
            <w:r w:rsidRPr="00D705E7">
              <w:rPr>
                <w:rFonts w:ascii="Segoe UI" w:hAnsi="Segoe UI" w:cs="Segoe UI"/>
                <w:bCs/>
              </w:rPr>
              <w:tab/>
            </w:r>
            <w:sdt>
              <w:sdtPr>
                <w:rPr>
                  <w:rFonts w:ascii="Segoe UI" w:hAnsi="Segoe UI" w:cs="Segoe UI"/>
                  <w:bCs/>
                </w:rPr>
                <w:id w:val="1484193237"/>
                <w14:checkbox>
                  <w14:checked w14:val="0"/>
                  <w14:checkedState w14:val="2612" w14:font="MS Gothic"/>
                  <w14:uncheckedState w14:val="2610" w14:font="MS Gothic"/>
                </w14:checkbox>
              </w:sdtPr>
              <w:sdtEndPr/>
              <w:sdtContent>
                <w:r w:rsidRPr="00D705E7">
                  <w:rPr>
                    <w:rFonts w:ascii="Segoe UI Symbol" w:eastAsia="MS Gothic" w:hAnsi="Segoe UI Symbol" w:cs="Segoe UI Symbol"/>
                    <w:bCs/>
                  </w:rPr>
                  <w:t>☐</w:t>
                </w:r>
              </w:sdtContent>
            </w:sdt>
            <w:r w:rsidRPr="00D705E7">
              <w:rPr>
                <w:rFonts w:ascii="Segoe UI" w:hAnsi="Segoe UI" w:cs="Segoe UI"/>
                <w:bCs/>
              </w:rPr>
              <w:t xml:space="preserve"> </w:t>
            </w:r>
          </w:p>
          <w:p w14:paraId="58CB3B18" w14:textId="2D3DB77A" w:rsidR="00636FF5" w:rsidRPr="00D705E7" w:rsidRDefault="00636FF5" w:rsidP="00636FF5">
            <w:pPr>
              <w:spacing w:before="120" w:after="120"/>
              <w:ind w:right="140"/>
              <w:rPr>
                <w:rFonts w:ascii="Segoe UI" w:hAnsi="Segoe UI" w:cs="Segoe UI"/>
                <w:bCs/>
              </w:rPr>
            </w:pPr>
            <w:r w:rsidRPr="00D705E7">
              <w:rPr>
                <w:rFonts w:ascii="Segoe UI" w:hAnsi="Segoe UI" w:cs="Segoe UI"/>
                <w:bCs/>
              </w:rPr>
              <w:lastRenderedPageBreak/>
              <w:t>NO</w:t>
            </w:r>
            <w:r w:rsidRPr="00D705E7">
              <w:rPr>
                <w:rFonts w:ascii="Segoe UI" w:hAnsi="Segoe UI" w:cs="Segoe UI"/>
                <w:bCs/>
              </w:rPr>
              <w:tab/>
            </w:r>
            <w:sdt>
              <w:sdtPr>
                <w:rPr>
                  <w:rFonts w:ascii="Segoe UI" w:hAnsi="Segoe UI" w:cs="Segoe UI"/>
                  <w:bCs/>
                </w:rPr>
                <w:id w:val="1299421064"/>
                <w14:checkbox>
                  <w14:checked w14:val="1"/>
                  <w14:checkedState w14:val="2612" w14:font="MS Gothic"/>
                  <w14:uncheckedState w14:val="2610" w14:font="MS Gothic"/>
                </w14:checkbox>
              </w:sdtPr>
              <w:sdtEndPr/>
              <w:sdtContent>
                <w:r w:rsidR="00D705E7" w:rsidRPr="00D705E7">
                  <w:rPr>
                    <w:rFonts w:ascii="MS Gothic" w:eastAsia="MS Gothic" w:hAnsi="MS Gothic" w:cs="Segoe UI" w:hint="eastAsia"/>
                    <w:bCs/>
                  </w:rPr>
                  <w:t>☒</w:t>
                </w:r>
              </w:sdtContent>
            </w:sdt>
          </w:p>
          <w:p w14:paraId="70AD2487" w14:textId="07A6FCC3" w:rsidR="00636FF5" w:rsidRPr="00D705E7" w:rsidRDefault="00636FF5" w:rsidP="00636FF5">
            <w:pPr>
              <w:spacing w:before="120" w:after="120"/>
              <w:ind w:right="140"/>
              <w:rPr>
                <w:rFonts w:ascii="Segoe UI" w:hAnsi="Segoe UI" w:cs="Segoe UI"/>
                <w:bCs/>
              </w:rPr>
            </w:pPr>
            <w:r w:rsidRPr="00D705E7">
              <w:rPr>
                <w:rFonts w:ascii="Segoe UI" w:hAnsi="Segoe UI" w:cs="Segoe UI"/>
                <w:bCs/>
              </w:rPr>
              <w:t>N/A</w:t>
            </w:r>
            <w:r w:rsidRPr="00D705E7">
              <w:rPr>
                <w:rFonts w:ascii="Segoe UI" w:hAnsi="Segoe UI" w:cs="Segoe UI"/>
                <w:bCs/>
              </w:rPr>
              <w:tab/>
            </w:r>
            <w:sdt>
              <w:sdtPr>
                <w:rPr>
                  <w:rFonts w:ascii="Segoe UI" w:hAnsi="Segoe UI" w:cs="Segoe UI"/>
                  <w:bCs/>
                </w:rPr>
                <w:id w:val="-1888865086"/>
                <w14:checkbox>
                  <w14:checked w14:val="0"/>
                  <w14:checkedState w14:val="2612" w14:font="MS Gothic"/>
                  <w14:uncheckedState w14:val="2610" w14:font="MS Gothic"/>
                </w14:checkbox>
              </w:sdtPr>
              <w:sdtEndPr/>
              <w:sdtContent>
                <w:r w:rsidRPr="00D705E7">
                  <w:rPr>
                    <w:rFonts w:ascii="Segoe UI Symbol" w:eastAsia="MS Gothic" w:hAnsi="Segoe UI Symbol" w:cs="Segoe UI Symbol"/>
                    <w:bCs/>
                  </w:rPr>
                  <w:t>☐</w:t>
                </w:r>
              </w:sdtContent>
            </w:sdt>
          </w:p>
        </w:tc>
      </w:tr>
      <w:tr w:rsidR="00636FF5" w:rsidRPr="00EA4EAD" w14:paraId="7D91B26E" w14:textId="77777777" w:rsidTr="005B1013">
        <w:tc>
          <w:tcPr>
            <w:tcW w:w="2263" w:type="dxa"/>
          </w:tcPr>
          <w:p w14:paraId="0C02BA8D" w14:textId="77777777" w:rsidR="00636FF5" w:rsidRPr="00EA4EAD" w:rsidRDefault="00636FF5" w:rsidP="00636FF5">
            <w:pPr>
              <w:spacing w:before="120" w:after="120"/>
              <w:ind w:right="140"/>
              <w:rPr>
                <w:rFonts w:ascii="Segoe UI" w:hAnsi="Segoe UI" w:cs="Segoe UI"/>
                <w:b/>
                <w:bCs/>
              </w:rPr>
            </w:pPr>
            <w:r w:rsidRPr="00EA4EAD">
              <w:rPr>
                <w:rFonts w:ascii="Segoe UI" w:hAnsi="Segoe UI" w:cs="Segoe UI"/>
                <w:b/>
                <w:bCs/>
              </w:rPr>
              <w:lastRenderedPageBreak/>
              <w:t>2.4.4 – Detailed Requirements for Heritage Items</w:t>
            </w:r>
          </w:p>
        </w:tc>
        <w:tc>
          <w:tcPr>
            <w:tcW w:w="5529" w:type="dxa"/>
          </w:tcPr>
          <w:p w14:paraId="5FBB705D" w14:textId="7A9F28A5" w:rsidR="00636FF5" w:rsidRPr="00EA4EAD" w:rsidRDefault="00D705E7" w:rsidP="00636FF5">
            <w:pPr>
              <w:pStyle w:val="Body"/>
              <w:spacing w:before="120" w:after="120" w:line="288" w:lineRule="auto"/>
              <w:rPr>
                <w:rFonts w:ascii="Segoe UI" w:eastAsiaTheme="minorHAnsi" w:hAnsi="Segoe UI" w:cs="Segoe UI"/>
                <w:sz w:val="22"/>
                <w:szCs w:val="22"/>
                <w:lang w:val="en-AU"/>
              </w:rPr>
            </w:pPr>
            <w:r w:rsidRPr="00EA4EAD">
              <w:rPr>
                <w:rFonts w:ascii="Segoe UI" w:eastAsiaTheme="minorHAnsi" w:hAnsi="Segoe UI" w:cs="Segoe UI"/>
                <w:sz w:val="22"/>
                <w:szCs w:val="22"/>
                <w:lang w:val="en-AU"/>
              </w:rPr>
              <w:t>As above</w:t>
            </w:r>
            <w:r w:rsidR="00EA4EAD" w:rsidRPr="00EA4EAD">
              <w:rPr>
                <w:rFonts w:ascii="Segoe UI" w:eastAsiaTheme="minorHAnsi" w:hAnsi="Segoe UI" w:cs="Segoe UI"/>
                <w:sz w:val="22"/>
                <w:szCs w:val="22"/>
                <w:lang w:val="en-AU"/>
              </w:rPr>
              <w:t xml:space="preserve"> and as per the comments provided by Heritage NSW, CAP and Council’s Heritage Advisor. </w:t>
            </w:r>
          </w:p>
        </w:tc>
        <w:tc>
          <w:tcPr>
            <w:tcW w:w="1694" w:type="dxa"/>
          </w:tcPr>
          <w:p w14:paraId="1A0F4BA8" w14:textId="77777777" w:rsidR="00636FF5" w:rsidRPr="00EA4EAD" w:rsidRDefault="00636FF5" w:rsidP="00636FF5">
            <w:pPr>
              <w:spacing w:before="120" w:after="120"/>
              <w:ind w:right="140"/>
              <w:rPr>
                <w:rFonts w:ascii="Segoe UI" w:hAnsi="Segoe UI" w:cs="Segoe UI"/>
                <w:bCs/>
              </w:rPr>
            </w:pPr>
            <w:r w:rsidRPr="00EA4EAD">
              <w:rPr>
                <w:rFonts w:ascii="Segoe UI" w:hAnsi="Segoe UI" w:cs="Segoe UI"/>
                <w:bCs/>
              </w:rPr>
              <w:t>YES</w:t>
            </w:r>
            <w:r w:rsidRPr="00EA4EAD">
              <w:rPr>
                <w:rFonts w:ascii="Segoe UI" w:hAnsi="Segoe UI" w:cs="Segoe UI"/>
                <w:bCs/>
              </w:rPr>
              <w:tab/>
            </w:r>
            <w:sdt>
              <w:sdtPr>
                <w:rPr>
                  <w:rFonts w:ascii="Segoe UI" w:hAnsi="Segoe UI" w:cs="Segoe UI"/>
                  <w:bCs/>
                </w:rPr>
                <w:id w:val="-1012686468"/>
                <w14:checkbox>
                  <w14:checked w14:val="0"/>
                  <w14:checkedState w14:val="2612" w14:font="MS Gothic"/>
                  <w14:uncheckedState w14:val="2610" w14:font="MS Gothic"/>
                </w14:checkbox>
              </w:sdtPr>
              <w:sdtEndPr/>
              <w:sdtContent>
                <w:r w:rsidRPr="00EA4EAD">
                  <w:rPr>
                    <w:rFonts w:ascii="Segoe UI Symbol" w:eastAsia="MS Gothic" w:hAnsi="Segoe UI Symbol" w:cs="Segoe UI Symbol"/>
                    <w:bCs/>
                  </w:rPr>
                  <w:t>☐</w:t>
                </w:r>
              </w:sdtContent>
            </w:sdt>
            <w:r w:rsidRPr="00EA4EAD">
              <w:rPr>
                <w:rFonts w:ascii="Segoe UI" w:hAnsi="Segoe UI" w:cs="Segoe UI"/>
                <w:bCs/>
              </w:rPr>
              <w:t xml:space="preserve"> </w:t>
            </w:r>
          </w:p>
          <w:p w14:paraId="57D63649" w14:textId="166B5DC9" w:rsidR="00636FF5" w:rsidRPr="00EA4EAD" w:rsidRDefault="00636FF5" w:rsidP="00636FF5">
            <w:pPr>
              <w:spacing w:before="120" w:after="120"/>
              <w:ind w:right="140"/>
              <w:rPr>
                <w:rFonts w:ascii="Segoe UI" w:hAnsi="Segoe UI" w:cs="Segoe UI"/>
                <w:bCs/>
              </w:rPr>
            </w:pPr>
            <w:r w:rsidRPr="00EA4EAD">
              <w:rPr>
                <w:rFonts w:ascii="Segoe UI" w:hAnsi="Segoe UI" w:cs="Segoe UI"/>
                <w:bCs/>
              </w:rPr>
              <w:t>NO</w:t>
            </w:r>
            <w:r w:rsidRPr="00EA4EAD">
              <w:rPr>
                <w:rFonts w:ascii="Segoe UI" w:hAnsi="Segoe UI" w:cs="Segoe UI"/>
                <w:bCs/>
              </w:rPr>
              <w:tab/>
            </w:r>
            <w:sdt>
              <w:sdtPr>
                <w:rPr>
                  <w:rFonts w:ascii="Segoe UI" w:hAnsi="Segoe UI" w:cs="Segoe UI"/>
                  <w:bCs/>
                </w:rPr>
                <w:id w:val="2049025803"/>
                <w14:checkbox>
                  <w14:checked w14:val="1"/>
                  <w14:checkedState w14:val="2612" w14:font="MS Gothic"/>
                  <w14:uncheckedState w14:val="2610" w14:font="MS Gothic"/>
                </w14:checkbox>
              </w:sdtPr>
              <w:sdtEndPr/>
              <w:sdtContent>
                <w:r w:rsidR="00EA4EAD">
                  <w:rPr>
                    <w:rFonts w:ascii="MS Gothic" w:eastAsia="MS Gothic" w:hAnsi="MS Gothic" w:cs="Segoe UI" w:hint="eastAsia"/>
                    <w:bCs/>
                  </w:rPr>
                  <w:t>☒</w:t>
                </w:r>
              </w:sdtContent>
            </w:sdt>
          </w:p>
          <w:p w14:paraId="500F7F41" w14:textId="4FED6895" w:rsidR="00636FF5" w:rsidRPr="00EA4EAD" w:rsidRDefault="00636FF5" w:rsidP="00636FF5">
            <w:pPr>
              <w:spacing w:before="120" w:after="120"/>
              <w:rPr>
                <w:rFonts w:ascii="Segoe UI" w:hAnsi="Segoe UI" w:cs="Segoe UI"/>
                <w:bCs/>
              </w:rPr>
            </w:pPr>
            <w:r w:rsidRPr="00EA4EAD">
              <w:rPr>
                <w:rFonts w:ascii="Segoe UI" w:hAnsi="Segoe UI" w:cs="Segoe UI"/>
                <w:bCs/>
              </w:rPr>
              <w:t>N/A</w:t>
            </w:r>
            <w:r w:rsidRPr="00EA4EAD">
              <w:rPr>
                <w:rFonts w:ascii="Segoe UI" w:hAnsi="Segoe UI" w:cs="Segoe UI"/>
                <w:bCs/>
              </w:rPr>
              <w:tab/>
            </w:r>
            <w:sdt>
              <w:sdtPr>
                <w:rPr>
                  <w:rFonts w:ascii="Segoe UI" w:hAnsi="Segoe UI" w:cs="Segoe UI"/>
                  <w:bCs/>
                </w:rPr>
                <w:id w:val="-1324896339"/>
                <w14:checkbox>
                  <w14:checked w14:val="0"/>
                  <w14:checkedState w14:val="2612" w14:font="MS Gothic"/>
                  <w14:uncheckedState w14:val="2610" w14:font="MS Gothic"/>
                </w14:checkbox>
              </w:sdtPr>
              <w:sdtEndPr/>
              <w:sdtContent>
                <w:r w:rsidRPr="00EA4EAD">
                  <w:rPr>
                    <w:rFonts w:ascii="Segoe UI Symbol" w:eastAsia="MS Gothic" w:hAnsi="Segoe UI Symbol" w:cs="Segoe UI Symbol"/>
                    <w:bCs/>
                  </w:rPr>
                  <w:t>☐</w:t>
                </w:r>
              </w:sdtContent>
            </w:sdt>
          </w:p>
        </w:tc>
      </w:tr>
      <w:tr w:rsidR="00EA4EAD" w:rsidRPr="00EA4EAD" w14:paraId="0C316BFD" w14:textId="77777777" w:rsidTr="005B1013">
        <w:tc>
          <w:tcPr>
            <w:tcW w:w="2263" w:type="dxa"/>
          </w:tcPr>
          <w:p w14:paraId="6AEE9751" w14:textId="77777777" w:rsidR="00EA4EAD" w:rsidRPr="00EA4EAD" w:rsidRDefault="00EA4EAD" w:rsidP="005B1013">
            <w:pPr>
              <w:spacing w:before="120" w:after="120"/>
              <w:ind w:right="140"/>
              <w:rPr>
                <w:rFonts w:ascii="Segoe UI" w:hAnsi="Segoe UI" w:cs="Segoe UI"/>
                <w:b/>
                <w:bCs/>
              </w:rPr>
            </w:pPr>
            <w:r w:rsidRPr="00EA4EAD">
              <w:rPr>
                <w:rFonts w:ascii="Segoe UI" w:hAnsi="Segoe UI" w:cs="Segoe UI"/>
                <w:b/>
                <w:bCs/>
              </w:rPr>
              <w:t>2.4.5 – Detailed Requirements for Heritage Conservation Areas</w:t>
            </w:r>
          </w:p>
        </w:tc>
        <w:tc>
          <w:tcPr>
            <w:tcW w:w="5529" w:type="dxa"/>
          </w:tcPr>
          <w:p w14:paraId="5E2FFFFA" w14:textId="77777777" w:rsidR="00EA4EAD" w:rsidRPr="00EA4EAD" w:rsidRDefault="00EA4EAD" w:rsidP="005B1013">
            <w:pPr>
              <w:pStyle w:val="Body"/>
              <w:spacing w:before="120" w:after="120" w:line="288" w:lineRule="auto"/>
              <w:rPr>
                <w:rFonts w:ascii="Segoe UI" w:eastAsiaTheme="minorHAnsi" w:hAnsi="Segoe UI" w:cs="Segoe UI"/>
                <w:sz w:val="22"/>
                <w:szCs w:val="22"/>
                <w:lang w:val="en-AU"/>
              </w:rPr>
            </w:pPr>
            <w:r w:rsidRPr="00EA4EAD">
              <w:rPr>
                <w:rFonts w:ascii="Segoe UI" w:eastAsiaTheme="minorHAnsi" w:hAnsi="Segoe UI" w:cs="Segoe UI"/>
                <w:sz w:val="22"/>
                <w:szCs w:val="22"/>
                <w:lang w:val="en-AU"/>
              </w:rPr>
              <w:t xml:space="preserve">As above and as per the comments provided by Heritage NSW, CAP and Council’s Heritage Advisor. </w:t>
            </w:r>
          </w:p>
        </w:tc>
        <w:tc>
          <w:tcPr>
            <w:tcW w:w="1694" w:type="dxa"/>
          </w:tcPr>
          <w:p w14:paraId="727BF5E8" w14:textId="77777777" w:rsidR="00EA4EAD" w:rsidRPr="00EA4EAD" w:rsidRDefault="00EA4EAD" w:rsidP="005B1013">
            <w:pPr>
              <w:spacing w:before="120" w:after="120"/>
              <w:ind w:right="140"/>
              <w:rPr>
                <w:rFonts w:ascii="Segoe UI" w:hAnsi="Segoe UI" w:cs="Segoe UI"/>
                <w:bCs/>
              </w:rPr>
            </w:pPr>
            <w:r w:rsidRPr="00EA4EAD">
              <w:rPr>
                <w:rFonts w:ascii="Segoe UI" w:hAnsi="Segoe UI" w:cs="Segoe UI"/>
                <w:bCs/>
              </w:rPr>
              <w:t>YES</w:t>
            </w:r>
            <w:r w:rsidRPr="00EA4EAD">
              <w:rPr>
                <w:rFonts w:ascii="Segoe UI" w:hAnsi="Segoe UI" w:cs="Segoe UI"/>
                <w:bCs/>
              </w:rPr>
              <w:tab/>
            </w:r>
            <w:sdt>
              <w:sdtPr>
                <w:rPr>
                  <w:rFonts w:ascii="Segoe UI" w:hAnsi="Segoe UI" w:cs="Segoe UI"/>
                  <w:bCs/>
                </w:rPr>
                <w:id w:val="-2079661630"/>
                <w14:checkbox>
                  <w14:checked w14:val="0"/>
                  <w14:checkedState w14:val="2612" w14:font="MS Gothic"/>
                  <w14:uncheckedState w14:val="2610" w14:font="MS Gothic"/>
                </w14:checkbox>
              </w:sdtPr>
              <w:sdtEndPr/>
              <w:sdtContent>
                <w:r w:rsidRPr="00EA4EAD">
                  <w:rPr>
                    <w:rFonts w:ascii="Segoe UI Symbol" w:eastAsia="MS Gothic" w:hAnsi="Segoe UI Symbol" w:cs="Segoe UI Symbol"/>
                    <w:bCs/>
                  </w:rPr>
                  <w:t>☐</w:t>
                </w:r>
              </w:sdtContent>
            </w:sdt>
            <w:r w:rsidRPr="00EA4EAD">
              <w:rPr>
                <w:rFonts w:ascii="Segoe UI" w:hAnsi="Segoe UI" w:cs="Segoe UI"/>
                <w:bCs/>
              </w:rPr>
              <w:t xml:space="preserve"> </w:t>
            </w:r>
          </w:p>
          <w:p w14:paraId="1895A830" w14:textId="77777777" w:rsidR="00EA4EAD" w:rsidRPr="00EA4EAD" w:rsidRDefault="00EA4EAD" w:rsidP="005B1013">
            <w:pPr>
              <w:spacing w:before="120" w:after="120"/>
              <w:ind w:right="140"/>
              <w:rPr>
                <w:rFonts w:ascii="Segoe UI" w:hAnsi="Segoe UI" w:cs="Segoe UI"/>
                <w:bCs/>
              </w:rPr>
            </w:pPr>
            <w:r w:rsidRPr="00EA4EAD">
              <w:rPr>
                <w:rFonts w:ascii="Segoe UI" w:hAnsi="Segoe UI" w:cs="Segoe UI"/>
                <w:bCs/>
              </w:rPr>
              <w:t>NO</w:t>
            </w:r>
            <w:r w:rsidRPr="00EA4EAD">
              <w:rPr>
                <w:rFonts w:ascii="Segoe UI" w:hAnsi="Segoe UI" w:cs="Segoe UI"/>
                <w:bCs/>
              </w:rPr>
              <w:tab/>
            </w:r>
            <w:sdt>
              <w:sdtPr>
                <w:rPr>
                  <w:rFonts w:ascii="Segoe UI" w:hAnsi="Segoe UI" w:cs="Segoe UI"/>
                  <w:bCs/>
                </w:rPr>
                <w:id w:val="915132618"/>
                <w14:checkbox>
                  <w14:checked w14:val="1"/>
                  <w14:checkedState w14:val="2612" w14:font="MS Gothic"/>
                  <w14:uncheckedState w14:val="2610" w14:font="MS Gothic"/>
                </w14:checkbox>
              </w:sdtPr>
              <w:sdtEndPr/>
              <w:sdtContent>
                <w:r>
                  <w:rPr>
                    <w:rFonts w:ascii="MS Gothic" w:eastAsia="MS Gothic" w:hAnsi="MS Gothic" w:cs="Segoe UI" w:hint="eastAsia"/>
                    <w:bCs/>
                  </w:rPr>
                  <w:t>☒</w:t>
                </w:r>
              </w:sdtContent>
            </w:sdt>
          </w:p>
          <w:p w14:paraId="40620A49" w14:textId="77777777" w:rsidR="00EA4EAD" w:rsidRPr="00EA4EAD" w:rsidRDefault="00EA4EAD" w:rsidP="005B1013">
            <w:pPr>
              <w:spacing w:before="120" w:after="120"/>
              <w:ind w:right="140"/>
              <w:rPr>
                <w:rFonts w:ascii="Segoe UI" w:hAnsi="Segoe UI" w:cs="Segoe UI"/>
                <w:bCs/>
              </w:rPr>
            </w:pPr>
            <w:r w:rsidRPr="00EA4EAD">
              <w:rPr>
                <w:rFonts w:ascii="Segoe UI" w:hAnsi="Segoe UI" w:cs="Segoe UI"/>
                <w:bCs/>
              </w:rPr>
              <w:t>N/A</w:t>
            </w:r>
            <w:r w:rsidRPr="00EA4EAD">
              <w:rPr>
                <w:rFonts w:ascii="Segoe UI" w:hAnsi="Segoe UI" w:cs="Segoe UI"/>
                <w:bCs/>
              </w:rPr>
              <w:tab/>
            </w:r>
            <w:sdt>
              <w:sdtPr>
                <w:rPr>
                  <w:rFonts w:ascii="Segoe UI" w:hAnsi="Segoe UI" w:cs="Segoe UI"/>
                  <w:bCs/>
                </w:rPr>
                <w:id w:val="1200905997"/>
                <w14:checkbox>
                  <w14:checked w14:val="0"/>
                  <w14:checkedState w14:val="2612" w14:font="MS Gothic"/>
                  <w14:uncheckedState w14:val="2610" w14:font="MS Gothic"/>
                </w14:checkbox>
              </w:sdtPr>
              <w:sdtEndPr/>
              <w:sdtContent>
                <w:r w:rsidRPr="00EA4EAD">
                  <w:rPr>
                    <w:rFonts w:ascii="Segoe UI Symbol" w:eastAsia="MS Gothic" w:hAnsi="Segoe UI Symbol" w:cs="Segoe UI Symbol"/>
                    <w:bCs/>
                  </w:rPr>
                  <w:t>☐</w:t>
                </w:r>
              </w:sdtContent>
            </w:sdt>
          </w:p>
        </w:tc>
      </w:tr>
      <w:tr w:rsidR="00EA4EAD" w:rsidRPr="00EA4EAD" w14:paraId="11991B9D" w14:textId="77777777" w:rsidTr="005B1013">
        <w:tc>
          <w:tcPr>
            <w:tcW w:w="2263" w:type="dxa"/>
          </w:tcPr>
          <w:p w14:paraId="597733A6" w14:textId="69B769C0" w:rsidR="00EA4EAD" w:rsidRPr="00EA4EAD" w:rsidRDefault="00EA4EAD" w:rsidP="00EA4EAD">
            <w:pPr>
              <w:spacing w:before="120" w:after="120"/>
              <w:ind w:right="140"/>
              <w:rPr>
                <w:rFonts w:ascii="Segoe UI" w:hAnsi="Segoe UI" w:cs="Segoe UI"/>
                <w:b/>
                <w:bCs/>
              </w:rPr>
            </w:pPr>
            <w:r w:rsidRPr="00EA4EAD">
              <w:rPr>
                <w:rFonts w:ascii="Segoe UI" w:hAnsi="Segoe UI" w:cs="Segoe UI"/>
                <w:b/>
                <w:bCs/>
              </w:rPr>
              <w:t>2.4.</w:t>
            </w:r>
            <w:r>
              <w:rPr>
                <w:rFonts w:ascii="Segoe UI" w:hAnsi="Segoe UI" w:cs="Segoe UI"/>
                <w:b/>
                <w:bCs/>
              </w:rPr>
              <w:t>6</w:t>
            </w:r>
            <w:r w:rsidRPr="00EA4EAD">
              <w:rPr>
                <w:rFonts w:ascii="Segoe UI" w:hAnsi="Segoe UI" w:cs="Segoe UI"/>
                <w:b/>
                <w:bCs/>
              </w:rPr>
              <w:t xml:space="preserve"> – </w:t>
            </w:r>
            <w:r>
              <w:rPr>
                <w:rFonts w:ascii="Segoe UI" w:hAnsi="Segoe UI" w:cs="Segoe UI"/>
                <w:b/>
                <w:bCs/>
              </w:rPr>
              <w:t xml:space="preserve">Assessment Procedures for </w:t>
            </w:r>
            <w:r w:rsidRPr="00EA4EAD">
              <w:rPr>
                <w:rFonts w:ascii="Segoe UI" w:hAnsi="Segoe UI" w:cs="Segoe UI"/>
                <w:b/>
                <w:bCs/>
              </w:rPr>
              <w:t xml:space="preserve">Heritage Conservation </w:t>
            </w:r>
          </w:p>
        </w:tc>
        <w:tc>
          <w:tcPr>
            <w:tcW w:w="5529" w:type="dxa"/>
          </w:tcPr>
          <w:p w14:paraId="4D0553BA" w14:textId="7BC488BC" w:rsidR="00EA4EAD" w:rsidRPr="00EA4EAD" w:rsidRDefault="00EA4EAD" w:rsidP="00EA4EAD">
            <w:pPr>
              <w:pStyle w:val="Body"/>
              <w:spacing w:before="120" w:after="120" w:line="288" w:lineRule="auto"/>
              <w:rPr>
                <w:rFonts w:ascii="Segoe UI" w:eastAsiaTheme="minorHAnsi" w:hAnsi="Segoe UI" w:cs="Segoe UI"/>
                <w:sz w:val="22"/>
                <w:szCs w:val="22"/>
                <w:lang w:val="en-AU"/>
              </w:rPr>
            </w:pPr>
            <w:r w:rsidRPr="00EA4EAD">
              <w:rPr>
                <w:rFonts w:ascii="Segoe UI" w:eastAsiaTheme="minorHAnsi" w:hAnsi="Segoe UI" w:cs="Segoe UI"/>
                <w:sz w:val="22"/>
                <w:szCs w:val="22"/>
                <w:lang w:val="en-AU"/>
              </w:rPr>
              <w:t xml:space="preserve">As above and as per the comments provided by Heritage NSW, CAP and Council’s Heritage Advisor. </w:t>
            </w:r>
          </w:p>
        </w:tc>
        <w:tc>
          <w:tcPr>
            <w:tcW w:w="1694" w:type="dxa"/>
          </w:tcPr>
          <w:p w14:paraId="2EE65D0A" w14:textId="77777777" w:rsidR="00EA4EAD" w:rsidRPr="00EA4EAD" w:rsidRDefault="00EA4EAD" w:rsidP="00EA4EAD">
            <w:pPr>
              <w:spacing w:before="120" w:after="120"/>
              <w:ind w:right="140"/>
              <w:rPr>
                <w:rFonts w:ascii="Segoe UI" w:hAnsi="Segoe UI" w:cs="Segoe UI"/>
                <w:bCs/>
              </w:rPr>
            </w:pPr>
            <w:r w:rsidRPr="00EA4EAD">
              <w:rPr>
                <w:rFonts w:ascii="Segoe UI" w:hAnsi="Segoe UI" w:cs="Segoe UI"/>
                <w:bCs/>
              </w:rPr>
              <w:t>YES</w:t>
            </w:r>
            <w:r w:rsidRPr="00EA4EAD">
              <w:rPr>
                <w:rFonts w:ascii="Segoe UI" w:hAnsi="Segoe UI" w:cs="Segoe UI"/>
                <w:bCs/>
              </w:rPr>
              <w:tab/>
            </w:r>
            <w:sdt>
              <w:sdtPr>
                <w:rPr>
                  <w:rFonts w:ascii="Segoe UI" w:hAnsi="Segoe UI" w:cs="Segoe UI"/>
                  <w:bCs/>
                </w:rPr>
                <w:id w:val="399486801"/>
                <w14:checkbox>
                  <w14:checked w14:val="0"/>
                  <w14:checkedState w14:val="2612" w14:font="MS Gothic"/>
                  <w14:uncheckedState w14:val="2610" w14:font="MS Gothic"/>
                </w14:checkbox>
              </w:sdtPr>
              <w:sdtEndPr/>
              <w:sdtContent>
                <w:r w:rsidRPr="00EA4EAD">
                  <w:rPr>
                    <w:rFonts w:ascii="Segoe UI Symbol" w:eastAsia="MS Gothic" w:hAnsi="Segoe UI Symbol" w:cs="Segoe UI Symbol"/>
                    <w:bCs/>
                  </w:rPr>
                  <w:t>☐</w:t>
                </w:r>
              </w:sdtContent>
            </w:sdt>
            <w:r w:rsidRPr="00EA4EAD">
              <w:rPr>
                <w:rFonts w:ascii="Segoe UI" w:hAnsi="Segoe UI" w:cs="Segoe UI"/>
                <w:bCs/>
              </w:rPr>
              <w:t xml:space="preserve"> </w:t>
            </w:r>
          </w:p>
          <w:p w14:paraId="568C1B34" w14:textId="6E23C474" w:rsidR="00EA4EAD" w:rsidRPr="00EA4EAD" w:rsidRDefault="00EA4EAD" w:rsidP="00EA4EAD">
            <w:pPr>
              <w:spacing w:before="120" w:after="120"/>
              <w:ind w:right="140"/>
              <w:rPr>
                <w:rFonts w:ascii="Segoe UI" w:hAnsi="Segoe UI" w:cs="Segoe UI"/>
                <w:bCs/>
              </w:rPr>
            </w:pPr>
            <w:r w:rsidRPr="00EA4EAD">
              <w:rPr>
                <w:rFonts w:ascii="Segoe UI" w:hAnsi="Segoe UI" w:cs="Segoe UI"/>
                <w:bCs/>
              </w:rPr>
              <w:t>NO</w:t>
            </w:r>
            <w:r w:rsidRPr="00EA4EAD">
              <w:rPr>
                <w:rFonts w:ascii="Segoe UI" w:hAnsi="Segoe UI" w:cs="Segoe UI"/>
                <w:bCs/>
              </w:rPr>
              <w:tab/>
            </w:r>
            <w:sdt>
              <w:sdtPr>
                <w:rPr>
                  <w:rFonts w:ascii="Segoe UI" w:hAnsi="Segoe UI" w:cs="Segoe UI"/>
                  <w:bCs/>
                </w:rPr>
                <w:id w:val="378682830"/>
                <w14:checkbox>
                  <w14:checked w14:val="1"/>
                  <w14:checkedState w14:val="2612" w14:font="MS Gothic"/>
                  <w14:uncheckedState w14:val="2610" w14:font="MS Gothic"/>
                </w14:checkbox>
              </w:sdtPr>
              <w:sdtEndPr/>
              <w:sdtContent>
                <w:r>
                  <w:rPr>
                    <w:rFonts w:ascii="MS Gothic" w:eastAsia="MS Gothic" w:hAnsi="MS Gothic" w:cs="Segoe UI" w:hint="eastAsia"/>
                    <w:bCs/>
                  </w:rPr>
                  <w:t>☒</w:t>
                </w:r>
              </w:sdtContent>
            </w:sdt>
          </w:p>
          <w:p w14:paraId="57DE98CF" w14:textId="57FC7A2C" w:rsidR="00EA4EAD" w:rsidRPr="00EA4EAD" w:rsidRDefault="00EA4EAD" w:rsidP="00EA4EAD">
            <w:pPr>
              <w:spacing w:before="120" w:after="120"/>
              <w:ind w:right="140"/>
              <w:rPr>
                <w:rFonts w:ascii="Segoe UI" w:hAnsi="Segoe UI" w:cs="Segoe UI"/>
                <w:bCs/>
              </w:rPr>
            </w:pPr>
            <w:r w:rsidRPr="00EA4EAD">
              <w:rPr>
                <w:rFonts w:ascii="Segoe UI" w:hAnsi="Segoe UI" w:cs="Segoe UI"/>
                <w:bCs/>
              </w:rPr>
              <w:t>N/A</w:t>
            </w:r>
            <w:r w:rsidRPr="00EA4EAD">
              <w:rPr>
                <w:rFonts w:ascii="Segoe UI" w:hAnsi="Segoe UI" w:cs="Segoe UI"/>
                <w:bCs/>
              </w:rPr>
              <w:tab/>
            </w:r>
            <w:sdt>
              <w:sdtPr>
                <w:rPr>
                  <w:rFonts w:ascii="Segoe UI" w:hAnsi="Segoe UI" w:cs="Segoe UI"/>
                  <w:bCs/>
                </w:rPr>
                <w:id w:val="1527364930"/>
                <w14:checkbox>
                  <w14:checked w14:val="0"/>
                  <w14:checkedState w14:val="2612" w14:font="MS Gothic"/>
                  <w14:uncheckedState w14:val="2610" w14:font="MS Gothic"/>
                </w14:checkbox>
              </w:sdtPr>
              <w:sdtEndPr/>
              <w:sdtContent>
                <w:r w:rsidRPr="00EA4EAD">
                  <w:rPr>
                    <w:rFonts w:ascii="Segoe UI Symbol" w:eastAsia="MS Gothic" w:hAnsi="Segoe UI Symbol" w:cs="Segoe UI Symbol"/>
                    <w:bCs/>
                  </w:rPr>
                  <w:t>☐</w:t>
                </w:r>
              </w:sdtContent>
            </w:sdt>
          </w:p>
        </w:tc>
      </w:tr>
    </w:tbl>
    <w:p w14:paraId="40961A21" w14:textId="77777777" w:rsidR="001D5C25" w:rsidRDefault="001D5C25" w:rsidP="001D5C25">
      <w:pPr>
        <w:spacing w:before="120" w:after="120" w:line="295" w:lineRule="auto"/>
      </w:pPr>
    </w:p>
    <w:p w14:paraId="46434C52" w14:textId="58C0E70B" w:rsidR="001D5C25" w:rsidRPr="00761CE6" w:rsidRDefault="001D5C25" w:rsidP="001D5C25">
      <w:pPr>
        <w:pStyle w:val="Body"/>
        <w:spacing w:before="120" w:after="120" w:line="288" w:lineRule="auto"/>
        <w:ind w:right="140"/>
        <w:rPr>
          <w:rFonts w:ascii="Segoe UI" w:hAnsi="Segoe UI" w:cs="Segoe UI"/>
          <w:caps/>
          <w:sz w:val="22"/>
          <w:szCs w:val="22"/>
        </w:rPr>
      </w:pPr>
      <w:r w:rsidRPr="001D5C25">
        <w:rPr>
          <w:rFonts w:ascii="Segoe UI" w:hAnsi="Segoe UI" w:cs="Segoe UI"/>
          <w:caps/>
          <w:sz w:val="22"/>
          <w:szCs w:val="22"/>
        </w:rPr>
        <w:t xml:space="preserve">TABLE 4 – </w:t>
      </w:r>
      <w:r>
        <w:rPr>
          <w:rFonts w:ascii="Segoe UI" w:hAnsi="Segoe UI" w:cs="Segoe UI"/>
          <w:caps/>
          <w:sz w:val="22"/>
          <w:szCs w:val="22"/>
        </w:rPr>
        <w:t xml:space="preserve">COMPLIANCE ASSESSMENT - </w:t>
      </w:r>
      <w:r w:rsidRPr="001D5C25">
        <w:rPr>
          <w:rFonts w:ascii="Segoe UI" w:hAnsi="Segoe UI" w:cs="Segoe UI"/>
          <w:color w:val="000000" w:themeColor="text1"/>
          <w:sz w:val="22"/>
          <w:szCs w:val="22"/>
        </w:rPr>
        <w:t>SYDNEY HARBOUR FORESHORE AND WATERWAYS AREA</w:t>
      </w:r>
      <w:r w:rsidRPr="001D5C25">
        <w:rPr>
          <w:rFonts w:ascii="Segoe UI" w:hAnsi="Segoe UI" w:cs="Segoe UI"/>
          <w:sz w:val="22"/>
          <w:szCs w:val="22"/>
        </w:rPr>
        <w:t xml:space="preserve"> </w:t>
      </w:r>
      <w:r>
        <w:rPr>
          <w:rFonts w:ascii="Segoe UI" w:hAnsi="Segoe UI" w:cs="Segoe UI"/>
          <w:sz w:val="22"/>
          <w:szCs w:val="22"/>
        </w:rPr>
        <w:t xml:space="preserve">DEVELOPMENT CONTROL </w:t>
      </w:r>
      <w:r w:rsidRPr="00761CE6">
        <w:rPr>
          <w:rFonts w:ascii="Segoe UI" w:hAnsi="Segoe UI" w:cs="Segoe UI"/>
          <w:sz w:val="22"/>
          <w:szCs w:val="22"/>
        </w:rPr>
        <w:t>PLAN</w:t>
      </w:r>
      <w:r>
        <w:rPr>
          <w:rFonts w:ascii="Segoe UI" w:hAnsi="Segoe UI" w:cs="Segoe UI"/>
          <w:sz w:val="22"/>
          <w:szCs w:val="22"/>
        </w:rPr>
        <w:t xml:space="preserve"> 2013 (HHDCP):</w:t>
      </w:r>
    </w:p>
    <w:tbl>
      <w:tblPr>
        <w:tblStyle w:val="TableGrid"/>
        <w:tblW w:w="0" w:type="auto"/>
        <w:tblLayout w:type="fixed"/>
        <w:tblLook w:val="04A0" w:firstRow="1" w:lastRow="0" w:firstColumn="1" w:lastColumn="0" w:noHBand="0" w:noVBand="1"/>
      </w:tblPr>
      <w:tblGrid>
        <w:gridCol w:w="2263"/>
        <w:gridCol w:w="7223"/>
      </w:tblGrid>
      <w:tr w:rsidR="00800666" w:rsidRPr="007F17B9" w14:paraId="605B121E" w14:textId="77777777" w:rsidTr="00DD78DF">
        <w:trPr>
          <w:tblHeader/>
        </w:trPr>
        <w:tc>
          <w:tcPr>
            <w:tcW w:w="2263" w:type="dxa"/>
            <w:shd w:val="clear" w:color="auto" w:fill="D9D9D9" w:themeFill="background1" w:themeFillShade="D9"/>
          </w:tcPr>
          <w:p w14:paraId="7984FB40" w14:textId="77777777" w:rsidR="00800666" w:rsidRPr="007F17B9" w:rsidRDefault="00800666" w:rsidP="005B1013">
            <w:pPr>
              <w:pStyle w:val="Body"/>
              <w:spacing w:before="120" w:after="120"/>
              <w:rPr>
                <w:rFonts w:ascii="Segoe UI" w:hAnsi="Segoe UI" w:cs="Segoe UI"/>
                <w:b/>
                <w:bCs/>
                <w:sz w:val="22"/>
                <w:szCs w:val="22"/>
              </w:rPr>
            </w:pPr>
            <w:r w:rsidRPr="007F17B9">
              <w:rPr>
                <w:rFonts w:ascii="Segoe UI" w:hAnsi="Segoe UI" w:cs="Segoe UI"/>
                <w:b/>
                <w:bCs/>
                <w:sz w:val="22"/>
                <w:szCs w:val="22"/>
              </w:rPr>
              <w:t>RELEVANT PROVISION</w:t>
            </w:r>
          </w:p>
        </w:tc>
        <w:tc>
          <w:tcPr>
            <w:tcW w:w="7223" w:type="dxa"/>
            <w:shd w:val="clear" w:color="auto" w:fill="D9D9D9" w:themeFill="background1" w:themeFillShade="D9"/>
          </w:tcPr>
          <w:p w14:paraId="25C06122" w14:textId="336C8ABB" w:rsidR="00800666" w:rsidRPr="007F17B9" w:rsidRDefault="00800666" w:rsidP="005B1013">
            <w:pPr>
              <w:pStyle w:val="Body"/>
              <w:spacing w:before="120" w:after="120"/>
              <w:rPr>
                <w:rFonts w:ascii="Segoe UI" w:hAnsi="Segoe UI" w:cs="Segoe UI"/>
                <w:b/>
                <w:bCs/>
                <w:sz w:val="22"/>
                <w:szCs w:val="22"/>
              </w:rPr>
            </w:pPr>
            <w:r w:rsidRPr="007F17B9">
              <w:rPr>
                <w:rFonts w:ascii="Segoe UI" w:hAnsi="Segoe UI" w:cs="Segoe UI"/>
                <w:b/>
                <w:bCs/>
                <w:sz w:val="22"/>
                <w:szCs w:val="22"/>
              </w:rPr>
              <w:t>COMMENT:</w:t>
            </w:r>
          </w:p>
        </w:tc>
      </w:tr>
      <w:tr w:rsidR="00800666" w:rsidRPr="00EA4EAD" w14:paraId="4D462413" w14:textId="77777777" w:rsidTr="00325B80">
        <w:tc>
          <w:tcPr>
            <w:tcW w:w="2263" w:type="dxa"/>
          </w:tcPr>
          <w:p w14:paraId="29E6272D" w14:textId="00497314" w:rsidR="00800666" w:rsidRPr="00A56319" w:rsidRDefault="00800666" w:rsidP="00EA4EAD">
            <w:pPr>
              <w:spacing w:before="120" w:after="120"/>
              <w:ind w:right="140"/>
              <w:rPr>
                <w:rFonts w:ascii="Segoe UI" w:hAnsi="Segoe UI" w:cs="Segoe UI"/>
              </w:rPr>
            </w:pPr>
            <w:r>
              <w:rPr>
                <w:rFonts w:ascii="Segoe UI" w:hAnsi="Segoe UI" w:cs="Segoe UI"/>
              </w:rPr>
              <w:t xml:space="preserve">Section 2 - </w:t>
            </w:r>
            <w:r w:rsidRPr="00A56319">
              <w:rPr>
                <w:rFonts w:ascii="Segoe UI" w:hAnsi="Segoe UI" w:cs="Segoe UI"/>
              </w:rPr>
              <w:t xml:space="preserve">Ecological </w:t>
            </w:r>
            <w:r>
              <w:rPr>
                <w:rFonts w:ascii="Segoe UI" w:hAnsi="Segoe UI" w:cs="Segoe UI"/>
              </w:rPr>
              <w:t>Assessment</w:t>
            </w:r>
            <w:r w:rsidRPr="00A56319">
              <w:rPr>
                <w:rFonts w:ascii="Segoe UI" w:hAnsi="Segoe UI" w:cs="Segoe UI"/>
              </w:rPr>
              <w:t>:</w:t>
            </w:r>
          </w:p>
        </w:tc>
        <w:tc>
          <w:tcPr>
            <w:tcW w:w="7223" w:type="dxa"/>
          </w:tcPr>
          <w:p w14:paraId="180B9A68" w14:textId="77777777" w:rsidR="00800666" w:rsidRDefault="00800666" w:rsidP="00EA4EAD">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The Site is mapped as containing both Grassland Terrestrial Ecological Community and Mixed Rocky Intertidal and Sand Aquatic Ecological Community.  The Ecological Communities of Kelly’s Bush to the west are mapped as Open Forest (Type B)/ Mixed Rocky Intertidal and Sand Aquatic, while the Horse Paddock to the east of the Site is mapped the same as the subject Site.</w:t>
            </w:r>
          </w:p>
          <w:p w14:paraId="102F3E7B" w14:textId="77777777" w:rsidR="00800666" w:rsidRDefault="00800666" w:rsidP="00EA4EAD">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 xml:space="preserve">While the Grassland community is listed as having a “Low Conservation Status” in Table 1 of the DCP, the Open Forest and Mixed Ecological Communities have a “High Conservation Status”.  </w:t>
            </w:r>
          </w:p>
          <w:p w14:paraId="3AA665F4" w14:textId="77777777" w:rsidR="00800666" w:rsidRDefault="00800666" w:rsidP="00800666">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 xml:space="preserve">Table 5 of the DCP then establishes the Intentions and Performance Criteria for Aquatic Ecological Communities of High Conservation Value </w:t>
            </w:r>
            <w:r>
              <w:rPr>
                <w:rFonts w:ascii="Segoe UI" w:eastAsiaTheme="minorHAnsi" w:hAnsi="Segoe UI" w:cs="Segoe UI"/>
                <w:sz w:val="22"/>
                <w:szCs w:val="22"/>
                <w:lang w:val="en-AU"/>
              </w:rPr>
              <w:lastRenderedPageBreak/>
              <w:t>and the applicant has prepared an assessment against these provisions in Table 11 of the EIS.</w:t>
            </w:r>
          </w:p>
          <w:p w14:paraId="3E11D5DC" w14:textId="2DFF6A86" w:rsidR="00800666" w:rsidRPr="00800666" w:rsidRDefault="00800666" w:rsidP="00800666">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In terms of that assessment, it is noted that t</w:t>
            </w:r>
            <w:r w:rsidRPr="00CA14B1">
              <w:rPr>
                <w:rFonts w:ascii="Segoe UI" w:hAnsi="Segoe UI" w:cs="Segoe UI"/>
                <w:sz w:val="22"/>
                <w:szCs w:val="22"/>
              </w:rPr>
              <w:t xml:space="preserve">he </w:t>
            </w:r>
            <w:r>
              <w:rPr>
                <w:rFonts w:ascii="Segoe UI" w:hAnsi="Segoe UI" w:cs="Segoe UI"/>
                <w:sz w:val="22"/>
                <w:szCs w:val="22"/>
              </w:rPr>
              <w:t xml:space="preserve">EIS states under the criteria of “Physical Damage” that the proposal will not cause any damage to identified seagrasses and the like.  As noted previously, the Marine Habitat Survey has not documented exactly what areas have been surveyed and does not address any works required to remove or relocate the swing moorings.  Accordingly, the EIS fails to demonstrate there will be no adverse impacts on the </w:t>
            </w:r>
            <w:r>
              <w:rPr>
                <w:rFonts w:ascii="Segoe UI" w:eastAsiaTheme="minorHAnsi" w:hAnsi="Segoe UI" w:cs="Segoe UI"/>
                <w:sz w:val="22"/>
                <w:szCs w:val="22"/>
                <w:lang w:val="en-AU"/>
              </w:rPr>
              <w:t>Mixed Rocky Intertidal and Sand Aquatic Ecological Community.</w:t>
            </w:r>
          </w:p>
        </w:tc>
      </w:tr>
      <w:tr w:rsidR="00A56319" w:rsidRPr="00A56319" w14:paraId="16CABDEE" w14:textId="77777777" w:rsidTr="00413952">
        <w:tc>
          <w:tcPr>
            <w:tcW w:w="9486" w:type="dxa"/>
            <w:gridSpan w:val="2"/>
          </w:tcPr>
          <w:p w14:paraId="44269263" w14:textId="1B6DC964" w:rsidR="00A56319" w:rsidRPr="00A56319" w:rsidRDefault="00A56319" w:rsidP="00EA4EAD">
            <w:pPr>
              <w:spacing w:before="120" w:after="120"/>
              <w:ind w:right="140"/>
              <w:rPr>
                <w:rFonts w:ascii="Segoe UI" w:hAnsi="Segoe UI" w:cs="Segoe UI"/>
              </w:rPr>
            </w:pPr>
            <w:r w:rsidRPr="00A56319">
              <w:rPr>
                <w:rFonts w:ascii="Segoe UI" w:eastAsiaTheme="minorHAnsi" w:hAnsi="Segoe UI" w:cs="Segoe UI"/>
                <w:noProof/>
                <w:lang w:val="en-AU"/>
              </w:rPr>
              <w:lastRenderedPageBreak/>
              <w:drawing>
                <wp:inline distT="0" distB="0" distL="0" distR="0" wp14:anchorId="5DD3D41F" wp14:editId="76138E37">
                  <wp:extent cx="5899021" cy="2781300"/>
                  <wp:effectExtent l="0" t="0" r="6985" b="0"/>
                  <wp:docPr id="19757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912" name=""/>
                          <pic:cNvPicPr/>
                        </pic:nvPicPr>
                        <pic:blipFill>
                          <a:blip r:embed="rId43"/>
                          <a:stretch>
                            <a:fillRect/>
                          </a:stretch>
                        </pic:blipFill>
                        <pic:spPr>
                          <a:xfrm>
                            <a:off x="0" y="0"/>
                            <a:ext cx="5917231" cy="2789886"/>
                          </a:xfrm>
                          <a:prstGeom prst="rect">
                            <a:avLst/>
                          </a:prstGeom>
                        </pic:spPr>
                      </pic:pic>
                    </a:graphicData>
                  </a:graphic>
                </wp:inline>
              </w:drawing>
            </w:r>
          </w:p>
        </w:tc>
      </w:tr>
      <w:tr w:rsidR="00800666" w:rsidRPr="00A56319" w14:paraId="40B14251" w14:textId="77777777" w:rsidTr="00044326">
        <w:tc>
          <w:tcPr>
            <w:tcW w:w="2263" w:type="dxa"/>
          </w:tcPr>
          <w:p w14:paraId="2C1F592B" w14:textId="25649339" w:rsidR="00800666" w:rsidRPr="00A56319" w:rsidRDefault="00800666" w:rsidP="00EA4EAD">
            <w:pPr>
              <w:spacing w:before="120" w:after="120"/>
              <w:ind w:right="140"/>
              <w:rPr>
                <w:rFonts w:ascii="Segoe UI" w:hAnsi="Segoe UI" w:cs="Segoe UI"/>
              </w:rPr>
            </w:pPr>
            <w:r>
              <w:rPr>
                <w:rFonts w:ascii="Segoe UI" w:hAnsi="Segoe UI" w:cs="Segoe UI"/>
              </w:rPr>
              <w:t>Section 3 – Landscape Assessment</w:t>
            </w:r>
          </w:p>
        </w:tc>
        <w:tc>
          <w:tcPr>
            <w:tcW w:w="7223" w:type="dxa"/>
          </w:tcPr>
          <w:p w14:paraId="482B3F75" w14:textId="77777777" w:rsidR="00800666" w:rsidRDefault="00800666" w:rsidP="00800666">
            <w:pPr>
              <w:pStyle w:val="Body"/>
              <w:tabs>
                <w:tab w:val="clear" w:pos="4320"/>
              </w:tabs>
              <w:spacing w:before="120" w:after="120" w:line="288" w:lineRule="auto"/>
              <w:ind w:right="-74"/>
              <w:rPr>
                <w:rFonts w:ascii="Segoe UI" w:eastAsiaTheme="minorHAnsi" w:hAnsi="Segoe UI" w:cs="Segoe UI"/>
                <w:sz w:val="22"/>
                <w:szCs w:val="22"/>
                <w:lang w:val="en-AU"/>
              </w:rPr>
            </w:pPr>
            <w:r>
              <w:rPr>
                <w:rFonts w:ascii="Segoe UI" w:eastAsiaTheme="minorHAnsi" w:hAnsi="Segoe UI" w:cs="Segoe UI"/>
                <w:sz w:val="22"/>
                <w:szCs w:val="22"/>
                <w:lang w:val="en-AU"/>
              </w:rPr>
              <w:t xml:space="preserve">As noted in Section 3.1 of the DCP, </w:t>
            </w:r>
            <w:r w:rsidRPr="000D0B10">
              <w:rPr>
                <w:rFonts w:ascii="Segoe UI" w:eastAsiaTheme="minorHAnsi" w:hAnsi="Segoe UI" w:cs="Segoe UI"/>
                <w:sz w:val="22"/>
                <w:szCs w:val="22"/>
                <w:lang w:val="en-AU"/>
              </w:rPr>
              <w:t xml:space="preserve">a consent authority </w:t>
            </w:r>
            <w:r>
              <w:rPr>
                <w:rFonts w:ascii="Segoe UI" w:eastAsiaTheme="minorHAnsi" w:hAnsi="Segoe UI" w:cs="Segoe UI"/>
                <w:sz w:val="22"/>
                <w:szCs w:val="22"/>
                <w:lang w:val="en-AU"/>
              </w:rPr>
              <w:t xml:space="preserve">must </w:t>
            </w:r>
            <w:r w:rsidRPr="000D0B10">
              <w:rPr>
                <w:rFonts w:ascii="Segoe UI" w:eastAsiaTheme="minorHAnsi" w:hAnsi="Segoe UI" w:cs="Segoe UI"/>
                <w:sz w:val="22"/>
                <w:szCs w:val="22"/>
                <w:lang w:val="en-AU"/>
              </w:rPr>
              <w:t>consider the visual impact of development from the waterway and foreshores</w:t>
            </w:r>
            <w:r>
              <w:rPr>
                <w:rFonts w:ascii="Segoe UI" w:eastAsiaTheme="minorHAnsi" w:hAnsi="Segoe UI" w:cs="Segoe UI"/>
                <w:sz w:val="22"/>
                <w:szCs w:val="22"/>
                <w:lang w:val="en-AU"/>
              </w:rPr>
              <w:t>.  It notes that the degree of visual impact will depend on factors such as:</w:t>
            </w:r>
          </w:p>
          <w:p w14:paraId="3E2E3529" w14:textId="77777777" w:rsidR="00800666" w:rsidRPr="000D0B10" w:rsidRDefault="00800666"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T</w:t>
            </w:r>
            <w:r w:rsidRPr="000D0B10">
              <w:rPr>
                <w:rFonts w:ascii="Segoe UI" w:eastAsiaTheme="minorHAnsi" w:hAnsi="Segoe UI" w:cs="Segoe UI"/>
                <w:color w:val="000000"/>
              </w:rPr>
              <w:t>he nature of the proposal</w:t>
            </w:r>
            <w:r>
              <w:rPr>
                <w:rFonts w:ascii="Segoe UI" w:eastAsiaTheme="minorHAnsi" w:hAnsi="Segoe UI" w:cs="Segoe UI"/>
                <w:color w:val="000000"/>
              </w:rPr>
              <w:t xml:space="preserve"> - </w:t>
            </w:r>
            <w:r w:rsidRPr="000D0B10">
              <w:rPr>
                <w:rFonts w:ascii="Segoe UI" w:eastAsiaTheme="minorHAnsi" w:hAnsi="Segoe UI" w:cs="Segoe UI"/>
                <w:color w:val="000000"/>
              </w:rPr>
              <w:t>its height, width, siting, scale, colour, reflectivity and function</w:t>
            </w:r>
            <w:r>
              <w:rPr>
                <w:rFonts w:ascii="Segoe UI" w:eastAsiaTheme="minorHAnsi" w:hAnsi="Segoe UI" w:cs="Segoe UI"/>
                <w:color w:val="000000"/>
              </w:rPr>
              <w:t>.</w:t>
            </w:r>
          </w:p>
          <w:p w14:paraId="0DBA2E94" w14:textId="77777777" w:rsidR="00800666" w:rsidRPr="000D0B10" w:rsidRDefault="00800666"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T</w:t>
            </w:r>
            <w:r w:rsidRPr="000D0B10">
              <w:rPr>
                <w:rFonts w:ascii="Segoe UI" w:eastAsiaTheme="minorHAnsi" w:hAnsi="Segoe UI" w:cs="Segoe UI"/>
                <w:color w:val="000000"/>
              </w:rPr>
              <w:t>he landscape setting in which it is proposed</w:t>
            </w:r>
            <w:r>
              <w:rPr>
                <w:rFonts w:ascii="Segoe UI" w:eastAsiaTheme="minorHAnsi" w:hAnsi="Segoe UI" w:cs="Segoe UI"/>
                <w:color w:val="000000"/>
              </w:rPr>
              <w:t>.</w:t>
            </w:r>
          </w:p>
          <w:p w14:paraId="3A999E96" w14:textId="77777777" w:rsidR="00800666" w:rsidRPr="000D0B10" w:rsidRDefault="00800666"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T</w:t>
            </w:r>
            <w:r w:rsidRPr="000D0B10">
              <w:rPr>
                <w:rFonts w:ascii="Segoe UI" w:eastAsiaTheme="minorHAnsi" w:hAnsi="Segoe UI" w:cs="Segoe UI"/>
                <w:color w:val="000000"/>
              </w:rPr>
              <w:t>he degree of change created</w:t>
            </w:r>
            <w:r>
              <w:rPr>
                <w:rFonts w:ascii="Segoe UI" w:eastAsiaTheme="minorHAnsi" w:hAnsi="Segoe UI" w:cs="Segoe UI"/>
                <w:color w:val="000000"/>
              </w:rPr>
              <w:t xml:space="preserve"> - </w:t>
            </w:r>
            <w:r w:rsidRPr="000D0B10">
              <w:rPr>
                <w:rFonts w:ascii="Segoe UI" w:eastAsiaTheme="minorHAnsi" w:hAnsi="Segoe UI" w:cs="Segoe UI"/>
                <w:color w:val="000000"/>
              </w:rPr>
              <w:t>whether it will be minimal or not</w:t>
            </w:r>
            <w:r>
              <w:rPr>
                <w:rFonts w:ascii="Segoe UI" w:eastAsiaTheme="minorHAnsi" w:hAnsi="Segoe UI" w:cs="Segoe UI"/>
                <w:color w:val="000000"/>
              </w:rPr>
              <w:t>.</w:t>
            </w:r>
          </w:p>
          <w:p w14:paraId="3265AA86" w14:textId="77777777" w:rsidR="00800666" w:rsidRPr="000D0B10" w:rsidRDefault="00800666"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lang w:val="en-AU"/>
              </w:rPr>
            </w:pPr>
            <w:r>
              <w:rPr>
                <w:rFonts w:ascii="Segoe UI" w:eastAsiaTheme="minorHAnsi" w:hAnsi="Segoe UI" w:cs="Segoe UI"/>
                <w:color w:val="000000"/>
              </w:rPr>
              <w:t>T</w:t>
            </w:r>
            <w:r w:rsidRPr="000D0B10">
              <w:rPr>
                <w:rFonts w:ascii="Segoe UI" w:eastAsiaTheme="minorHAnsi" w:hAnsi="Segoe UI" w:cs="Segoe UI"/>
                <w:color w:val="000000"/>
              </w:rPr>
              <w:t>he ability of the proposal to integrate with the landscape character.</w:t>
            </w:r>
          </w:p>
          <w:p w14:paraId="014B9BD8" w14:textId="2D40B332" w:rsidR="00800666" w:rsidRDefault="00AB708B" w:rsidP="00800666">
            <w:pPr>
              <w:tabs>
                <w:tab w:val="right" w:pos="8640"/>
              </w:tabs>
              <w:spacing w:before="120" w:after="120" w:line="288" w:lineRule="auto"/>
              <w:ind w:right="-74"/>
              <w:rPr>
                <w:rFonts w:ascii="Segoe UI" w:eastAsiaTheme="minorHAnsi" w:hAnsi="Segoe UI" w:cs="Segoe UI"/>
                <w:lang w:val="en-AU"/>
              </w:rPr>
            </w:pPr>
            <w:r>
              <w:rPr>
                <w:rFonts w:ascii="Segoe UI" w:eastAsiaTheme="minorHAnsi" w:hAnsi="Segoe UI" w:cs="Segoe UI"/>
                <w:lang w:val="en-AU"/>
              </w:rPr>
              <w:t xml:space="preserve">Having regard to the factors above and the stated aims in </w:t>
            </w:r>
            <w:r w:rsidR="00800666">
              <w:rPr>
                <w:rFonts w:ascii="Segoe UI" w:eastAsiaTheme="minorHAnsi" w:hAnsi="Segoe UI" w:cs="Segoe UI"/>
                <w:lang w:val="en-AU"/>
              </w:rPr>
              <w:t>Section 3.2</w:t>
            </w:r>
            <w:r>
              <w:rPr>
                <w:rFonts w:ascii="Segoe UI" w:eastAsiaTheme="minorHAnsi" w:hAnsi="Segoe UI" w:cs="Segoe UI"/>
                <w:lang w:val="en-AU"/>
              </w:rPr>
              <w:t>, the development, when operating as proposed</w:t>
            </w:r>
            <w:r w:rsidR="00800666">
              <w:rPr>
                <w:rFonts w:ascii="Segoe UI" w:eastAsiaTheme="minorHAnsi" w:hAnsi="Segoe UI" w:cs="Segoe UI"/>
                <w:lang w:val="en-AU"/>
              </w:rPr>
              <w:t>:</w:t>
            </w:r>
          </w:p>
          <w:p w14:paraId="4A9488A6" w14:textId="39620CB2" w:rsidR="00800666" w:rsidRPr="000D0B10" w:rsidRDefault="00AB708B"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Will be of a size, scale and appearance that it will significantly </w:t>
            </w:r>
            <w:r>
              <w:rPr>
                <w:rFonts w:ascii="Segoe UI" w:eastAsiaTheme="minorHAnsi" w:hAnsi="Segoe UI" w:cs="Segoe UI"/>
                <w:color w:val="000000"/>
              </w:rPr>
              <w:lastRenderedPageBreak/>
              <w:t xml:space="preserve">impact on the vistas and views to and from the heritage-listed Kelly’s Bush and the Horse Paddock and severely disrupt their visual connection with the </w:t>
            </w:r>
            <w:proofErr w:type="spellStart"/>
            <w:r>
              <w:rPr>
                <w:rFonts w:ascii="Segoe UI" w:eastAsiaTheme="minorHAnsi" w:hAnsi="Segoe UI" w:cs="Segoe UI"/>
                <w:color w:val="000000"/>
              </w:rPr>
              <w:t>Habour</w:t>
            </w:r>
            <w:proofErr w:type="spellEnd"/>
            <w:r>
              <w:rPr>
                <w:rFonts w:ascii="Segoe UI" w:eastAsiaTheme="minorHAnsi" w:hAnsi="Segoe UI" w:cs="Segoe UI"/>
                <w:color w:val="000000"/>
              </w:rPr>
              <w:t xml:space="preserve"> and Cockatoo and Spectacle Islands.</w:t>
            </w:r>
          </w:p>
          <w:p w14:paraId="3F4B333A" w14:textId="24ECE7B5" w:rsidR="00800666" w:rsidRPr="000D0B10" w:rsidRDefault="00AB708B"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Will be of a size and scale that does not complement the natural bushland setting of Kelly’s Bush </w:t>
            </w:r>
            <w:r w:rsidR="00A66AEB">
              <w:rPr>
                <w:rFonts w:ascii="Segoe UI" w:eastAsiaTheme="minorHAnsi" w:hAnsi="Segoe UI" w:cs="Segoe UI"/>
                <w:color w:val="000000"/>
              </w:rPr>
              <w:t xml:space="preserve">or </w:t>
            </w:r>
            <w:r w:rsidR="00800666" w:rsidRPr="000D0B10">
              <w:rPr>
                <w:rFonts w:ascii="Segoe UI" w:eastAsiaTheme="minorHAnsi" w:hAnsi="Segoe UI" w:cs="Segoe UI"/>
                <w:color w:val="000000"/>
              </w:rPr>
              <w:t>scenic character of the area</w:t>
            </w:r>
            <w:r w:rsidR="00A66AEB">
              <w:rPr>
                <w:rFonts w:ascii="Segoe UI" w:eastAsiaTheme="minorHAnsi" w:hAnsi="Segoe UI" w:cs="Segoe UI"/>
                <w:color w:val="000000"/>
              </w:rPr>
              <w:t>.</w:t>
            </w:r>
            <w:r w:rsidR="00800666" w:rsidRPr="000D0B10">
              <w:rPr>
                <w:rFonts w:ascii="Segoe UI" w:eastAsiaTheme="minorHAnsi" w:hAnsi="Segoe UI" w:cs="Segoe UI"/>
                <w:color w:val="000000"/>
              </w:rPr>
              <w:t xml:space="preserve"> </w:t>
            </w:r>
          </w:p>
          <w:p w14:paraId="42F919A1" w14:textId="5A8F86D2" w:rsidR="00800666" w:rsidRPr="000D0B10" w:rsidRDefault="00A66AEB"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Will have a significant visual impact on the foreshore of Kelly’s Bush or the Horse Paddock, both of which are </w:t>
            </w:r>
            <w:r w:rsidR="00800666" w:rsidRPr="000D0B10">
              <w:rPr>
                <w:rFonts w:ascii="Segoe UI" w:eastAsiaTheme="minorHAnsi" w:hAnsi="Segoe UI" w:cs="Segoe UI"/>
                <w:color w:val="000000"/>
              </w:rPr>
              <w:t>distinctive visual features</w:t>
            </w:r>
            <w:r>
              <w:rPr>
                <w:rFonts w:ascii="Segoe UI" w:eastAsiaTheme="minorHAnsi" w:hAnsi="Segoe UI" w:cs="Segoe UI"/>
                <w:color w:val="000000"/>
              </w:rPr>
              <w:t xml:space="preserve"> when viewed from the waterway and likewise, disrupt the visual connection between these places and Cockatoo and Spectacle Island.</w:t>
            </w:r>
            <w:r w:rsidR="00800666" w:rsidRPr="000D0B10">
              <w:rPr>
                <w:rFonts w:ascii="Segoe UI" w:eastAsiaTheme="minorHAnsi" w:hAnsi="Segoe UI" w:cs="Segoe UI"/>
                <w:color w:val="000000"/>
              </w:rPr>
              <w:t xml:space="preserve"> </w:t>
            </w:r>
          </w:p>
          <w:p w14:paraId="15C83C8E" w14:textId="098B848F" w:rsidR="00800666" w:rsidRDefault="00A66AEB"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lang w:val="en-AU"/>
              </w:rPr>
            </w:pPr>
            <w:r>
              <w:rPr>
                <w:rFonts w:ascii="Segoe UI" w:eastAsiaTheme="minorHAnsi" w:hAnsi="Segoe UI" w:cs="Segoe UI"/>
                <w:color w:val="000000"/>
              </w:rPr>
              <w:t xml:space="preserve">Will not have a positive impact on the relatively homogeneous landscape </w:t>
            </w:r>
            <w:r w:rsidR="00800666" w:rsidRPr="000D0B10">
              <w:rPr>
                <w:rFonts w:ascii="Segoe UI" w:eastAsiaTheme="minorHAnsi" w:hAnsi="Segoe UI" w:cs="Segoe UI"/>
                <w:color w:val="000000"/>
              </w:rPr>
              <w:t>character.</w:t>
            </w:r>
            <w:r w:rsidR="00800666">
              <w:rPr>
                <w:rFonts w:ascii="Segoe UI" w:eastAsiaTheme="minorHAnsi" w:hAnsi="Segoe UI" w:cs="Segoe UI"/>
                <w:lang w:val="en-AU"/>
              </w:rPr>
              <w:t xml:space="preserve"> </w:t>
            </w:r>
          </w:p>
          <w:p w14:paraId="7D444FAB" w14:textId="6465D9BF" w:rsidR="00800666" w:rsidRPr="00A56319" w:rsidRDefault="00800666" w:rsidP="00800666">
            <w:pPr>
              <w:pStyle w:val="Body"/>
              <w:tabs>
                <w:tab w:val="clear" w:pos="4320"/>
              </w:tabs>
              <w:spacing w:before="120" w:after="120" w:line="288" w:lineRule="auto"/>
              <w:ind w:right="-74"/>
              <w:rPr>
                <w:rFonts w:ascii="Segoe UI" w:hAnsi="Segoe UI" w:cs="Segoe UI"/>
              </w:rPr>
            </w:pPr>
            <w:r w:rsidRPr="00800666">
              <w:rPr>
                <w:rFonts w:ascii="Segoe UI" w:eastAsiaTheme="minorHAnsi" w:hAnsi="Segoe UI" w:cs="Segoe UI"/>
                <w:sz w:val="22"/>
                <w:szCs w:val="22"/>
                <w:lang w:val="en-AU"/>
              </w:rPr>
              <w:t>In this regard</w:t>
            </w:r>
            <w:r>
              <w:rPr>
                <w:rFonts w:ascii="Segoe UI" w:eastAsiaTheme="minorHAnsi" w:hAnsi="Segoe UI" w:cs="Segoe UI"/>
                <w:sz w:val="22"/>
                <w:szCs w:val="22"/>
                <w:lang w:val="en-AU"/>
              </w:rPr>
              <w:t>, the Site and Kelly’s Bush are within Landscape Character Type 9</w:t>
            </w:r>
            <w:r w:rsidRPr="00800666">
              <w:rPr>
                <w:rFonts w:ascii="Segoe UI" w:eastAsiaTheme="minorHAnsi" w:hAnsi="Segoe UI" w:cs="Segoe UI"/>
                <w:sz w:val="22"/>
                <w:szCs w:val="22"/>
                <w:lang w:val="en-AU"/>
              </w:rPr>
              <w:t xml:space="preserve">, while </w:t>
            </w:r>
            <w:r>
              <w:rPr>
                <w:rFonts w:ascii="Segoe UI" w:eastAsiaTheme="minorHAnsi" w:hAnsi="Segoe UI" w:cs="Segoe UI"/>
                <w:sz w:val="22"/>
                <w:szCs w:val="22"/>
                <w:lang w:val="en-AU"/>
              </w:rPr>
              <w:t>the Horse Paddock is within Landscape Character Type 15.  The proposal is assessed against the Intent and Performance Criteria of each Character Type below:</w:t>
            </w:r>
          </w:p>
        </w:tc>
      </w:tr>
      <w:tr w:rsidR="00A43BD8" w:rsidRPr="00A56319" w14:paraId="6E13AB63" w14:textId="77777777" w:rsidTr="002E3257">
        <w:tc>
          <w:tcPr>
            <w:tcW w:w="2263" w:type="dxa"/>
          </w:tcPr>
          <w:p w14:paraId="1245DC72" w14:textId="4B6E14F1" w:rsidR="00A43BD8" w:rsidRDefault="00A43BD8" w:rsidP="00EA4EAD">
            <w:pPr>
              <w:spacing w:before="120" w:after="120"/>
              <w:ind w:right="140"/>
              <w:rPr>
                <w:rFonts w:ascii="Segoe UI" w:hAnsi="Segoe UI" w:cs="Segoe UI"/>
              </w:rPr>
            </w:pPr>
            <w:r>
              <w:rPr>
                <w:rFonts w:ascii="Segoe UI" w:hAnsi="Segoe UI" w:cs="Segoe UI"/>
              </w:rPr>
              <w:lastRenderedPageBreak/>
              <w:t>Landscape Character Type 9:</w:t>
            </w:r>
          </w:p>
        </w:tc>
        <w:tc>
          <w:tcPr>
            <w:tcW w:w="7223" w:type="dxa"/>
          </w:tcPr>
          <w:p w14:paraId="5F0B81A5" w14:textId="5ADFA9C0" w:rsidR="00A43BD8" w:rsidRDefault="00A43BD8" w:rsidP="00EA4EAD">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 xml:space="preserve">The proposal is inconsistent with the Statement of Intent to </w:t>
            </w:r>
            <w:r w:rsidRPr="00A66AEB">
              <w:rPr>
                <w:rFonts w:ascii="Segoe UI" w:eastAsiaTheme="minorHAnsi" w:hAnsi="Segoe UI" w:cs="Segoe UI"/>
                <w:sz w:val="22"/>
                <w:szCs w:val="22"/>
                <w:lang w:val="en-AU"/>
              </w:rPr>
              <w:t xml:space="preserve">retain the natural features </w:t>
            </w:r>
            <w:r>
              <w:rPr>
                <w:rFonts w:ascii="Segoe UI" w:eastAsiaTheme="minorHAnsi" w:hAnsi="Segoe UI" w:cs="Segoe UI"/>
                <w:sz w:val="22"/>
                <w:szCs w:val="22"/>
                <w:lang w:val="en-AU"/>
              </w:rPr>
              <w:t xml:space="preserve">dominated by Kelly’s Bush </w:t>
            </w:r>
            <w:r w:rsidRPr="00A66AEB">
              <w:rPr>
                <w:rFonts w:ascii="Segoe UI" w:eastAsiaTheme="minorHAnsi" w:hAnsi="Segoe UI" w:cs="Segoe UI"/>
                <w:sz w:val="22"/>
                <w:szCs w:val="22"/>
                <w:lang w:val="en-AU"/>
              </w:rPr>
              <w:t xml:space="preserve">and </w:t>
            </w:r>
            <w:r>
              <w:rPr>
                <w:rFonts w:ascii="Segoe UI" w:eastAsiaTheme="minorHAnsi" w:hAnsi="Segoe UI" w:cs="Segoe UI"/>
                <w:sz w:val="22"/>
                <w:szCs w:val="22"/>
                <w:lang w:val="en-AU"/>
              </w:rPr>
              <w:t xml:space="preserve">is of a scale, when operating as proposed </w:t>
            </w:r>
            <w:r w:rsidRPr="00A66AEB">
              <w:rPr>
                <w:rFonts w:ascii="Segoe UI" w:eastAsiaTheme="minorHAnsi" w:hAnsi="Segoe UI" w:cs="Segoe UI"/>
                <w:sz w:val="22"/>
                <w:szCs w:val="22"/>
                <w:lang w:val="en-AU"/>
              </w:rPr>
              <w:t xml:space="preserve">that is </w:t>
            </w:r>
            <w:r>
              <w:rPr>
                <w:rFonts w:ascii="Segoe UI" w:eastAsiaTheme="minorHAnsi" w:hAnsi="Segoe UI" w:cs="Segoe UI"/>
                <w:sz w:val="22"/>
                <w:szCs w:val="22"/>
                <w:lang w:val="en-AU"/>
              </w:rPr>
              <w:t>in</w:t>
            </w:r>
            <w:r w:rsidRPr="00A66AEB">
              <w:rPr>
                <w:rFonts w:ascii="Segoe UI" w:eastAsiaTheme="minorHAnsi" w:hAnsi="Segoe UI" w:cs="Segoe UI"/>
                <w:sz w:val="22"/>
                <w:szCs w:val="22"/>
                <w:lang w:val="en-AU"/>
              </w:rPr>
              <w:t xml:space="preserve">consistent with the scale, design and siting of </w:t>
            </w:r>
            <w:r>
              <w:rPr>
                <w:rFonts w:ascii="Segoe UI" w:eastAsiaTheme="minorHAnsi" w:hAnsi="Segoe UI" w:cs="Segoe UI"/>
                <w:sz w:val="22"/>
                <w:szCs w:val="22"/>
                <w:lang w:val="en-AU"/>
              </w:rPr>
              <w:t xml:space="preserve">the </w:t>
            </w:r>
            <w:r w:rsidRPr="00A66AEB">
              <w:rPr>
                <w:rFonts w:ascii="Segoe UI" w:eastAsiaTheme="minorHAnsi" w:hAnsi="Segoe UI" w:cs="Segoe UI"/>
                <w:sz w:val="22"/>
                <w:szCs w:val="22"/>
                <w:lang w:val="en-AU"/>
              </w:rPr>
              <w:t>exist</w:t>
            </w:r>
            <w:r>
              <w:rPr>
                <w:rFonts w:ascii="Segoe UI" w:eastAsiaTheme="minorHAnsi" w:hAnsi="Segoe UI" w:cs="Segoe UI"/>
                <w:sz w:val="22"/>
                <w:szCs w:val="22"/>
                <w:lang w:val="en-AU"/>
              </w:rPr>
              <w:t>ing marina.</w:t>
            </w:r>
          </w:p>
          <w:p w14:paraId="57797041" w14:textId="77777777" w:rsidR="00A43BD8" w:rsidRDefault="00A43BD8" w:rsidP="00EA4EAD">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The proposal is also inconsistent with the Performance Criteria as follows:</w:t>
            </w:r>
          </w:p>
          <w:p w14:paraId="68D45B3B" w14:textId="77777777" w:rsidR="00A43BD8" w:rsidRPr="00A66AEB" w:rsidRDefault="00A43BD8"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sidRPr="00A66AEB">
              <w:rPr>
                <w:rFonts w:ascii="Segoe UI" w:eastAsiaTheme="minorHAnsi" w:hAnsi="Segoe UI" w:cs="Segoe UI"/>
                <w:color w:val="000000"/>
              </w:rPr>
              <w:t xml:space="preserve">it is </w:t>
            </w:r>
            <w:r>
              <w:rPr>
                <w:rFonts w:ascii="Segoe UI" w:eastAsiaTheme="minorHAnsi" w:hAnsi="Segoe UI" w:cs="Segoe UI"/>
                <w:color w:val="000000"/>
              </w:rPr>
              <w:t xml:space="preserve">designed, </w:t>
            </w:r>
            <w:r w:rsidRPr="00A66AEB">
              <w:rPr>
                <w:rFonts w:ascii="Segoe UI" w:eastAsiaTheme="minorHAnsi" w:hAnsi="Segoe UI" w:cs="Segoe UI"/>
                <w:color w:val="000000"/>
              </w:rPr>
              <w:t xml:space="preserve">sited </w:t>
            </w:r>
            <w:r>
              <w:rPr>
                <w:rFonts w:ascii="Segoe UI" w:eastAsiaTheme="minorHAnsi" w:hAnsi="Segoe UI" w:cs="Segoe UI"/>
                <w:color w:val="000000"/>
              </w:rPr>
              <w:t xml:space="preserve">and will operate in a manner that the </w:t>
            </w:r>
            <w:r w:rsidRPr="00A66AEB">
              <w:rPr>
                <w:rFonts w:ascii="Segoe UI" w:eastAsiaTheme="minorHAnsi" w:hAnsi="Segoe UI" w:cs="Segoe UI"/>
                <w:color w:val="000000"/>
              </w:rPr>
              <w:t xml:space="preserve">vegetated shorelines </w:t>
            </w:r>
            <w:r>
              <w:rPr>
                <w:rFonts w:ascii="Segoe UI" w:eastAsiaTheme="minorHAnsi" w:hAnsi="Segoe UI" w:cs="Segoe UI"/>
                <w:color w:val="000000"/>
              </w:rPr>
              <w:t>of Kelly’s Bush and stone sea walls of the foreshore park and the Horse Paddock will be obscured from various points on the waterway and Cockatoo and Spectacle Islands.</w:t>
            </w:r>
          </w:p>
          <w:p w14:paraId="35BCDCAC" w14:textId="77777777" w:rsidR="00A43BD8" w:rsidRPr="00A66AEB" w:rsidRDefault="00A43BD8"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sidRPr="00A66AEB">
              <w:rPr>
                <w:rFonts w:ascii="Segoe UI" w:eastAsiaTheme="minorHAnsi" w:hAnsi="Segoe UI" w:cs="Segoe UI"/>
                <w:color w:val="000000"/>
              </w:rPr>
              <w:t xml:space="preserve">it is </w:t>
            </w:r>
            <w:r>
              <w:rPr>
                <w:rFonts w:ascii="Segoe UI" w:eastAsiaTheme="minorHAnsi" w:hAnsi="Segoe UI" w:cs="Segoe UI"/>
                <w:color w:val="000000"/>
              </w:rPr>
              <w:t xml:space="preserve">designed, </w:t>
            </w:r>
            <w:r w:rsidRPr="00A66AEB">
              <w:rPr>
                <w:rFonts w:ascii="Segoe UI" w:eastAsiaTheme="minorHAnsi" w:hAnsi="Segoe UI" w:cs="Segoe UI"/>
                <w:color w:val="000000"/>
              </w:rPr>
              <w:t xml:space="preserve">sited </w:t>
            </w:r>
            <w:r>
              <w:rPr>
                <w:rFonts w:ascii="Segoe UI" w:eastAsiaTheme="minorHAnsi" w:hAnsi="Segoe UI" w:cs="Segoe UI"/>
                <w:color w:val="000000"/>
              </w:rPr>
              <w:t>and will operate in a manner that the stone sea walls of the foreshore park and the Horse Paddock will be obscured from various points on the waterway and Cockatoo and Spectacle Islands.</w:t>
            </w:r>
          </w:p>
          <w:p w14:paraId="296A7E17" w14:textId="77777777" w:rsidR="00A43BD8" w:rsidRPr="00A66AEB" w:rsidRDefault="00A43BD8"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 proposal will compromise the ability to see and interpret the foreshore and bushland of Kelly’s Bush from the water and </w:t>
            </w:r>
            <w:r>
              <w:rPr>
                <w:rFonts w:ascii="Segoe UI" w:eastAsiaTheme="minorHAnsi" w:hAnsi="Segoe UI" w:cs="Segoe UI"/>
                <w:color w:val="000000"/>
              </w:rPr>
              <w:lastRenderedPageBreak/>
              <w:t xml:space="preserve">Cockatoo and Spectacle Islands. </w:t>
            </w:r>
          </w:p>
          <w:p w14:paraId="0195E4DD" w14:textId="77777777" w:rsidR="00A43BD8" w:rsidRDefault="00A43BD8"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 proposal will see the arms of the marina extend in front of Kelly’s Bush and result in an increased density of boats within the swing mooring field, detracting significantly from the natural bushland </w:t>
            </w:r>
            <w:r w:rsidRPr="00A66AEB">
              <w:rPr>
                <w:rFonts w:ascii="Segoe UI" w:eastAsiaTheme="minorHAnsi" w:hAnsi="Segoe UI" w:cs="Segoe UI"/>
                <w:color w:val="000000"/>
              </w:rPr>
              <w:t>character</w:t>
            </w:r>
            <w:r>
              <w:rPr>
                <w:rFonts w:ascii="Segoe UI" w:eastAsiaTheme="minorHAnsi" w:hAnsi="Segoe UI" w:cs="Segoe UI"/>
                <w:color w:val="000000"/>
              </w:rPr>
              <w:t>.  The disruption of the visual link from and to Kelly’s Bush by the marina will cause significant loss of heritage value and will diminish the significance of the intertwined natural and social relationship with the water and other noted heritage items.</w:t>
            </w:r>
          </w:p>
          <w:p w14:paraId="709A64A3" w14:textId="21DBA000" w:rsidR="00A43BD8" w:rsidRPr="00A43BD8" w:rsidRDefault="00A43BD8"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sidRPr="00A43BD8">
              <w:rPr>
                <w:rFonts w:ascii="Segoe UI" w:eastAsiaTheme="minorHAnsi" w:hAnsi="Segoe UI" w:cs="Segoe UI"/>
                <w:color w:val="000000"/>
              </w:rPr>
              <w:t>The vessels berthed within the development will largely be white, which will not match the backdrop of the bushland in Kelly’s Bush.</w:t>
            </w:r>
          </w:p>
        </w:tc>
      </w:tr>
      <w:tr w:rsidR="00A43BD8" w:rsidRPr="00A56319" w14:paraId="6D724A89" w14:textId="77777777" w:rsidTr="008B580B">
        <w:tc>
          <w:tcPr>
            <w:tcW w:w="2263" w:type="dxa"/>
          </w:tcPr>
          <w:p w14:paraId="3296789B" w14:textId="5833CADB" w:rsidR="00A43BD8" w:rsidRDefault="00A43BD8" w:rsidP="00EA4EAD">
            <w:pPr>
              <w:spacing w:before="120" w:after="120"/>
              <w:ind w:right="140"/>
              <w:rPr>
                <w:rFonts w:ascii="Segoe UI" w:hAnsi="Segoe UI" w:cs="Segoe UI"/>
              </w:rPr>
            </w:pPr>
            <w:r>
              <w:rPr>
                <w:rFonts w:ascii="Segoe UI" w:hAnsi="Segoe UI" w:cs="Segoe UI"/>
              </w:rPr>
              <w:lastRenderedPageBreak/>
              <w:t>Landscape Character Type 15:</w:t>
            </w:r>
          </w:p>
        </w:tc>
        <w:tc>
          <w:tcPr>
            <w:tcW w:w="7223" w:type="dxa"/>
          </w:tcPr>
          <w:p w14:paraId="34253001" w14:textId="65C001A7" w:rsidR="00A43BD8" w:rsidRDefault="00A43BD8" w:rsidP="00A43BD8">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 xml:space="preserve">The </w:t>
            </w:r>
            <w:r w:rsidR="005726FD">
              <w:rPr>
                <w:rFonts w:ascii="Segoe UI" w:eastAsiaTheme="minorHAnsi" w:hAnsi="Segoe UI" w:cs="Segoe UI"/>
                <w:sz w:val="22"/>
                <w:szCs w:val="22"/>
                <w:lang w:val="en-AU"/>
              </w:rPr>
              <w:t xml:space="preserve">EIS does not provide any assessment against this Landscape Character Type, which fronts the Horse Paddock foreshore.  While this typology reflects a higher level of urban development in the backdrop, in this case it is the Woolwich Docks and Parklands.  This significantly contains the cleared open space of the Horse Paddock. </w:t>
            </w:r>
          </w:p>
          <w:p w14:paraId="11AF589A" w14:textId="120C56B0" w:rsidR="00A43BD8" w:rsidRDefault="00A43BD8" w:rsidP="00A43BD8">
            <w:pPr>
              <w:pStyle w:val="Body"/>
              <w:spacing w:before="120" w:after="120" w:line="288" w:lineRule="auto"/>
              <w:rPr>
                <w:rFonts w:ascii="Segoe UI" w:eastAsiaTheme="minorHAnsi" w:hAnsi="Segoe UI" w:cs="Segoe UI"/>
                <w:sz w:val="22"/>
                <w:szCs w:val="22"/>
                <w:lang w:val="en-AU"/>
              </w:rPr>
            </w:pPr>
            <w:r>
              <w:rPr>
                <w:rFonts w:ascii="Segoe UI" w:eastAsiaTheme="minorHAnsi" w:hAnsi="Segoe UI" w:cs="Segoe UI"/>
                <w:sz w:val="22"/>
                <w:szCs w:val="22"/>
                <w:lang w:val="en-AU"/>
              </w:rPr>
              <w:t>The proposal is inconsistent with the Performance Criteria as follows:</w:t>
            </w:r>
          </w:p>
          <w:p w14:paraId="71B8413D" w14:textId="77777777" w:rsidR="002C5AE1" w:rsidRDefault="002C5AE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The marina is deemed to be a commercial activity as opposed to industrial as it essentially stores the boats it is intended to hold as opposed to manufactures them.</w:t>
            </w:r>
          </w:p>
          <w:p w14:paraId="0EE6D54E" w14:textId="036352CF" w:rsidR="00A43BD8" w:rsidRPr="00A66AEB" w:rsidRDefault="002C5AE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The lack of adequate car parking to serve the anticipated demand will have flow-on effects for the parking within the Docklands.</w:t>
            </w:r>
          </w:p>
          <w:p w14:paraId="287D6401" w14:textId="2D1DE3E5" w:rsidR="00A43BD8" w:rsidRPr="002C5AE1" w:rsidRDefault="00A43BD8"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sidRPr="00A66AEB">
              <w:rPr>
                <w:rFonts w:ascii="Segoe UI" w:eastAsiaTheme="minorHAnsi" w:hAnsi="Segoe UI" w:cs="Segoe UI"/>
                <w:color w:val="000000"/>
              </w:rPr>
              <w:t xml:space="preserve">it is </w:t>
            </w:r>
            <w:r>
              <w:rPr>
                <w:rFonts w:ascii="Segoe UI" w:eastAsiaTheme="minorHAnsi" w:hAnsi="Segoe UI" w:cs="Segoe UI"/>
                <w:color w:val="000000"/>
              </w:rPr>
              <w:t xml:space="preserve">designed, </w:t>
            </w:r>
            <w:r w:rsidRPr="00A66AEB">
              <w:rPr>
                <w:rFonts w:ascii="Segoe UI" w:eastAsiaTheme="minorHAnsi" w:hAnsi="Segoe UI" w:cs="Segoe UI"/>
                <w:color w:val="000000"/>
              </w:rPr>
              <w:t xml:space="preserve">sited </w:t>
            </w:r>
            <w:r>
              <w:rPr>
                <w:rFonts w:ascii="Segoe UI" w:eastAsiaTheme="minorHAnsi" w:hAnsi="Segoe UI" w:cs="Segoe UI"/>
                <w:color w:val="000000"/>
              </w:rPr>
              <w:t>and will operate in a manner that the stone sea walls of the foreshore park and the Horse Paddock will be obscured from various points on the waterway and Cockatoo and Spectacle Islands.</w:t>
            </w:r>
          </w:p>
        </w:tc>
      </w:tr>
      <w:tr w:rsidR="005615F1" w:rsidRPr="00A56319" w14:paraId="211C38DB" w14:textId="77777777" w:rsidTr="002E3BF7">
        <w:tc>
          <w:tcPr>
            <w:tcW w:w="9486" w:type="dxa"/>
            <w:gridSpan w:val="2"/>
          </w:tcPr>
          <w:p w14:paraId="713F368A" w14:textId="456D63F0" w:rsidR="005615F1" w:rsidRPr="00A56319" w:rsidRDefault="005615F1" w:rsidP="00EA4EAD">
            <w:pPr>
              <w:spacing w:before="120" w:after="120"/>
              <w:ind w:right="140"/>
              <w:rPr>
                <w:rFonts w:ascii="Segoe UI" w:hAnsi="Segoe UI" w:cs="Segoe UI"/>
              </w:rPr>
            </w:pPr>
            <w:r>
              <w:rPr>
                <w:rFonts w:ascii="Segoe UI" w:hAnsi="Segoe UI" w:cs="Segoe UI"/>
              </w:rPr>
              <w:t xml:space="preserve">Section 4 – Design Guidelines </w:t>
            </w:r>
            <w:bookmarkStart w:id="13" w:name="_Hlk158973013"/>
            <w:r>
              <w:rPr>
                <w:rFonts w:ascii="Segoe UI" w:hAnsi="Segoe UI" w:cs="Segoe UI"/>
              </w:rPr>
              <w:t>for Water-based and Land/ Water Interface Developments</w:t>
            </w:r>
            <w:bookmarkEnd w:id="13"/>
          </w:p>
        </w:tc>
      </w:tr>
      <w:tr w:rsidR="00A43BD8" w:rsidRPr="00A56319" w14:paraId="29B33A4B" w14:textId="77777777" w:rsidTr="008B580B">
        <w:tc>
          <w:tcPr>
            <w:tcW w:w="2263" w:type="dxa"/>
          </w:tcPr>
          <w:p w14:paraId="416EAA29" w14:textId="3A984869" w:rsidR="00A43BD8" w:rsidRDefault="005615F1" w:rsidP="00EA4EAD">
            <w:pPr>
              <w:spacing w:before="120" w:after="120"/>
              <w:ind w:right="140"/>
              <w:rPr>
                <w:rFonts w:ascii="Segoe UI" w:hAnsi="Segoe UI" w:cs="Segoe UI"/>
              </w:rPr>
            </w:pPr>
            <w:r>
              <w:rPr>
                <w:rFonts w:ascii="Segoe UI" w:hAnsi="Segoe UI" w:cs="Segoe UI"/>
              </w:rPr>
              <w:t>4.2 – General Requirements</w:t>
            </w:r>
          </w:p>
        </w:tc>
        <w:tc>
          <w:tcPr>
            <w:tcW w:w="7223" w:type="dxa"/>
          </w:tcPr>
          <w:p w14:paraId="0953FA8D" w14:textId="77777777" w:rsidR="00A43BD8" w:rsidRPr="005615F1" w:rsidRDefault="005615F1" w:rsidP="005615F1">
            <w:pPr>
              <w:tabs>
                <w:tab w:val="right" w:pos="8640"/>
              </w:tabs>
              <w:spacing w:before="120" w:after="120" w:line="288" w:lineRule="auto"/>
              <w:ind w:right="-74"/>
              <w:rPr>
                <w:rFonts w:ascii="Segoe UI" w:eastAsiaTheme="minorHAnsi" w:hAnsi="Segoe UI" w:cs="Segoe UI"/>
                <w:color w:val="000000"/>
              </w:rPr>
            </w:pPr>
            <w:r w:rsidRPr="005615F1">
              <w:rPr>
                <w:rFonts w:ascii="Segoe UI" w:eastAsiaTheme="minorHAnsi" w:hAnsi="Segoe UI" w:cs="Segoe UI"/>
                <w:color w:val="000000"/>
              </w:rPr>
              <w:t>The proposal is not consistent with the following general requirements:</w:t>
            </w:r>
          </w:p>
          <w:p w14:paraId="53743EC4" w14:textId="2641E582" w:rsidR="005615F1" w:rsidRPr="005615F1" w:rsidRDefault="005615F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 proposal will alienate </w:t>
            </w:r>
            <w:r w:rsidRPr="005615F1">
              <w:rPr>
                <w:rFonts w:ascii="Segoe UI" w:eastAsiaTheme="minorHAnsi" w:hAnsi="Segoe UI" w:cs="Segoe UI"/>
                <w:color w:val="000000"/>
              </w:rPr>
              <w:t xml:space="preserve">public access to </w:t>
            </w:r>
            <w:r>
              <w:rPr>
                <w:rFonts w:ascii="Segoe UI" w:eastAsiaTheme="minorHAnsi" w:hAnsi="Segoe UI" w:cs="Segoe UI"/>
                <w:color w:val="000000"/>
              </w:rPr>
              <w:t xml:space="preserve">a large area of the waterway and the design of the arms are not conducive to the public utilizing the waters between the arm closest to shore and the shoreline.  The extension out into the main channel will also act as a deterrent to small watercraft if faced with the prospect of entering or maneuvering within it and competing with faster and </w:t>
            </w:r>
            <w:r>
              <w:rPr>
                <w:rFonts w:ascii="Segoe UI" w:eastAsiaTheme="minorHAnsi" w:hAnsi="Segoe UI" w:cs="Segoe UI"/>
                <w:color w:val="000000"/>
              </w:rPr>
              <w:lastRenderedPageBreak/>
              <w:t>larger vessels.</w:t>
            </w:r>
          </w:p>
          <w:p w14:paraId="2D98C1BE" w14:textId="4A9D282B" w:rsidR="005615F1" w:rsidRPr="005615F1" w:rsidRDefault="005615F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 size and physical proportions will have a significant narrowing of the available water within which craft could navigate or traverse through, thus forcing a potentially a large number of smaller </w:t>
            </w:r>
            <w:proofErr w:type="gramStart"/>
            <w:r>
              <w:rPr>
                <w:rFonts w:ascii="Segoe UI" w:eastAsiaTheme="minorHAnsi" w:hAnsi="Segoe UI" w:cs="Segoe UI"/>
                <w:color w:val="000000"/>
              </w:rPr>
              <w:t>watercraft</w:t>
            </w:r>
            <w:proofErr w:type="gramEnd"/>
            <w:r>
              <w:rPr>
                <w:rFonts w:ascii="Segoe UI" w:eastAsiaTheme="minorHAnsi" w:hAnsi="Segoe UI" w:cs="Segoe UI"/>
                <w:color w:val="000000"/>
              </w:rPr>
              <w:t xml:space="preserve"> for example into a smaller channel where they are face the risk of impeding larger vessels.</w:t>
            </w:r>
          </w:p>
          <w:p w14:paraId="584D5603" w14:textId="489A6B14" w:rsidR="005615F1" w:rsidRPr="005615F1" w:rsidRDefault="005615F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Anecdotal evidence from experienced members of the sailing community indicates </w:t>
            </w:r>
            <w:r w:rsidR="00B20BF6">
              <w:rPr>
                <w:rFonts w:ascii="Segoe UI" w:eastAsiaTheme="minorHAnsi" w:hAnsi="Segoe UI" w:cs="Segoe UI"/>
                <w:color w:val="000000"/>
              </w:rPr>
              <w:t xml:space="preserve">have raised a number of concerns with the assessment provided in the EIS, particularly relating to navigational safety and congestion of the waterway.  </w:t>
            </w:r>
          </w:p>
          <w:p w14:paraId="0035D61E" w14:textId="19D28591" w:rsidR="005615F1" w:rsidRPr="005615F1" w:rsidRDefault="00B20BF6"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T</w:t>
            </w:r>
            <w:r w:rsidR="005615F1" w:rsidRPr="005615F1">
              <w:rPr>
                <w:rFonts w:ascii="Segoe UI" w:eastAsiaTheme="minorHAnsi" w:hAnsi="Segoe UI" w:cs="Segoe UI"/>
                <w:color w:val="000000"/>
              </w:rPr>
              <w:t xml:space="preserve">he </w:t>
            </w:r>
            <w:r>
              <w:rPr>
                <w:rFonts w:ascii="Segoe UI" w:eastAsiaTheme="minorHAnsi" w:hAnsi="Segoe UI" w:cs="Segoe UI"/>
                <w:color w:val="000000"/>
              </w:rPr>
              <w:t xml:space="preserve">size and spatial extent of the </w:t>
            </w:r>
            <w:r w:rsidR="005615F1" w:rsidRPr="005615F1">
              <w:rPr>
                <w:rFonts w:ascii="Segoe UI" w:eastAsiaTheme="minorHAnsi" w:hAnsi="Segoe UI" w:cs="Segoe UI"/>
                <w:color w:val="000000"/>
              </w:rPr>
              <w:t xml:space="preserve">development </w:t>
            </w:r>
            <w:r>
              <w:rPr>
                <w:rFonts w:ascii="Segoe UI" w:eastAsiaTheme="minorHAnsi" w:hAnsi="Segoe UI" w:cs="Segoe UI"/>
                <w:color w:val="000000"/>
              </w:rPr>
              <w:t xml:space="preserve">prevents smaller craft from using the existing mooring field as an “escape” for smaller vessels to traverse the relatively narrow channel.  It will also alienate a larger area of public waterway for private use. </w:t>
            </w:r>
          </w:p>
          <w:p w14:paraId="2C63FCF7" w14:textId="7DDEC725" w:rsidR="005615F1" w:rsidRPr="005615F1" w:rsidRDefault="00B20BF6"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T</w:t>
            </w:r>
            <w:r w:rsidR="005615F1" w:rsidRPr="005615F1">
              <w:rPr>
                <w:rFonts w:ascii="Segoe UI" w:eastAsiaTheme="minorHAnsi" w:hAnsi="Segoe UI" w:cs="Segoe UI"/>
                <w:color w:val="000000"/>
              </w:rPr>
              <w:t xml:space="preserve">he </w:t>
            </w:r>
            <w:r>
              <w:rPr>
                <w:rFonts w:ascii="Segoe UI" w:eastAsiaTheme="minorHAnsi" w:hAnsi="Segoe UI" w:cs="Segoe UI"/>
                <w:color w:val="000000"/>
              </w:rPr>
              <w:t>applicant has not provided any quantifiable justification for the proposal and relies on a vague connect</w:t>
            </w:r>
            <w:r w:rsidR="002E7820">
              <w:rPr>
                <w:rFonts w:ascii="Segoe UI" w:eastAsiaTheme="minorHAnsi" w:hAnsi="Segoe UI" w:cs="Segoe UI"/>
                <w:color w:val="000000"/>
              </w:rPr>
              <w:t>ion</w:t>
            </w:r>
            <w:r>
              <w:rPr>
                <w:rFonts w:ascii="Segoe UI" w:eastAsiaTheme="minorHAnsi" w:hAnsi="Segoe UI" w:cs="Segoe UI"/>
                <w:color w:val="000000"/>
              </w:rPr>
              <w:t xml:space="preserve"> to the harbour-wide strategies to increase boat storage that date back some years</w:t>
            </w:r>
            <w:r w:rsidR="002E7820">
              <w:rPr>
                <w:rFonts w:ascii="Segoe UI" w:eastAsiaTheme="minorHAnsi" w:hAnsi="Segoe UI" w:cs="Segoe UI"/>
                <w:color w:val="000000"/>
              </w:rPr>
              <w:t>.</w:t>
            </w:r>
          </w:p>
          <w:p w14:paraId="4D82B053" w14:textId="30B64F3E" w:rsidR="005615F1" w:rsidRPr="002E7820" w:rsidRDefault="002E7820"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 size and spatial extent of the development when operating </w:t>
            </w:r>
            <w:r w:rsidR="00BC3031">
              <w:rPr>
                <w:rFonts w:ascii="Segoe UI" w:eastAsiaTheme="minorHAnsi" w:hAnsi="Segoe UI" w:cs="Segoe UI"/>
                <w:color w:val="000000"/>
              </w:rPr>
              <w:t>will</w:t>
            </w:r>
            <w:r>
              <w:rPr>
                <w:rFonts w:ascii="Segoe UI" w:eastAsiaTheme="minorHAnsi" w:hAnsi="Segoe UI" w:cs="Segoe UI"/>
                <w:color w:val="000000"/>
              </w:rPr>
              <w:t xml:space="preserve"> result in a significantly adverse impact on the landscaped setting.</w:t>
            </w:r>
          </w:p>
        </w:tc>
      </w:tr>
      <w:tr w:rsidR="00A43BD8" w:rsidRPr="00A56319" w14:paraId="76F68AB2" w14:textId="77777777" w:rsidTr="008B580B">
        <w:tc>
          <w:tcPr>
            <w:tcW w:w="2263" w:type="dxa"/>
          </w:tcPr>
          <w:p w14:paraId="5FA77330" w14:textId="71ABE139" w:rsidR="00A43BD8" w:rsidRDefault="002E7820" w:rsidP="00EA4EAD">
            <w:pPr>
              <w:spacing w:before="120" w:after="120"/>
              <w:ind w:right="140"/>
              <w:rPr>
                <w:rFonts w:ascii="Segoe UI" w:hAnsi="Segoe UI" w:cs="Segoe UI"/>
              </w:rPr>
            </w:pPr>
            <w:r>
              <w:rPr>
                <w:rFonts w:ascii="Segoe UI" w:hAnsi="Segoe UI" w:cs="Segoe UI"/>
              </w:rPr>
              <w:lastRenderedPageBreak/>
              <w:t>4.3 – Foreshore Access</w:t>
            </w:r>
          </w:p>
        </w:tc>
        <w:tc>
          <w:tcPr>
            <w:tcW w:w="7223" w:type="dxa"/>
          </w:tcPr>
          <w:p w14:paraId="35FAF0D9" w14:textId="25A47DEC" w:rsidR="00A43BD8" w:rsidRPr="00A56319" w:rsidRDefault="002E7820" w:rsidP="00DD78DF">
            <w:pPr>
              <w:spacing w:before="120" w:after="120" w:line="288" w:lineRule="auto"/>
              <w:ind w:right="142"/>
              <w:rPr>
                <w:rFonts w:ascii="Segoe UI" w:hAnsi="Segoe UI" w:cs="Segoe UI"/>
              </w:rPr>
            </w:pPr>
            <w:r>
              <w:rPr>
                <w:rFonts w:ascii="Segoe UI" w:hAnsi="Segoe UI" w:cs="Segoe UI"/>
              </w:rPr>
              <w:t xml:space="preserve">As discussed previously, the extension of the development across the foreshore will inhibit access to the foreshore due to its spatial dimensions and proximity to the shoreline. </w:t>
            </w:r>
          </w:p>
        </w:tc>
      </w:tr>
      <w:tr w:rsidR="00A43BD8" w:rsidRPr="00A56319" w14:paraId="66F06631" w14:textId="77777777" w:rsidTr="0097610A">
        <w:tc>
          <w:tcPr>
            <w:tcW w:w="2263" w:type="dxa"/>
          </w:tcPr>
          <w:p w14:paraId="51033DBD" w14:textId="0D55BCEA" w:rsidR="00A43BD8" w:rsidRDefault="002E7820" w:rsidP="00EA4EAD">
            <w:pPr>
              <w:spacing w:before="120" w:after="120"/>
              <w:ind w:right="140"/>
              <w:rPr>
                <w:rFonts w:ascii="Segoe UI" w:hAnsi="Segoe UI" w:cs="Segoe UI"/>
              </w:rPr>
            </w:pPr>
            <w:r>
              <w:rPr>
                <w:rFonts w:ascii="Segoe UI" w:hAnsi="Segoe UI" w:cs="Segoe UI"/>
              </w:rPr>
              <w:t>4.4 – Siting of Buildings and Structures</w:t>
            </w:r>
          </w:p>
        </w:tc>
        <w:tc>
          <w:tcPr>
            <w:tcW w:w="7223" w:type="dxa"/>
          </w:tcPr>
          <w:p w14:paraId="19DA4E09" w14:textId="3C3750BB" w:rsidR="00A43BD8" w:rsidRPr="00A56319" w:rsidRDefault="002E7820" w:rsidP="00DD78DF">
            <w:pPr>
              <w:spacing w:before="120" w:after="120" w:line="288" w:lineRule="auto"/>
              <w:ind w:right="140"/>
              <w:rPr>
                <w:rFonts w:ascii="Segoe UI" w:hAnsi="Segoe UI" w:cs="Segoe UI"/>
              </w:rPr>
            </w:pPr>
            <w:r>
              <w:rPr>
                <w:rFonts w:ascii="Segoe UI" w:hAnsi="Segoe UI" w:cs="Segoe UI"/>
              </w:rPr>
              <w:t xml:space="preserve">As noted previously, the existing marina is sited over land in Zone 8 and access to berths </w:t>
            </w:r>
            <w:r w:rsidR="00E446BA">
              <w:rPr>
                <w:rFonts w:ascii="Segoe UI" w:hAnsi="Segoe UI" w:cs="Segoe UI"/>
              </w:rPr>
              <w:t>1-11 results in vessels having to go through an area intended to exclude the marina.  The structure will mean that people using those berths will have to traverse Zone 8 for a much longer distance.  Further, one of the proposed swing moorings appears to be over a known shipwreck however there has been insufficient assessment of that action</w:t>
            </w:r>
            <w:r>
              <w:rPr>
                <w:rFonts w:ascii="Segoe UI" w:hAnsi="Segoe UI" w:cs="Segoe UI"/>
              </w:rPr>
              <w:t xml:space="preserve"> </w:t>
            </w:r>
            <w:r w:rsidR="00E446BA">
              <w:rPr>
                <w:rFonts w:ascii="Segoe UI" w:hAnsi="Segoe UI" w:cs="Segoe UI"/>
              </w:rPr>
              <w:t xml:space="preserve">or information to quantify the impacts.  The submitted Marine Habitat study also fails to clearly show where underwater transects actually occurred and consequently, cannot demonstrate that </w:t>
            </w:r>
          </w:p>
        </w:tc>
      </w:tr>
      <w:tr w:rsidR="002E7820" w:rsidRPr="00A56319" w14:paraId="67F05BCC" w14:textId="77777777" w:rsidTr="0097610A">
        <w:tc>
          <w:tcPr>
            <w:tcW w:w="2263" w:type="dxa"/>
          </w:tcPr>
          <w:p w14:paraId="3D3A72A7" w14:textId="1EBE5553" w:rsidR="002E7820" w:rsidRDefault="00F95CFA" w:rsidP="00EA4EAD">
            <w:pPr>
              <w:spacing w:before="120" w:after="120"/>
              <w:ind w:right="140"/>
              <w:rPr>
                <w:rFonts w:ascii="Segoe UI" w:hAnsi="Segoe UI" w:cs="Segoe UI"/>
              </w:rPr>
            </w:pPr>
            <w:r>
              <w:rPr>
                <w:rFonts w:ascii="Segoe UI" w:hAnsi="Segoe UI" w:cs="Segoe UI"/>
              </w:rPr>
              <w:t xml:space="preserve">4.7 </w:t>
            </w:r>
            <w:r w:rsidR="003925F6">
              <w:rPr>
                <w:rFonts w:ascii="Segoe UI" w:hAnsi="Segoe UI" w:cs="Segoe UI"/>
              </w:rPr>
              <w:t>–</w:t>
            </w:r>
            <w:r>
              <w:rPr>
                <w:rFonts w:ascii="Segoe UI" w:hAnsi="Segoe UI" w:cs="Segoe UI"/>
              </w:rPr>
              <w:t xml:space="preserve"> Marina</w:t>
            </w:r>
            <w:r w:rsidR="00A11356">
              <w:rPr>
                <w:rFonts w:ascii="Segoe UI" w:hAnsi="Segoe UI" w:cs="Segoe UI"/>
              </w:rPr>
              <w:t>s:</w:t>
            </w:r>
          </w:p>
          <w:p w14:paraId="262496A5" w14:textId="61DECC2F" w:rsidR="003925F6" w:rsidRDefault="003925F6" w:rsidP="00EA4EAD">
            <w:pPr>
              <w:spacing w:before="120" w:after="120"/>
              <w:ind w:right="140"/>
              <w:rPr>
                <w:rFonts w:ascii="Segoe UI" w:hAnsi="Segoe UI" w:cs="Segoe UI"/>
              </w:rPr>
            </w:pPr>
            <w:r>
              <w:rPr>
                <w:rFonts w:ascii="Segoe UI" w:hAnsi="Segoe UI" w:cs="Segoe UI"/>
              </w:rPr>
              <w:t>Location</w:t>
            </w:r>
          </w:p>
        </w:tc>
        <w:tc>
          <w:tcPr>
            <w:tcW w:w="7223" w:type="dxa"/>
          </w:tcPr>
          <w:p w14:paraId="1A1EA567" w14:textId="2339DEB3" w:rsidR="00BC3031" w:rsidRDefault="003925F6" w:rsidP="00EA4EAD">
            <w:pPr>
              <w:spacing w:before="120" w:after="120"/>
              <w:ind w:right="140"/>
              <w:rPr>
                <w:rFonts w:ascii="Segoe UI" w:hAnsi="Segoe UI" w:cs="Segoe UI"/>
              </w:rPr>
            </w:pPr>
            <w:r>
              <w:rPr>
                <w:rFonts w:ascii="Segoe UI" w:hAnsi="Segoe UI" w:cs="Segoe UI"/>
              </w:rPr>
              <w:t xml:space="preserve">The proposal </w:t>
            </w:r>
            <w:r w:rsidR="00BC3031">
              <w:rPr>
                <w:rFonts w:ascii="Segoe UI" w:hAnsi="Segoe UI" w:cs="Segoe UI"/>
              </w:rPr>
              <w:t>is inconsistent with the following objective and guiding principles:</w:t>
            </w:r>
          </w:p>
          <w:p w14:paraId="4DCBEC6D" w14:textId="77777777" w:rsidR="00BC3031" w:rsidRDefault="00BC303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sidRPr="00BC3031">
              <w:rPr>
                <w:rFonts w:ascii="Segoe UI" w:eastAsiaTheme="minorHAnsi" w:hAnsi="Segoe UI" w:cs="Segoe UI"/>
                <w:color w:val="000000"/>
              </w:rPr>
              <w:lastRenderedPageBreak/>
              <w:t xml:space="preserve">marinas are not to reduce the number of publicly available single (swing) moorings, </w:t>
            </w:r>
            <w:proofErr w:type="spellStart"/>
            <w:r w:rsidRPr="00BC3031">
              <w:rPr>
                <w:rFonts w:ascii="Segoe UI" w:eastAsiaTheme="minorHAnsi" w:hAnsi="Segoe UI" w:cs="Segoe UI"/>
                <w:color w:val="000000"/>
              </w:rPr>
              <w:t>jeopardise</w:t>
            </w:r>
            <w:proofErr w:type="spellEnd"/>
            <w:r w:rsidRPr="00BC3031">
              <w:rPr>
                <w:rFonts w:ascii="Segoe UI" w:eastAsiaTheme="minorHAnsi" w:hAnsi="Segoe UI" w:cs="Segoe UI"/>
                <w:color w:val="000000"/>
              </w:rPr>
              <w:t xml:space="preserve"> safe navigation or adversely impact other water users including small craft; and</w:t>
            </w:r>
          </w:p>
          <w:p w14:paraId="28BED3C7" w14:textId="7795EDAD" w:rsidR="00BC3031" w:rsidRPr="00BC3031" w:rsidRDefault="00BC303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sidRPr="00BC3031">
              <w:rPr>
                <w:rFonts w:ascii="Segoe UI" w:eastAsiaTheme="minorHAnsi" w:hAnsi="Segoe UI" w:cs="Segoe UI"/>
                <w:color w:val="000000"/>
              </w:rPr>
              <w:t>waterside structures are to minimise impacts on public water activities.</w:t>
            </w:r>
          </w:p>
          <w:p w14:paraId="64B3FCA6" w14:textId="01936D4B" w:rsidR="002E7820" w:rsidRPr="00A56319" w:rsidRDefault="00BC3031" w:rsidP="00EA4EAD">
            <w:pPr>
              <w:spacing w:before="120" w:after="120"/>
              <w:ind w:right="140"/>
              <w:rPr>
                <w:rFonts w:ascii="Segoe UI" w:hAnsi="Segoe UI" w:cs="Segoe UI"/>
              </w:rPr>
            </w:pPr>
            <w:r>
              <w:rPr>
                <w:rFonts w:ascii="Segoe UI" w:hAnsi="Segoe UI" w:cs="Segoe UI"/>
              </w:rPr>
              <w:t xml:space="preserve">As noted previously, the provision of the rigid marina arms will prevent small craft from using the existing swing mooring field as a means to take shelter from larger craft in the main channel. </w:t>
            </w:r>
            <w:r w:rsidR="00BD1FD7">
              <w:rPr>
                <w:rFonts w:ascii="Segoe UI" w:hAnsi="Segoe UI" w:cs="Segoe UI"/>
              </w:rPr>
              <w:t xml:space="preserve"> The marina will alienate a large tract of public waterway and preclude the public from using the area between the arm and the foreshore.</w:t>
            </w:r>
          </w:p>
        </w:tc>
      </w:tr>
      <w:tr w:rsidR="00ED3784" w:rsidRPr="00A56319" w14:paraId="7A1EA26B" w14:textId="77777777" w:rsidTr="008F7C7F">
        <w:tc>
          <w:tcPr>
            <w:tcW w:w="2263" w:type="dxa"/>
          </w:tcPr>
          <w:p w14:paraId="6A606484" w14:textId="0741E6F7" w:rsidR="00ED3784" w:rsidRDefault="00BD1FD7" w:rsidP="00F95CFA">
            <w:pPr>
              <w:spacing w:before="120" w:after="120"/>
              <w:ind w:right="140"/>
              <w:rPr>
                <w:rFonts w:ascii="Segoe UI" w:hAnsi="Segoe UI" w:cs="Segoe UI"/>
              </w:rPr>
            </w:pPr>
            <w:r>
              <w:rPr>
                <w:rFonts w:ascii="Segoe UI" w:hAnsi="Segoe UI" w:cs="Segoe UI"/>
              </w:rPr>
              <w:lastRenderedPageBreak/>
              <w:t>Design and Layout</w:t>
            </w:r>
          </w:p>
        </w:tc>
        <w:tc>
          <w:tcPr>
            <w:tcW w:w="7223" w:type="dxa"/>
          </w:tcPr>
          <w:p w14:paraId="775D691F" w14:textId="0FCBDD56" w:rsidR="00BD1FD7" w:rsidRDefault="00BD1FD7" w:rsidP="00BD1FD7">
            <w:pPr>
              <w:spacing w:before="120" w:after="120"/>
              <w:ind w:right="140"/>
              <w:rPr>
                <w:rFonts w:ascii="Segoe UI" w:hAnsi="Segoe UI" w:cs="Segoe UI"/>
              </w:rPr>
            </w:pPr>
            <w:r>
              <w:rPr>
                <w:rFonts w:ascii="Segoe UI" w:hAnsi="Segoe UI" w:cs="Segoe UI"/>
              </w:rPr>
              <w:t>The proposal is inconsistent with the following objective and guiding principle:</w:t>
            </w:r>
          </w:p>
          <w:p w14:paraId="755E0819" w14:textId="77777777" w:rsidR="00BD1FD7" w:rsidRDefault="00BD1FD7"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sidRPr="00A11356">
              <w:rPr>
                <w:rFonts w:ascii="Segoe UI" w:eastAsiaTheme="minorHAnsi" w:hAnsi="Segoe UI" w:cs="Segoe UI"/>
                <w:color w:val="000000"/>
              </w:rPr>
              <w:t>the extent of development over water including waterside structures, berths, fairways and access channels is to be minimised and result in minimal alienation of the waterway</w:t>
            </w:r>
            <w:r w:rsidR="00A11356">
              <w:rPr>
                <w:rFonts w:ascii="Segoe UI" w:eastAsiaTheme="minorHAnsi" w:hAnsi="Segoe UI" w:cs="Segoe UI"/>
                <w:color w:val="000000"/>
              </w:rPr>
              <w:t>.</w:t>
            </w:r>
          </w:p>
          <w:p w14:paraId="1A70F2C8" w14:textId="39AC76EE" w:rsidR="00A11356" w:rsidRPr="00A11356" w:rsidRDefault="00A11356" w:rsidP="00A11356">
            <w:pPr>
              <w:tabs>
                <w:tab w:val="right" w:pos="8640"/>
              </w:tabs>
              <w:spacing w:before="120" w:after="120" w:line="288" w:lineRule="auto"/>
              <w:ind w:right="-74"/>
              <w:rPr>
                <w:rFonts w:ascii="Segoe UI" w:eastAsiaTheme="minorHAnsi" w:hAnsi="Segoe UI" w:cs="Segoe UI"/>
                <w:color w:val="000000"/>
              </w:rPr>
            </w:pPr>
            <w:r>
              <w:rPr>
                <w:rFonts w:ascii="Segoe UI" w:eastAsiaTheme="minorHAnsi" w:hAnsi="Segoe UI" w:cs="Segoe UI"/>
                <w:color w:val="000000"/>
              </w:rPr>
              <w:t>The development in its entirety will alienate a significant portion of the waterway from use by the public</w:t>
            </w:r>
            <w:r w:rsidR="0044015C">
              <w:rPr>
                <w:rFonts w:ascii="Segoe UI" w:eastAsiaTheme="minorHAnsi" w:hAnsi="Segoe UI" w:cs="Segoe UI"/>
                <w:color w:val="000000"/>
              </w:rPr>
              <w:t xml:space="preserve">. Public access and use of the waterway is a fundamental principle of the DCP, which has been consistently upheld by the NSW Land and Environment Court. </w:t>
            </w:r>
            <w:r>
              <w:rPr>
                <w:rFonts w:ascii="Segoe UI" w:eastAsiaTheme="minorHAnsi" w:hAnsi="Segoe UI" w:cs="Segoe UI"/>
                <w:color w:val="000000"/>
              </w:rPr>
              <w:t xml:space="preserve"> </w:t>
            </w:r>
          </w:p>
        </w:tc>
      </w:tr>
      <w:tr w:rsidR="00ED3784" w:rsidRPr="00A56319" w14:paraId="789E4978" w14:textId="77777777" w:rsidTr="00285D9C">
        <w:tc>
          <w:tcPr>
            <w:tcW w:w="2263" w:type="dxa"/>
          </w:tcPr>
          <w:p w14:paraId="428B5AC1" w14:textId="0049A4E8" w:rsidR="00ED3784" w:rsidRDefault="00A11356" w:rsidP="00F95CFA">
            <w:pPr>
              <w:spacing w:before="120" w:after="120"/>
              <w:ind w:right="140"/>
              <w:rPr>
                <w:rFonts w:ascii="Segoe UI" w:hAnsi="Segoe UI" w:cs="Segoe UI"/>
              </w:rPr>
            </w:pPr>
            <w:r>
              <w:rPr>
                <w:rFonts w:ascii="Segoe UI" w:hAnsi="Segoe UI" w:cs="Segoe UI"/>
              </w:rPr>
              <w:t>Facilities and Services</w:t>
            </w:r>
          </w:p>
        </w:tc>
        <w:tc>
          <w:tcPr>
            <w:tcW w:w="7223" w:type="dxa"/>
          </w:tcPr>
          <w:p w14:paraId="270F93F4" w14:textId="77777777" w:rsidR="00A11356" w:rsidRDefault="00A11356" w:rsidP="00A11356">
            <w:pPr>
              <w:spacing w:before="120" w:after="120"/>
              <w:ind w:right="140"/>
              <w:rPr>
                <w:rFonts w:ascii="Segoe UI" w:hAnsi="Segoe UI" w:cs="Segoe UI"/>
              </w:rPr>
            </w:pPr>
            <w:r>
              <w:rPr>
                <w:rFonts w:ascii="Segoe UI" w:hAnsi="Segoe UI" w:cs="Segoe UI"/>
              </w:rPr>
              <w:t>The proposal is inconsistent with the following objective and guiding principles:</w:t>
            </w:r>
          </w:p>
          <w:p w14:paraId="260D87A5" w14:textId="64EA456D" w:rsidR="00A11356" w:rsidRPr="00A11356" w:rsidRDefault="00A11356"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sidRPr="00A11356">
              <w:rPr>
                <w:rFonts w:ascii="Segoe UI" w:eastAsiaTheme="minorHAnsi" w:hAnsi="Segoe UI" w:cs="Segoe UI"/>
                <w:color w:val="000000"/>
              </w:rPr>
              <w:t>commercial marinas are to provide a mix and choice of boat storage facilities based on established demand as well as a range of marine services to the boating public</w:t>
            </w:r>
            <w:r w:rsidR="0044015C">
              <w:rPr>
                <w:rFonts w:ascii="Segoe UI" w:eastAsiaTheme="minorHAnsi" w:hAnsi="Segoe UI" w:cs="Segoe UI"/>
                <w:color w:val="000000"/>
              </w:rPr>
              <w:t>.</w:t>
            </w:r>
          </w:p>
          <w:p w14:paraId="79448FCF" w14:textId="77777777" w:rsidR="00A11356" w:rsidRPr="0044015C" w:rsidRDefault="00A11356" w:rsidP="004553BA">
            <w:pPr>
              <w:pStyle w:val="ListParagraph"/>
              <w:numPr>
                <w:ilvl w:val="0"/>
                <w:numId w:val="14"/>
              </w:numPr>
              <w:tabs>
                <w:tab w:val="right" w:pos="8640"/>
              </w:tabs>
              <w:spacing w:before="120" w:after="120" w:line="288" w:lineRule="auto"/>
              <w:ind w:left="575" w:right="-74" w:hanging="567"/>
              <w:rPr>
                <w:rFonts w:ascii="Segoe UI" w:hAnsi="Segoe UI" w:cs="Segoe UI"/>
              </w:rPr>
            </w:pPr>
            <w:r w:rsidRPr="00A11356">
              <w:rPr>
                <w:rFonts w:ascii="Segoe UI" w:eastAsiaTheme="minorHAnsi" w:hAnsi="Segoe UI" w:cs="Segoe UI"/>
                <w:color w:val="000000"/>
              </w:rPr>
              <w:t>commercial marinas are to provide benefits</w:t>
            </w:r>
            <w:r w:rsidR="0044015C">
              <w:rPr>
                <w:rFonts w:ascii="Segoe UI" w:eastAsiaTheme="minorHAnsi" w:hAnsi="Segoe UI" w:cs="Segoe UI"/>
                <w:color w:val="000000"/>
              </w:rPr>
              <w:t xml:space="preserve"> to both the general and boating public.</w:t>
            </w:r>
          </w:p>
          <w:p w14:paraId="710219A2" w14:textId="2FE4E94E" w:rsidR="0044015C" w:rsidRPr="0044015C" w:rsidRDefault="0044015C" w:rsidP="0044015C">
            <w:pPr>
              <w:tabs>
                <w:tab w:val="right" w:pos="8640"/>
              </w:tabs>
              <w:spacing w:before="120" w:after="120" w:line="288" w:lineRule="auto"/>
              <w:ind w:right="-74"/>
              <w:rPr>
                <w:rFonts w:ascii="Segoe UI" w:hAnsi="Segoe UI" w:cs="Segoe UI"/>
              </w:rPr>
            </w:pPr>
            <w:r>
              <w:rPr>
                <w:rFonts w:ascii="Segoe UI" w:hAnsi="Segoe UI" w:cs="Segoe UI"/>
              </w:rPr>
              <w:t>The EIS does not provide any quantification of the actual demand either for additional marina berths o</w:t>
            </w:r>
            <w:r w:rsidR="00D7567D">
              <w:rPr>
                <w:rFonts w:ascii="Segoe UI" w:hAnsi="Segoe UI" w:cs="Segoe UI"/>
              </w:rPr>
              <w:t>f</w:t>
            </w:r>
            <w:r>
              <w:rPr>
                <w:rFonts w:ascii="Segoe UI" w:hAnsi="Segoe UI" w:cs="Segoe UI"/>
              </w:rPr>
              <w:t xml:space="preserve"> particular sizes or types of berths.</w:t>
            </w:r>
            <w:r w:rsidR="00D7567D">
              <w:rPr>
                <w:rFonts w:ascii="Segoe UI" w:hAnsi="Segoe UI" w:cs="Segoe UI"/>
              </w:rPr>
              <w:t xml:space="preserve">  While </w:t>
            </w:r>
            <w:r w:rsidR="00E44121">
              <w:rPr>
                <w:rFonts w:ascii="Segoe UI" w:hAnsi="Segoe UI" w:cs="Segoe UI"/>
              </w:rPr>
              <w:t xml:space="preserve">the EIS </w:t>
            </w:r>
            <w:r w:rsidR="00D7567D">
              <w:rPr>
                <w:rFonts w:ascii="Segoe UI" w:hAnsi="Segoe UI" w:cs="Segoe UI"/>
              </w:rPr>
              <w:t>refer</w:t>
            </w:r>
            <w:r w:rsidR="00E44121">
              <w:rPr>
                <w:rFonts w:ascii="Segoe UI" w:hAnsi="Segoe UI" w:cs="Segoe UI"/>
              </w:rPr>
              <w:t>s</w:t>
            </w:r>
            <w:r w:rsidR="00D7567D">
              <w:rPr>
                <w:rFonts w:ascii="Segoe UI" w:hAnsi="Segoe UI" w:cs="Segoe UI"/>
              </w:rPr>
              <w:t xml:space="preserve"> to the 2015 Transport for NSW Regional Boating Plan</w:t>
            </w:r>
            <w:r w:rsidR="00E44121">
              <w:rPr>
                <w:rFonts w:ascii="Segoe UI" w:hAnsi="Segoe UI" w:cs="Segoe UI"/>
              </w:rPr>
              <w:t xml:space="preserve"> </w:t>
            </w:r>
            <w:r w:rsidR="00D7567D">
              <w:rPr>
                <w:rFonts w:ascii="Segoe UI" w:hAnsi="Segoe UI" w:cs="Segoe UI"/>
              </w:rPr>
              <w:t>in Section 2.3</w:t>
            </w:r>
            <w:r w:rsidR="00E44121">
              <w:rPr>
                <w:rFonts w:ascii="Segoe UI" w:hAnsi="Segoe UI" w:cs="Segoe UI"/>
              </w:rPr>
              <w:t xml:space="preserve">, the numbers quoted are vague, cannot be attributed to the Site or surrounding and appear to be different to the 2022 edition of the Regional Boating Plan, the numbers quoted appear somewhat differently.  </w:t>
            </w:r>
            <w:r>
              <w:rPr>
                <w:rFonts w:ascii="Segoe UI" w:hAnsi="Segoe UI" w:cs="Segoe UI"/>
              </w:rPr>
              <w:t xml:space="preserve">Likewise, it does not quantify any benefits to the general public, other than to state that it will </w:t>
            </w:r>
            <w:r w:rsidRPr="0044015C">
              <w:rPr>
                <w:rFonts w:ascii="Segoe UI" w:hAnsi="Segoe UI" w:cs="Segoe UI"/>
                <w:i/>
                <w:iCs/>
              </w:rPr>
              <w:t>“continue to provide benefits to the broader public, by enhancing community use and access to the harbour foreshore”</w:t>
            </w:r>
            <w:r>
              <w:rPr>
                <w:rFonts w:ascii="Segoe UI" w:hAnsi="Segoe UI" w:cs="Segoe UI"/>
              </w:rPr>
              <w:t xml:space="preserve">. </w:t>
            </w:r>
          </w:p>
        </w:tc>
      </w:tr>
      <w:tr w:rsidR="00BD1FD7" w:rsidRPr="00A56319" w14:paraId="6320E645" w14:textId="77777777" w:rsidTr="00285D9C">
        <w:tc>
          <w:tcPr>
            <w:tcW w:w="2263" w:type="dxa"/>
          </w:tcPr>
          <w:p w14:paraId="5087E11C" w14:textId="79909350" w:rsidR="00BD1FD7" w:rsidRDefault="00A11356" w:rsidP="00F95CFA">
            <w:pPr>
              <w:spacing w:before="120" w:after="120"/>
              <w:ind w:right="140"/>
              <w:rPr>
                <w:rFonts w:ascii="Segoe UI" w:hAnsi="Segoe UI" w:cs="Segoe UI"/>
              </w:rPr>
            </w:pPr>
            <w:r w:rsidRPr="00A11356">
              <w:rPr>
                <w:rFonts w:ascii="Segoe UI" w:hAnsi="Segoe UI" w:cs="Segoe UI"/>
              </w:rPr>
              <w:lastRenderedPageBreak/>
              <w:t>Visual Impact</w:t>
            </w:r>
          </w:p>
        </w:tc>
        <w:tc>
          <w:tcPr>
            <w:tcW w:w="7223" w:type="dxa"/>
          </w:tcPr>
          <w:p w14:paraId="1BABC711" w14:textId="77777777" w:rsidR="00A11356" w:rsidRPr="00A11356" w:rsidRDefault="00A11356" w:rsidP="00A11356">
            <w:pPr>
              <w:tabs>
                <w:tab w:val="right" w:pos="8640"/>
              </w:tabs>
              <w:spacing w:before="120" w:after="120" w:line="288" w:lineRule="auto"/>
              <w:ind w:right="-74"/>
              <w:rPr>
                <w:rFonts w:ascii="Segoe UI" w:eastAsiaTheme="minorHAnsi" w:hAnsi="Segoe UI" w:cs="Segoe UI"/>
                <w:color w:val="000000"/>
              </w:rPr>
            </w:pPr>
            <w:r w:rsidRPr="00A11356">
              <w:rPr>
                <w:rFonts w:ascii="Segoe UI" w:eastAsiaTheme="minorHAnsi" w:hAnsi="Segoe UI" w:cs="Segoe UI"/>
                <w:color w:val="000000"/>
              </w:rPr>
              <w:t>The proposal is inconsistent with the following objective and guiding principles:</w:t>
            </w:r>
          </w:p>
          <w:p w14:paraId="12C0BF67" w14:textId="35088F52" w:rsidR="00A11356" w:rsidRPr="00A11356" w:rsidRDefault="00E4412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T</w:t>
            </w:r>
            <w:r w:rsidR="00A11356" w:rsidRPr="00A11356">
              <w:rPr>
                <w:rFonts w:ascii="Segoe UI" w:eastAsiaTheme="minorHAnsi" w:hAnsi="Segoe UI" w:cs="Segoe UI"/>
                <w:color w:val="000000"/>
              </w:rPr>
              <w:t>he visual contrast (derived from an analysis of form, line, colour and texture) between the marina and the existing or planned future character of its setting is to be minimised;</w:t>
            </w:r>
          </w:p>
          <w:p w14:paraId="077B896B" w14:textId="54F1EE17" w:rsidR="00A11356" w:rsidRPr="00A11356" w:rsidRDefault="00E4412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T</w:t>
            </w:r>
            <w:r w:rsidR="00A11356" w:rsidRPr="00A11356">
              <w:rPr>
                <w:rFonts w:ascii="Segoe UI" w:eastAsiaTheme="minorHAnsi" w:hAnsi="Segoe UI" w:cs="Segoe UI"/>
                <w:color w:val="000000"/>
              </w:rPr>
              <w:t>he visual impact of the marina on people in the visual catchment (derived from an analysis of the potential number of viewers, their location within the landscape, distance from the marina, and duration of view) is to be minimised;</w:t>
            </w:r>
          </w:p>
          <w:p w14:paraId="29538DC9" w14:textId="3D7E77FD" w:rsidR="00A11356" w:rsidRPr="00A11356" w:rsidRDefault="00E4412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A</w:t>
            </w:r>
            <w:r w:rsidR="00A11356" w:rsidRPr="00A11356">
              <w:rPr>
                <w:rFonts w:ascii="Segoe UI" w:eastAsiaTheme="minorHAnsi" w:hAnsi="Segoe UI" w:cs="Segoe UI"/>
                <w:color w:val="000000"/>
              </w:rPr>
              <w:t>ny visual analysis shall consider the impact of the largest motor vessel(s) capable of being berthed at the marina;</w:t>
            </w:r>
          </w:p>
          <w:p w14:paraId="05732F8A" w14:textId="75A4528E" w:rsidR="00A11356" w:rsidRPr="00A11356" w:rsidRDefault="00E4412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T</w:t>
            </w:r>
            <w:r w:rsidR="00A11356" w:rsidRPr="00A11356">
              <w:rPr>
                <w:rFonts w:ascii="Segoe UI" w:eastAsiaTheme="minorHAnsi" w:hAnsi="Segoe UI" w:cs="Segoe UI"/>
                <w:color w:val="000000"/>
              </w:rPr>
              <w:t>he largest vessels (motorised or otherwise) to be berthed at the marina are to be located as far from shore as possible;</w:t>
            </w:r>
          </w:p>
          <w:p w14:paraId="2EF37A9B" w14:textId="69838675" w:rsidR="00A11356" w:rsidRPr="00A11356" w:rsidRDefault="00E4412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W</w:t>
            </w:r>
            <w:r w:rsidR="00A11356" w:rsidRPr="00A11356">
              <w:rPr>
                <w:rFonts w:ascii="Segoe UI" w:eastAsiaTheme="minorHAnsi" w:hAnsi="Segoe UI" w:cs="Segoe UI"/>
                <w:color w:val="000000"/>
              </w:rPr>
              <w:t>aterside structures and berthed vessels associated with marinas are not to block views from foreshore public open space or views to foreshore public open space from the waterway;</w:t>
            </w:r>
          </w:p>
          <w:p w14:paraId="3A59A388" w14:textId="77777777" w:rsidR="005143E8" w:rsidRDefault="00E44121" w:rsidP="00E44121">
            <w:pPr>
              <w:tabs>
                <w:tab w:val="right" w:pos="8640"/>
              </w:tabs>
              <w:spacing w:before="120" w:after="120" w:line="288" w:lineRule="auto"/>
              <w:ind w:left="8" w:right="-74"/>
              <w:rPr>
                <w:rFonts w:ascii="Segoe UI" w:eastAsiaTheme="minorHAnsi" w:hAnsi="Segoe UI" w:cs="Segoe UI"/>
                <w:color w:val="000000"/>
              </w:rPr>
            </w:pPr>
            <w:r>
              <w:rPr>
                <w:rFonts w:ascii="Segoe UI" w:eastAsiaTheme="minorHAnsi" w:hAnsi="Segoe UI" w:cs="Segoe UI"/>
                <w:color w:val="000000"/>
              </w:rPr>
              <w:t>The documentation submitted with the application fails to adequately fulfill any of these principles with no visual contrast assessment undertaken.  Additionally, the Visual Impact Assessment</w:t>
            </w:r>
            <w:r w:rsidR="00A85C35">
              <w:rPr>
                <w:rFonts w:ascii="Segoe UI" w:eastAsiaTheme="minorHAnsi" w:hAnsi="Segoe UI" w:cs="Segoe UI"/>
                <w:color w:val="000000"/>
              </w:rPr>
              <w:t>s</w:t>
            </w:r>
            <w:r>
              <w:rPr>
                <w:rFonts w:ascii="Segoe UI" w:eastAsiaTheme="minorHAnsi" w:hAnsi="Segoe UI" w:cs="Segoe UI"/>
                <w:color w:val="000000"/>
              </w:rPr>
              <w:t xml:space="preserve"> </w:t>
            </w:r>
            <w:r w:rsidR="00A85C35">
              <w:rPr>
                <w:rFonts w:ascii="Segoe UI" w:eastAsiaTheme="minorHAnsi" w:hAnsi="Segoe UI" w:cs="Segoe UI"/>
                <w:color w:val="000000"/>
              </w:rPr>
              <w:t xml:space="preserve">(VIAs) </w:t>
            </w:r>
            <w:r>
              <w:rPr>
                <w:rFonts w:ascii="Segoe UI" w:eastAsiaTheme="minorHAnsi" w:hAnsi="Segoe UI" w:cs="Segoe UI"/>
                <w:color w:val="000000"/>
              </w:rPr>
              <w:t>ha</w:t>
            </w:r>
            <w:r w:rsidR="00A85C35">
              <w:rPr>
                <w:rFonts w:ascii="Segoe UI" w:eastAsiaTheme="minorHAnsi" w:hAnsi="Segoe UI" w:cs="Segoe UI"/>
                <w:color w:val="000000"/>
              </w:rPr>
              <w:t>ve</w:t>
            </w:r>
            <w:r>
              <w:rPr>
                <w:rFonts w:ascii="Segoe UI" w:eastAsiaTheme="minorHAnsi" w:hAnsi="Segoe UI" w:cs="Segoe UI"/>
                <w:color w:val="000000"/>
              </w:rPr>
              <w:t xml:space="preserve"> not addressed the views, vistas and visual impacts from surrounding private propert</w:t>
            </w:r>
            <w:r w:rsidR="00A85C35">
              <w:rPr>
                <w:rFonts w:ascii="Segoe UI" w:eastAsiaTheme="minorHAnsi" w:hAnsi="Segoe UI" w:cs="Segoe UI"/>
                <w:color w:val="000000"/>
              </w:rPr>
              <w:t>ies</w:t>
            </w:r>
            <w:r>
              <w:rPr>
                <w:rFonts w:ascii="Segoe UI" w:eastAsiaTheme="minorHAnsi" w:hAnsi="Segoe UI" w:cs="Segoe UI"/>
                <w:color w:val="000000"/>
              </w:rPr>
              <w:t xml:space="preserve"> or from the Woolwich Dock and Parklands, including various locations within the Horse Paddock, </w:t>
            </w:r>
            <w:proofErr w:type="spellStart"/>
            <w:r w:rsidR="00A85C35">
              <w:rPr>
                <w:rFonts w:ascii="Segoe UI" w:eastAsiaTheme="minorHAnsi" w:hAnsi="Segoe UI" w:cs="Segoe UI"/>
                <w:color w:val="000000"/>
              </w:rPr>
              <w:t>Morts</w:t>
            </w:r>
            <w:proofErr w:type="spellEnd"/>
            <w:r w:rsidR="00A85C35">
              <w:rPr>
                <w:rFonts w:ascii="Segoe UI" w:eastAsiaTheme="minorHAnsi" w:hAnsi="Segoe UI" w:cs="Segoe UI"/>
                <w:color w:val="000000"/>
              </w:rPr>
              <w:t xml:space="preserve"> Reserve or Clarkes Reserve, The Hunters Hill Sailing Club or Spectacle Island.  The imagery used in the assessment appears narrow and selective and there has been no attempt to capture the potential impacts caused by increasing the density of the swing mooring field.  Despite the statements in the May 2023 and November 2023 Supplement that the precedents established from </w:t>
            </w:r>
            <w:r w:rsidR="00A85C35" w:rsidRPr="00A85C35">
              <w:rPr>
                <w:rFonts w:ascii="Segoe UI" w:eastAsiaTheme="minorHAnsi" w:hAnsi="Segoe UI" w:cs="Segoe UI"/>
                <w:i/>
                <w:iCs/>
                <w:color w:val="000000"/>
              </w:rPr>
              <w:t xml:space="preserve">Rose Bay Marina Pty Ltd v </w:t>
            </w:r>
            <w:proofErr w:type="spellStart"/>
            <w:r w:rsidR="00A85C35" w:rsidRPr="00A85C35">
              <w:rPr>
                <w:rFonts w:ascii="Segoe UI" w:eastAsiaTheme="minorHAnsi" w:hAnsi="Segoe UI" w:cs="Segoe UI"/>
                <w:i/>
                <w:iCs/>
                <w:color w:val="000000"/>
              </w:rPr>
              <w:t>Woollahra</w:t>
            </w:r>
            <w:proofErr w:type="spellEnd"/>
            <w:r w:rsidR="00A85C35" w:rsidRPr="00A85C35">
              <w:rPr>
                <w:rFonts w:ascii="Segoe UI" w:eastAsiaTheme="minorHAnsi" w:hAnsi="Segoe UI" w:cs="Segoe UI"/>
                <w:i/>
                <w:iCs/>
                <w:color w:val="000000"/>
              </w:rPr>
              <w:t xml:space="preserve"> Municipal Council</w:t>
            </w:r>
            <w:r w:rsidR="00A85C35" w:rsidRPr="00A85C35">
              <w:rPr>
                <w:rFonts w:ascii="Segoe UI" w:eastAsiaTheme="minorHAnsi" w:hAnsi="Segoe UI" w:cs="Segoe UI"/>
                <w:color w:val="000000"/>
              </w:rPr>
              <w:t xml:space="preserve"> (2013) and </w:t>
            </w:r>
            <w:r w:rsidR="00A85C35" w:rsidRPr="00A85C35">
              <w:rPr>
                <w:rFonts w:ascii="Segoe UI" w:eastAsiaTheme="minorHAnsi" w:hAnsi="Segoe UI" w:cs="Segoe UI"/>
                <w:i/>
                <w:iCs/>
                <w:color w:val="000000"/>
              </w:rPr>
              <w:t xml:space="preserve">Tenacity </w:t>
            </w:r>
            <w:r w:rsidR="00A85C35">
              <w:rPr>
                <w:rFonts w:ascii="Segoe UI" w:eastAsiaTheme="minorHAnsi" w:hAnsi="Segoe UI" w:cs="Segoe UI"/>
                <w:i/>
                <w:iCs/>
                <w:color w:val="000000"/>
              </w:rPr>
              <w:t xml:space="preserve">Consulting Pty Ltd </w:t>
            </w:r>
            <w:r w:rsidR="00A85C35" w:rsidRPr="00A85C35">
              <w:rPr>
                <w:rFonts w:ascii="Segoe UI" w:eastAsiaTheme="minorHAnsi" w:hAnsi="Segoe UI" w:cs="Segoe UI"/>
                <w:i/>
                <w:iCs/>
                <w:color w:val="000000"/>
              </w:rPr>
              <w:t xml:space="preserve">v </w:t>
            </w:r>
            <w:proofErr w:type="spellStart"/>
            <w:r w:rsidR="00A85C35" w:rsidRPr="00A85C35">
              <w:rPr>
                <w:rFonts w:ascii="Segoe UI" w:eastAsiaTheme="minorHAnsi" w:hAnsi="Segoe UI" w:cs="Segoe UI"/>
                <w:i/>
                <w:iCs/>
                <w:color w:val="000000"/>
              </w:rPr>
              <w:t>Warringah</w:t>
            </w:r>
            <w:proofErr w:type="spellEnd"/>
            <w:r w:rsidR="00A85C35" w:rsidRPr="00A85C35">
              <w:rPr>
                <w:rFonts w:ascii="Segoe UI" w:eastAsiaTheme="minorHAnsi" w:hAnsi="Segoe UI" w:cs="Segoe UI"/>
                <w:i/>
                <w:iCs/>
                <w:color w:val="000000"/>
              </w:rPr>
              <w:t xml:space="preserve"> Council</w:t>
            </w:r>
            <w:r w:rsidR="00A85C35" w:rsidRPr="00A85C35">
              <w:rPr>
                <w:rFonts w:ascii="Segoe UI" w:eastAsiaTheme="minorHAnsi" w:hAnsi="Segoe UI" w:cs="Segoe UI"/>
                <w:color w:val="000000"/>
              </w:rPr>
              <w:t xml:space="preserve"> (2003)</w:t>
            </w:r>
            <w:r w:rsidR="00A85C35">
              <w:rPr>
                <w:rFonts w:ascii="Segoe UI" w:eastAsiaTheme="minorHAnsi" w:hAnsi="Segoe UI" w:cs="Segoe UI"/>
                <w:color w:val="000000"/>
              </w:rPr>
              <w:t xml:space="preserve"> had informed the VIAs, there is no evidence that the methodology development by the Court has actually been employed</w:t>
            </w:r>
            <w:r w:rsidR="005143E8">
              <w:rPr>
                <w:rFonts w:ascii="Segoe UI" w:eastAsiaTheme="minorHAnsi" w:hAnsi="Segoe UI" w:cs="Segoe UI"/>
                <w:color w:val="000000"/>
              </w:rPr>
              <w:t xml:space="preserve"> in determining the proposal will have no adverse visual impacts.</w:t>
            </w:r>
          </w:p>
          <w:p w14:paraId="07D3CB0A" w14:textId="118290C4" w:rsidR="00A11356" w:rsidRPr="00E44121" w:rsidRDefault="005143E8" w:rsidP="00E44121">
            <w:pPr>
              <w:tabs>
                <w:tab w:val="right" w:pos="8640"/>
              </w:tabs>
              <w:spacing w:before="120" w:after="120" w:line="288" w:lineRule="auto"/>
              <w:ind w:left="8" w:right="-74"/>
              <w:rPr>
                <w:rFonts w:ascii="Segoe UI" w:eastAsiaTheme="minorHAnsi" w:hAnsi="Segoe UI" w:cs="Segoe UI"/>
                <w:color w:val="000000"/>
              </w:rPr>
            </w:pPr>
            <w:r>
              <w:rPr>
                <w:rFonts w:ascii="Segoe UI" w:eastAsiaTheme="minorHAnsi" w:hAnsi="Segoe UI" w:cs="Segoe UI"/>
                <w:color w:val="000000"/>
              </w:rPr>
              <w:t xml:space="preserve">Furthermore, there is no evidence to support the claims in the VIAs that they have been </w:t>
            </w:r>
            <w:proofErr w:type="gramStart"/>
            <w:r>
              <w:rPr>
                <w:rFonts w:ascii="Segoe UI" w:eastAsiaTheme="minorHAnsi" w:hAnsi="Segoe UI" w:cs="Segoe UI"/>
                <w:color w:val="000000"/>
              </w:rPr>
              <w:t>…</w:t>
            </w:r>
            <w:r w:rsidRPr="005143E8">
              <w:rPr>
                <w:rFonts w:ascii="Segoe UI" w:eastAsiaTheme="minorHAnsi" w:hAnsi="Segoe UI" w:cs="Segoe UI"/>
                <w:i/>
                <w:iCs/>
                <w:color w:val="000000"/>
              </w:rPr>
              <w:t>“</w:t>
            </w:r>
            <w:proofErr w:type="gramEnd"/>
            <w:r w:rsidRPr="005143E8">
              <w:rPr>
                <w:rFonts w:ascii="Segoe UI" w:eastAsiaTheme="minorHAnsi" w:hAnsi="Segoe UI" w:cs="Segoe UI"/>
                <w:i/>
                <w:iCs/>
                <w:color w:val="000000"/>
              </w:rPr>
              <w:t xml:space="preserve">based on the structure and guidelines established for Visual Impact Assessment of marinas in Sydney Harbour Foreshores and </w:t>
            </w:r>
            <w:r w:rsidRPr="005143E8">
              <w:rPr>
                <w:rFonts w:ascii="Segoe UI" w:eastAsiaTheme="minorHAnsi" w:hAnsi="Segoe UI" w:cs="Segoe UI"/>
                <w:i/>
                <w:iCs/>
                <w:color w:val="000000"/>
              </w:rPr>
              <w:lastRenderedPageBreak/>
              <w:t>Waterways Area Development Control Plan (2005).”</w:t>
            </w:r>
            <w:r>
              <w:rPr>
                <w:rFonts w:ascii="Segoe UI" w:eastAsiaTheme="minorHAnsi" w:hAnsi="Segoe UI" w:cs="Segoe UI"/>
                <w:color w:val="000000"/>
              </w:rPr>
              <w:t xml:space="preserve"> Appendix D of the SHFWA DCP outlines the steps involved in undertaking a visual impact assessment for marinas, however the VIA does not demonstrate how these provisions have been achieved. </w:t>
            </w:r>
          </w:p>
        </w:tc>
      </w:tr>
      <w:tr w:rsidR="00BD1FD7" w:rsidRPr="00A56319" w14:paraId="52BB44E1" w14:textId="77777777" w:rsidTr="00285D9C">
        <w:tc>
          <w:tcPr>
            <w:tcW w:w="2263" w:type="dxa"/>
          </w:tcPr>
          <w:p w14:paraId="56F2561C" w14:textId="6B3FA4C4" w:rsidR="00BD1FD7" w:rsidRDefault="00A11356" w:rsidP="00F95CFA">
            <w:pPr>
              <w:spacing w:before="120" w:after="120"/>
              <w:ind w:right="140"/>
              <w:rPr>
                <w:rFonts w:ascii="Segoe UI" w:hAnsi="Segoe UI" w:cs="Segoe UI"/>
              </w:rPr>
            </w:pPr>
            <w:r w:rsidRPr="00A11356">
              <w:rPr>
                <w:rFonts w:ascii="Segoe UI" w:hAnsi="Segoe UI" w:cs="Segoe UI"/>
              </w:rPr>
              <w:lastRenderedPageBreak/>
              <w:t>Environmental Management</w:t>
            </w:r>
          </w:p>
        </w:tc>
        <w:tc>
          <w:tcPr>
            <w:tcW w:w="7223" w:type="dxa"/>
          </w:tcPr>
          <w:p w14:paraId="28009F55" w14:textId="77777777" w:rsidR="00A11356" w:rsidRPr="00A11356" w:rsidRDefault="00A11356" w:rsidP="00A11356">
            <w:pPr>
              <w:tabs>
                <w:tab w:val="right" w:pos="8640"/>
              </w:tabs>
              <w:spacing w:before="120" w:after="120" w:line="288" w:lineRule="auto"/>
              <w:ind w:right="-74"/>
              <w:rPr>
                <w:rFonts w:ascii="Segoe UI" w:eastAsiaTheme="minorHAnsi" w:hAnsi="Segoe UI" w:cs="Segoe UI"/>
                <w:color w:val="000000"/>
              </w:rPr>
            </w:pPr>
            <w:r w:rsidRPr="00A11356">
              <w:rPr>
                <w:rFonts w:ascii="Segoe UI" w:eastAsiaTheme="minorHAnsi" w:hAnsi="Segoe UI" w:cs="Segoe UI"/>
                <w:color w:val="000000"/>
              </w:rPr>
              <w:t>The proposal is inconsistent with the following objective and guiding principles:</w:t>
            </w:r>
          </w:p>
          <w:p w14:paraId="6754043B" w14:textId="498D35A6" w:rsidR="00A11356" w:rsidRPr="003E735F" w:rsidRDefault="00A11356" w:rsidP="003E735F">
            <w:pPr>
              <w:tabs>
                <w:tab w:val="right" w:pos="8640"/>
              </w:tabs>
              <w:spacing w:before="120" w:after="120" w:line="288" w:lineRule="auto"/>
              <w:ind w:right="-74"/>
              <w:rPr>
                <w:rFonts w:ascii="Segoe UI" w:eastAsiaTheme="minorHAnsi" w:hAnsi="Segoe UI" w:cs="Segoe UI"/>
                <w:color w:val="000000"/>
              </w:rPr>
            </w:pPr>
            <w:r w:rsidRPr="003E735F">
              <w:rPr>
                <w:rFonts w:ascii="Segoe UI" w:eastAsiaTheme="minorHAnsi" w:hAnsi="Segoe UI" w:cs="Segoe UI"/>
                <w:color w:val="000000"/>
              </w:rPr>
              <w:t>Pollution and waste:</w:t>
            </w:r>
          </w:p>
          <w:p w14:paraId="01B4D9CF" w14:textId="77777777" w:rsidR="00DD7CD4" w:rsidRDefault="003E735F"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 operational waste management plan contains few details on how practices such as regular </w:t>
            </w:r>
            <w:r w:rsidR="00DD7CD4">
              <w:rPr>
                <w:rFonts w:ascii="Segoe UI" w:eastAsiaTheme="minorHAnsi" w:hAnsi="Segoe UI" w:cs="Segoe UI"/>
                <w:color w:val="000000"/>
              </w:rPr>
              <w:t>washing of decks may contribute to pollution of the waterway.</w:t>
            </w:r>
          </w:p>
          <w:p w14:paraId="57898B49" w14:textId="77777777" w:rsidR="00DD7CD4" w:rsidRDefault="00DD7CD4"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There is no strategy for dealing with the waste streams that will come off the larger vessels that are capable of holding large numbers of guests at the conclusion of a charter. </w:t>
            </w:r>
          </w:p>
          <w:p w14:paraId="53ED7CB2" w14:textId="64673566" w:rsidR="00A11356" w:rsidRPr="00A11356" w:rsidRDefault="00DD7CD4"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There is no assessment as to whether the capacity or storage capacity of waste bins or frequency of collection will adequately meet the expected demand or whether the existing sewage </w:t>
            </w:r>
            <w:r w:rsidR="00A11356" w:rsidRPr="00A11356">
              <w:rPr>
                <w:rFonts w:ascii="Segoe UI" w:eastAsiaTheme="minorHAnsi" w:hAnsi="Segoe UI" w:cs="Segoe UI"/>
                <w:color w:val="000000"/>
              </w:rPr>
              <w:t>pump</w:t>
            </w:r>
            <w:r>
              <w:rPr>
                <w:rFonts w:ascii="Segoe UI" w:eastAsiaTheme="minorHAnsi" w:hAnsi="Segoe UI" w:cs="Segoe UI"/>
                <w:color w:val="000000"/>
              </w:rPr>
              <w:t xml:space="preserve"> out facilities have sufficient capacity to meet the planned demand.</w:t>
            </w:r>
          </w:p>
          <w:p w14:paraId="14F7A9D0" w14:textId="77777777" w:rsidR="00A11356" w:rsidRPr="00DD7CD4" w:rsidRDefault="00A11356" w:rsidP="00DD7CD4">
            <w:pPr>
              <w:tabs>
                <w:tab w:val="right" w:pos="8640"/>
              </w:tabs>
              <w:spacing w:before="120" w:after="120" w:line="288" w:lineRule="auto"/>
              <w:ind w:left="8" w:right="-74"/>
              <w:rPr>
                <w:rFonts w:ascii="Segoe UI" w:eastAsiaTheme="minorHAnsi" w:hAnsi="Segoe UI" w:cs="Segoe UI"/>
                <w:color w:val="000000"/>
              </w:rPr>
            </w:pPr>
            <w:r w:rsidRPr="00DD7CD4">
              <w:rPr>
                <w:rFonts w:ascii="Segoe UI" w:eastAsiaTheme="minorHAnsi" w:hAnsi="Segoe UI" w:cs="Segoe UI"/>
                <w:color w:val="000000"/>
              </w:rPr>
              <w:t>Traffic and Parking:</w:t>
            </w:r>
          </w:p>
          <w:p w14:paraId="7C3A5378" w14:textId="32CA6AFA" w:rsidR="00A11356" w:rsidRPr="00A11356" w:rsidRDefault="00DD7CD4"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 plans and traffic assessment do not demonstrate that existing service vehicles (such as a medium rigid liquid waste removal truck) can access </w:t>
            </w:r>
            <w:r w:rsidR="00494B7B">
              <w:rPr>
                <w:rFonts w:ascii="Segoe UI" w:eastAsiaTheme="minorHAnsi" w:hAnsi="Segoe UI" w:cs="Segoe UI"/>
                <w:color w:val="000000"/>
              </w:rPr>
              <w:t xml:space="preserve">and service </w:t>
            </w:r>
            <w:r>
              <w:rPr>
                <w:rFonts w:ascii="Segoe UI" w:eastAsiaTheme="minorHAnsi" w:hAnsi="Segoe UI" w:cs="Segoe UI"/>
                <w:color w:val="000000"/>
              </w:rPr>
              <w:t>the Site</w:t>
            </w:r>
            <w:r w:rsidR="00494B7B">
              <w:rPr>
                <w:rFonts w:ascii="Segoe UI" w:eastAsiaTheme="minorHAnsi" w:hAnsi="Segoe UI" w:cs="Segoe UI"/>
                <w:color w:val="000000"/>
              </w:rPr>
              <w:t>.</w:t>
            </w:r>
          </w:p>
          <w:p w14:paraId="2759C9BD" w14:textId="7F18BDE4" w:rsidR="00494B7B" w:rsidRDefault="00494B7B"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Table 3 of the Traffic and Parking Impact Assessment does not appear to reflect the correct scale of the proposed marina (for example, Table 3 quotes 60 vessels under 20 metres but the plans indicate 59 boats.  </w:t>
            </w:r>
            <w:proofErr w:type="gramStart"/>
            <w:r>
              <w:rPr>
                <w:rFonts w:ascii="Segoe UI" w:eastAsiaTheme="minorHAnsi" w:hAnsi="Segoe UI" w:cs="Segoe UI"/>
                <w:color w:val="000000"/>
              </w:rPr>
              <w:t>Likewise</w:t>
            </w:r>
            <w:proofErr w:type="gramEnd"/>
            <w:r>
              <w:rPr>
                <w:rFonts w:ascii="Segoe UI" w:eastAsiaTheme="minorHAnsi" w:hAnsi="Segoe UI" w:cs="Segoe UI"/>
                <w:color w:val="000000"/>
              </w:rPr>
              <w:t xml:space="preserve"> there are 2 boats between 20m and 25m</w:t>
            </w:r>
            <w:r w:rsidR="00275C01">
              <w:rPr>
                <w:rFonts w:ascii="Segoe UI" w:eastAsiaTheme="minorHAnsi" w:hAnsi="Segoe UI" w:cs="Segoe UI"/>
                <w:color w:val="000000"/>
              </w:rPr>
              <w:t xml:space="preserve">, as oppose to the stated 1.  While the end change in demand may be quite superficial, it highlights a </w:t>
            </w:r>
            <w:proofErr w:type="gramStart"/>
            <w:r w:rsidR="00275C01">
              <w:rPr>
                <w:rFonts w:ascii="Segoe UI" w:eastAsiaTheme="minorHAnsi" w:hAnsi="Segoe UI" w:cs="Segoe UI"/>
                <w:color w:val="000000"/>
              </w:rPr>
              <w:t>shortcomings</w:t>
            </w:r>
            <w:proofErr w:type="gramEnd"/>
            <w:r w:rsidR="00275C01">
              <w:rPr>
                <w:rFonts w:ascii="Segoe UI" w:eastAsiaTheme="minorHAnsi" w:hAnsi="Segoe UI" w:cs="Segoe UI"/>
                <w:color w:val="000000"/>
              </w:rPr>
              <w:t xml:space="preserve"> in the traffic assessment.</w:t>
            </w:r>
          </w:p>
          <w:p w14:paraId="353B9FE1" w14:textId="0F1FCB7A" w:rsidR="00275C01" w:rsidRDefault="00275C01"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 Traffic </w:t>
            </w:r>
            <w:r w:rsidR="006003DC">
              <w:rPr>
                <w:rFonts w:ascii="Segoe UI" w:eastAsiaTheme="minorHAnsi" w:hAnsi="Segoe UI" w:cs="Segoe UI"/>
                <w:color w:val="000000"/>
              </w:rPr>
              <w:t xml:space="preserve">assessment </w:t>
            </w:r>
            <w:r>
              <w:rPr>
                <w:rFonts w:ascii="Segoe UI" w:eastAsiaTheme="minorHAnsi" w:hAnsi="Segoe UI" w:cs="Segoe UI"/>
                <w:color w:val="000000"/>
              </w:rPr>
              <w:t xml:space="preserve">does not appear to </w:t>
            </w:r>
            <w:proofErr w:type="gramStart"/>
            <w:r>
              <w:rPr>
                <w:rFonts w:ascii="Segoe UI" w:eastAsiaTheme="minorHAnsi" w:hAnsi="Segoe UI" w:cs="Segoe UI"/>
                <w:color w:val="000000"/>
              </w:rPr>
              <w:t>take into account</w:t>
            </w:r>
            <w:proofErr w:type="gramEnd"/>
            <w:r>
              <w:rPr>
                <w:rFonts w:ascii="Segoe UI" w:eastAsiaTheme="minorHAnsi" w:hAnsi="Segoe UI" w:cs="Segoe UI"/>
                <w:color w:val="000000"/>
              </w:rPr>
              <w:t xml:space="preserve"> the potential for the larger boats to carry crew and passengers.  While the assessment does apply the parking rates generally accepted by the Court, there is no assessment of the likely impacts of guests on joining</w:t>
            </w:r>
            <w:r w:rsidR="006003DC">
              <w:rPr>
                <w:rFonts w:ascii="Segoe UI" w:eastAsiaTheme="minorHAnsi" w:hAnsi="Segoe UI" w:cs="Segoe UI"/>
                <w:color w:val="000000"/>
              </w:rPr>
              <w:t xml:space="preserve"> or alighting from the boats</w:t>
            </w:r>
            <w:r>
              <w:rPr>
                <w:rFonts w:ascii="Segoe UI" w:eastAsiaTheme="minorHAnsi" w:hAnsi="Segoe UI" w:cs="Segoe UI"/>
                <w:color w:val="000000"/>
              </w:rPr>
              <w:t xml:space="preserve">.  </w:t>
            </w:r>
          </w:p>
          <w:p w14:paraId="29DE5DA5" w14:textId="0D16C7C0" w:rsidR="00BD1FD7" w:rsidRPr="00C62BA0" w:rsidRDefault="006003DC" w:rsidP="004553BA">
            <w:pPr>
              <w:pStyle w:val="ListParagraph"/>
              <w:numPr>
                <w:ilvl w:val="0"/>
                <w:numId w:val="14"/>
              </w:numPr>
              <w:tabs>
                <w:tab w:val="right" w:pos="8640"/>
              </w:tabs>
              <w:spacing w:before="120" w:after="120" w:line="288" w:lineRule="auto"/>
              <w:ind w:left="575" w:right="-74" w:hanging="567"/>
              <w:rPr>
                <w:rFonts w:ascii="Segoe UI" w:eastAsiaTheme="minorHAnsi" w:hAnsi="Segoe UI" w:cs="Segoe UI"/>
                <w:color w:val="000000"/>
              </w:rPr>
            </w:pPr>
            <w:r>
              <w:rPr>
                <w:rFonts w:ascii="Segoe UI" w:eastAsiaTheme="minorHAnsi" w:hAnsi="Segoe UI" w:cs="Segoe UI"/>
                <w:color w:val="000000"/>
              </w:rPr>
              <w:t xml:space="preserve">The Traffic assessment notes that the site currently has a shortfall </w:t>
            </w:r>
            <w:r>
              <w:rPr>
                <w:rFonts w:ascii="Segoe UI" w:eastAsiaTheme="minorHAnsi" w:hAnsi="Segoe UI" w:cs="Segoe UI"/>
                <w:color w:val="000000"/>
              </w:rPr>
              <w:lastRenderedPageBreak/>
              <w:t xml:space="preserve">of up to 19 spaces, however </w:t>
            </w:r>
            <w:proofErr w:type="gramStart"/>
            <w:r>
              <w:rPr>
                <w:rFonts w:ascii="Segoe UI" w:eastAsiaTheme="minorHAnsi" w:hAnsi="Segoe UI" w:cs="Segoe UI"/>
                <w:color w:val="000000"/>
              </w:rPr>
              <w:t>taking into account</w:t>
            </w:r>
            <w:proofErr w:type="gramEnd"/>
            <w:r>
              <w:rPr>
                <w:rFonts w:ascii="Segoe UI" w:eastAsiaTheme="minorHAnsi" w:hAnsi="Segoe UI" w:cs="Segoe UI"/>
                <w:color w:val="000000"/>
              </w:rPr>
              <w:t xml:space="preserve"> the proposal will result in an improvement slight reduction parking spaces existing shortfall</w:t>
            </w:r>
            <w:r w:rsidR="00C62BA0">
              <w:rPr>
                <w:rFonts w:ascii="Segoe UI" w:eastAsiaTheme="minorHAnsi" w:hAnsi="Segoe UI" w:cs="Segoe UI"/>
                <w:color w:val="000000"/>
              </w:rPr>
              <w:t>.</w:t>
            </w:r>
          </w:p>
        </w:tc>
      </w:tr>
      <w:tr w:rsidR="00BD1FD7" w:rsidRPr="00A56319" w14:paraId="0A032ECB" w14:textId="77777777" w:rsidTr="00285D9C">
        <w:tc>
          <w:tcPr>
            <w:tcW w:w="2263" w:type="dxa"/>
          </w:tcPr>
          <w:p w14:paraId="11125AFA" w14:textId="59F065F1" w:rsidR="00BD1FD7" w:rsidRDefault="00A11356" w:rsidP="00F95CFA">
            <w:pPr>
              <w:spacing w:before="120" w:after="120"/>
              <w:ind w:right="140"/>
              <w:rPr>
                <w:rFonts w:ascii="Segoe UI" w:hAnsi="Segoe UI" w:cs="Segoe UI"/>
              </w:rPr>
            </w:pPr>
            <w:r w:rsidRPr="00A11356">
              <w:rPr>
                <w:rFonts w:ascii="Segoe UI" w:hAnsi="Segoe UI" w:cs="Segoe UI"/>
              </w:rPr>
              <w:lastRenderedPageBreak/>
              <w:t>Noise</w:t>
            </w:r>
          </w:p>
        </w:tc>
        <w:tc>
          <w:tcPr>
            <w:tcW w:w="7223" w:type="dxa"/>
          </w:tcPr>
          <w:p w14:paraId="3AED56A6" w14:textId="3A7D3548" w:rsidR="00A11356" w:rsidRDefault="00A11356" w:rsidP="00A11356">
            <w:pPr>
              <w:spacing w:before="120" w:after="120"/>
              <w:ind w:right="140"/>
              <w:rPr>
                <w:rFonts w:ascii="Segoe UI" w:hAnsi="Segoe UI" w:cs="Segoe UI"/>
              </w:rPr>
            </w:pPr>
            <w:r>
              <w:rPr>
                <w:rFonts w:ascii="Segoe UI" w:hAnsi="Segoe UI" w:cs="Segoe UI"/>
              </w:rPr>
              <w:t>The proposal is inconsistent with the following objective and guiding principle:</w:t>
            </w:r>
          </w:p>
          <w:p w14:paraId="239492F6" w14:textId="77777777" w:rsidR="00BD1FD7" w:rsidRPr="005143E8" w:rsidRDefault="00A11356" w:rsidP="004553BA">
            <w:pPr>
              <w:pStyle w:val="ListParagraph"/>
              <w:numPr>
                <w:ilvl w:val="0"/>
                <w:numId w:val="14"/>
              </w:numPr>
              <w:tabs>
                <w:tab w:val="right" w:pos="8640"/>
              </w:tabs>
              <w:spacing w:before="120" w:after="120" w:line="288" w:lineRule="auto"/>
              <w:ind w:left="575" w:right="-74" w:hanging="567"/>
              <w:rPr>
                <w:rFonts w:ascii="Segoe UI" w:hAnsi="Segoe UI" w:cs="Segoe UI"/>
              </w:rPr>
            </w:pPr>
            <w:r w:rsidRPr="00A11356">
              <w:rPr>
                <w:rFonts w:ascii="Segoe UI" w:eastAsiaTheme="minorHAnsi" w:hAnsi="Segoe UI" w:cs="Segoe UI"/>
                <w:color w:val="000000"/>
              </w:rPr>
              <w:t>the adverse impacts of noise (considering hours of operation, existing background noise, expected departure/arrival times for vessels, noise level of marina patrons, noise level from repair and testing of vessels and motors) are to be minimised through appropriate design and management measures</w:t>
            </w:r>
            <w:r w:rsidR="005143E8">
              <w:rPr>
                <w:rFonts w:ascii="Segoe UI" w:eastAsiaTheme="minorHAnsi" w:hAnsi="Segoe UI" w:cs="Segoe UI"/>
                <w:color w:val="000000"/>
              </w:rPr>
              <w:t>.</w:t>
            </w:r>
          </w:p>
          <w:p w14:paraId="0838E704" w14:textId="5BD5750B" w:rsidR="005143E8" w:rsidRPr="005143E8" w:rsidRDefault="005143E8" w:rsidP="005143E8">
            <w:pPr>
              <w:tabs>
                <w:tab w:val="right" w:pos="8640"/>
              </w:tabs>
              <w:spacing w:before="120" w:after="120" w:line="288" w:lineRule="auto"/>
              <w:ind w:right="-74"/>
              <w:rPr>
                <w:rFonts w:ascii="Segoe UI" w:hAnsi="Segoe UI" w:cs="Segoe UI"/>
              </w:rPr>
            </w:pPr>
            <w:r>
              <w:rPr>
                <w:rFonts w:ascii="Segoe UI" w:hAnsi="Segoe UI" w:cs="Segoe UI"/>
              </w:rPr>
              <w:t xml:space="preserve">The submitted Noise and Vibration Impact Assessment does not appear to </w:t>
            </w:r>
            <w:proofErr w:type="gramStart"/>
            <w:r>
              <w:rPr>
                <w:rFonts w:ascii="Segoe UI" w:hAnsi="Segoe UI" w:cs="Segoe UI"/>
              </w:rPr>
              <w:t>take into account</w:t>
            </w:r>
            <w:proofErr w:type="gramEnd"/>
            <w:r>
              <w:rPr>
                <w:rFonts w:ascii="Segoe UI" w:hAnsi="Segoe UI" w:cs="Segoe UI"/>
              </w:rPr>
              <w:t xml:space="preserve"> the various sizes of the additional vessels, which includes boats up to 35m in length</w:t>
            </w:r>
            <w:r w:rsidR="003E735F">
              <w:rPr>
                <w:rFonts w:ascii="Segoe UI" w:hAnsi="Segoe UI" w:cs="Segoe UI"/>
              </w:rPr>
              <w:t xml:space="preserve">, arriving and departing in peak times and periods.  Boats of this size </w:t>
            </w:r>
            <w:r>
              <w:rPr>
                <w:rFonts w:ascii="Segoe UI" w:hAnsi="Segoe UI" w:cs="Segoe UI"/>
              </w:rPr>
              <w:t xml:space="preserve">can </w:t>
            </w:r>
            <w:r w:rsidR="003E735F">
              <w:rPr>
                <w:rFonts w:ascii="Segoe UI" w:hAnsi="Segoe UI" w:cs="Segoe UI"/>
              </w:rPr>
              <w:t xml:space="preserve">contain a large number of people and operate in a commercial charter capacity.  For example, the return of several 12m or 16m boats at the same time will have a markedly different noise profile to one or two of the larger boats returning from a weekend charter, disembarking crew and passengers. </w:t>
            </w:r>
          </w:p>
        </w:tc>
      </w:tr>
    </w:tbl>
    <w:p w14:paraId="7B32F56D" w14:textId="77777777" w:rsidR="001D5C25" w:rsidRPr="00A56319" w:rsidRDefault="001D5C25" w:rsidP="001D5C25">
      <w:pPr>
        <w:pStyle w:val="Heading3"/>
        <w:spacing w:before="120" w:after="120" w:line="288" w:lineRule="auto"/>
        <w:ind w:left="0" w:right="11"/>
        <w:rPr>
          <w:rFonts w:ascii="Segoe UI" w:hAnsi="Segoe UI" w:cs="Segoe UI"/>
          <w:b w:val="0"/>
          <w:bCs w:val="0"/>
        </w:rPr>
      </w:pPr>
    </w:p>
    <w:p w14:paraId="7AE1388E" w14:textId="0FCF94FC" w:rsidR="001D5C25" w:rsidRDefault="001D5C25" w:rsidP="001D5C25">
      <w:pPr>
        <w:pStyle w:val="Body"/>
        <w:spacing w:before="120" w:after="120" w:line="288" w:lineRule="auto"/>
        <w:ind w:right="140"/>
        <w:rPr>
          <w:rFonts w:ascii="Segoe UI" w:hAnsi="Segoe UI" w:cs="Segoe UI"/>
          <w:sz w:val="22"/>
          <w:szCs w:val="22"/>
        </w:rPr>
      </w:pPr>
      <w:r w:rsidRPr="001D5C25">
        <w:rPr>
          <w:rFonts w:ascii="Segoe UI" w:hAnsi="Segoe UI" w:cs="Segoe UI"/>
          <w:caps/>
          <w:sz w:val="22"/>
          <w:szCs w:val="22"/>
        </w:rPr>
        <w:t xml:space="preserve">TABLE </w:t>
      </w:r>
      <w:r w:rsidR="00FC44AE">
        <w:rPr>
          <w:rFonts w:ascii="Segoe UI" w:hAnsi="Segoe UI" w:cs="Segoe UI"/>
          <w:caps/>
          <w:sz w:val="22"/>
          <w:szCs w:val="22"/>
        </w:rPr>
        <w:t>5</w:t>
      </w:r>
      <w:r w:rsidRPr="001D5C25">
        <w:rPr>
          <w:rFonts w:ascii="Segoe UI" w:hAnsi="Segoe UI" w:cs="Segoe UI"/>
          <w:caps/>
          <w:sz w:val="22"/>
          <w:szCs w:val="22"/>
        </w:rPr>
        <w:t xml:space="preserve"> – </w:t>
      </w:r>
      <w:r>
        <w:rPr>
          <w:rFonts w:ascii="Segoe UI" w:hAnsi="Segoe UI" w:cs="Segoe UI"/>
          <w:caps/>
          <w:sz w:val="22"/>
          <w:szCs w:val="22"/>
        </w:rPr>
        <w:t xml:space="preserve">COMPLIANCE ASSESSMENT - </w:t>
      </w:r>
      <w:r w:rsidRPr="001D5C25">
        <w:rPr>
          <w:rFonts w:ascii="Segoe UI" w:hAnsi="Segoe UI" w:cs="Segoe UI"/>
          <w:color w:val="000000" w:themeColor="text1"/>
          <w:sz w:val="22"/>
          <w:szCs w:val="22"/>
        </w:rPr>
        <w:t>FORESHORE</w:t>
      </w:r>
      <w:r>
        <w:rPr>
          <w:rFonts w:ascii="Segoe UI" w:hAnsi="Segoe UI" w:cs="Segoe UI"/>
          <w:color w:val="000000" w:themeColor="text1"/>
          <w:sz w:val="22"/>
          <w:szCs w:val="22"/>
        </w:rPr>
        <w:t>S</w:t>
      </w:r>
      <w:r w:rsidRPr="001D5C25">
        <w:rPr>
          <w:rFonts w:ascii="Segoe UI" w:hAnsi="Segoe UI" w:cs="Segoe UI"/>
          <w:color w:val="000000" w:themeColor="text1"/>
          <w:sz w:val="22"/>
          <w:szCs w:val="22"/>
        </w:rPr>
        <w:t xml:space="preserve"> AND WATERWAYS </w:t>
      </w:r>
      <w:r w:rsidR="00FC44AE">
        <w:rPr>
          <w:rFonts w:ascii="Segoe UI" w:hAnsi="Segoe UI" w:cs="Segoe UI"/>
          <w:color w:val="000000" w:themeColor="text1"/>
          <w:sz w:val="22"/>
          <w:szCs w:val="22"/>
        </w:rPr>
        <w:t>PLANNING PRINCIPLES</w:t>
      </w:r>
      <w:r>
        <w:rPr>
          <w:rFonts w:ascii="Segoe UI" w:hAnsi="Segoe UI" w:cs="Segoe UI"/>
          <w:sz w:val="22"/>
          <w:szCs w:val="22"/>
        </w:rPr>
        <w:t>:</w:t>
      </w:r>
    </w:p>
    <w:tbl>
      <w:tblPr>
        <w:tblStyle w:val="TableGrid"/>
        <w:tblW w:w="0" w:type="auto"/>
        <w:tblLayout w:type="fixed"/>
        <w:tblLook w:val="04A0" w:firstRow="1" w:lastRow="0" w:firstColumn="1" w:lastColumn="0" w:noHBand="0" w:noVBand="1"/>
      </w:tblPr>
      <w:tblGrid>
        <w:gridCol w:w="4743"/>
        <w:gridCol w:w="4721"/>
      </w:tblGrid>
      <w:tr w:rsidR="00FC44AE" w:rsidRPr="007F17B9" w14:paraId="6D20DA1B" w14:textId="77777777" w:rsidTr="004441B3">
        <w:trPr>
          <w:tblHeader/>
        </w:trPr>
        <w:tc>
          <w:tcPr>
            <w:tcW w:w="4743" w:type="dxa"/>
            <w:shd w:val="clear" w:color="auto" w:fill="D9D9D9" w:themeFill="background1" w:themeFillShade="D9"/>
          </w:tcPr>
          <w:p w14:paraId="0C854E2F" w14:textId="304986B6" w:rsidR="00FC44AE" w:rsidRPr="007F17B9" w:rsidRDefault="00FC44AE" w:rsidP="00FC44AE">
            <w:pPr>
              <w:pStyle w:val="Body"/>
              <w:tabs>
                <w:tab w:val="clear" w:pos="4320"/>
              </w:tabs>
              <w:spacing w:before="120" w:after="120"/>
              <w:ind w:right="-6"/>
              <w:rPr>
                <w:rFonts w:ascii="Segoe UI" w:hAnsi="Segoe UI" w:cs="Segoe UI"/>
                <w:b/>
                <w:bCs/>
                <w:sz w:val="22"/>
                <w:szCs w:val="22"/>
              </w:rPr>
            </w:pPr>
            <w:r>
              <w:rPr>
                <w:rFonts w:ascii="Segoe UI" w:hAnsi="Segoe UI" w:cs="Segoe UI"/>
                <w:b/>
                <w:bCs/>
                <w:sz w:val="22"/>
                <w:szCs w:val="22"/>
              </w:rPr>
              <w:t>PRINCIPLE</w:t>
            </w:r>
          </w:p>
        </w:tc>
        <w:tc>
          <w:tcPr>
            <w:tcW w:w="4721" w:type="dxa"/>
            <w:shd w:val="clear" w:color="auto" w:fill="D9D9D9" w:themeFill="background1" w:themeFillShade="D9"/>
          </w:tcPr>
          <w:p w14:paraId="50D0963F" w14:textId="1F9617A4" w:rsidR="00FC44AE" w:rsidRPr="007F17B9" w:rsidRDefault="00FC44AE" w:rsidP="00FC44AE">
            <w:pPr>
              <w:pStyle w:val="Body"/>
              <w:tabs>
                <w:tab w:val="clear" w:pos="4320"/>
              </w:tabs>
              <w:spacing w:before="120" w:after="120"/>
              <w:ind w:right="-86"/>
              <w:rPr>
                <w:rFonts w:ascii="Segoe UI" w:hAnsi="Segoe UI" w:cs="Segoe UI"/>
                <w:b/>
                <w:bCs/>
                <w:sz w:val="22"/>
                <w:szCs w:val="22"/>
              </w:rPr>
            </w:pPr>
            <w:r w:rsidRPr="007F17B9">
              <w:rPr>
                <w:rFonts w:ascii="Segoe UI" w:hAnsi="Segoe UI" w:cs="Segoe UI"/>
                <w:b/>
                <w:bCs/>
                <w:sz w:val="22"/>
                <w:szCs w:val="22"/>
              </w:rPr>
              <w:t>COMMENT:</w:t>
            </w:r>
          </w:p>
        </w:tc>
      </w:tr>
      <w:tr w:rsidR="00FC44AE" w:rsidRPr="00FC44AE" w14:paraId="2B6B05F0" w14:textId="77777777" w:rsidTr="00FC44AE">
        <w:tc>
          <w:tcPr>
            <w:tcW w:w="4743" w:type="dxa"/>
          </w:tcPr>
          <w:p w14:paraId="205C3B3E" w14:textId="1FC96C73" w:rsidR="00FC44AE" w:rsidRPr="00FC44AE" w:rsidRDefault="00FC44AE" w:rsidP="004441B3">
            <w:pPr>
              <w:spacing w:before="120" w:after="120" w:line="288" w:lineRule="auto"/>
              <w:ind w:right="-6"/>
              <w:rPr>
                <w:rFonts w:ascii="Segoe UI" w:hAnsi="Segoe UI" w:cs="Segoe UI"/>
              </w:rPr>
            </w:pPr>
            <w:r w:rsidRPr="00FC44AE">
              <w:rPr>
                <w:rFonts w:ascii="Segoe UI" w:hAnsi="Segoe UI" w:cs="Segoe UI"/>
              </w:rPr>
              <w:t xml:space="preserve">Development should protect, maintain and enhance the natural assets and unique environmental qualities of Sydney </w:t>
            </w:r>
            <w:r>
              <w:rPr>
                <w:rFonts w:ascii="Segoe UI" w:hAnsi="Segoe UI" w:cs="Segoe UI"/>
              </w:rPr>
              <w:t>H</w:t>
            </w:r>
            <w:r w:rsidRPr="00FC44AE">
              <w:rPr>
                <w:rFonts w:ascii="Segoe UI" w:hAnsi="Segoe UI" w:cs="Segoe UI"/>
              </w:rPr>
              <w:t>arbour and its islands and foreshores</w:t>
            </w:r>
            <w:r>
              <w:rPr>
                <w:rFonts w:ascii="Segoe UI" w:hAnsi="Segoe UI" w:cs="Segoe UI"/>
              </w:rPr>
              <w:t>.</w:t>
            </w:r>
          </w:p>
        </w:tc>
        <w:tc>
          <w:tcPr>
            <w:tcW w:w="4721" w:type="dxa"/>
          </w:tcPr>
          <w:p w14:paraId="3B1EE604" w14:textId="647F7E02" w:rsidR="00FC44AE" w:rsidRPr="00FC44AE" w:rsidRDefault="00FC44AE" w:rsidP="004441B3">
            <w:pPr>
              <w:spacing w:before="120" w:after="120" w:line="288" w:lineRule="auto"/>
              <w:ind w:right="-86"/>
              <w:rPr>
                <w:rFonts w:ascii="Segoe UI" w:hAnsi="Segoe UI" w:cs="Segoe UI"/>
              </w:rPr>
            </w:pPr>
            <w:r>
              <w:rPr>
                <w:rFonts w:ascii="Segoe UI" w:hAnsi="Segoe UI" w:cs="Segoe UI"/>
              </w:rPr>
              <w:t xml:space="preserve">The proposal will create adverse visual impacts on </w:t>
            </w:r>
            <w:r w:rsidR="00181DDF">
              <w:rPr>
                <w:rFonts w:ascii="Segoe UI" w:hAnsi="Segoe UI" w:cs="Segoe UI"/>
              </w:rPr>
              <w:t>the surrounding foreshore land, which includes a number of State and Commonwealth-listed Heritage Items, whose intrinsic value relies upon the protection of those scenic qualities and visual connection that this proposal will ultimately have a significant adverse impact on.</w:t>
            </w:r>
          </w:p>
        </w:tc>
      </w:tr>
      <w:tr w:rsidR="00FC44AE" w:rsidRPr="00FC44AE" w14:paraId="4994F506" w14:textId="77777777" w:rsidTr="00FC44AE">
        <w:tc>
          <w:tcPr>
            <w:tcW w:w="4743" w:type="dxa"/>
          </w:tcPr>
          <w:p w14:paraId="6132CB60" w14:textId="51DBC809" w:rsidR="00FC44AE" w:rsidRPr="00FC44AE" w:rsidRDefault="00FC44AE" w:rsidP="004441B3">
            <w:pPr>
              <w:pStyle w:val="Body"/>
              <w:tabs>
                <w:tab w:val="clear" w:pos="4320"/>
              </w:tabs>
              <w:spacing w:before="120" w:after="120" w:line="288" w:lineRule="auto"/>
              <w:ind w:right="-6"/>
              <w:rPr>
                <w:rFonts w:ascii="Segoe UI" w:hAnsi="Segoe UI" w:cs="Segoe UI"/>
                <w:caps/>
                <w:sz w:val="22"/>
                <w:szCs w:val="22"/>
              </w:rPr>
            </w:pPr>
            <w:r>
              <w:rPr>
                <w:rFonts w:ascii="Segoe UI" w:hAnsi="Segoe UI" w:cs="Segoe UI"/>
                <w:sz w:val="22"/>
                <w:szCs w:val="22"/>
              </w:rPr>
              <w:t>P</w:t>
            </w:r>
            <w:r w:rsidRPr="00FC44AE">
              <w:rPr>
                <w:rFonts w:ascii="Segoe UI" w:hAnsi="Segoe UI" w:cs="Segoe UI"/>
                <w:sz w:val="22"/>
                <w:szCs w:val="22"/>
              </w:rPr>
              <w:t xml:space="preserve">ublic access to and along the foreshore should be increased, maintained and improved, while </w:t>
            </w:r>
            <w:proofErr w:type="spellStart"/>
            <w:r w:rsidRPr="00FC44AE">
              <w:rPr>
                <w:rFonts w:ascii="Segoe UI" w:hAnsi="Segoe UI" w:cs="Segoe UI"/>
                <w:sz w:val="22"/>
                <w:szCs w:val="22"/>
              </w:rPr>
              <w:t>minimising</w:t>
            </w:r>
            <w:proofErr w:type="spellEnd"/>
            <w:r w:rsidRPr="00FC44AE">
              <w:rPr>
                <w:rFonts w:ascii="Segoe UI" w:hAnsi="Segoe UI" w:cs="Segoe UI"/>
                <w:sz w:val="22"/>
                <w:szCs w:val="22"/>
              </w:rPr>
              <w:t xml:space="preserve"> its impact on watercourses, wetlands, riparian lands and </w:t>
            </w:r>
            <w:r w:rsidRPr="00FC44AE">
              <w:rPr>
                <w:rFonts w:ascii="Segoe UI" w:hAnsi="Segoe UI" w:cs="Segoe UI"/>
                <w:sz w:val="22"/>
                <w:szCs w:val="22"/>
              </w:rPr>
              <w:lastRenderedPageBreak/>
              <w:t>remnant vegetation</w:t>
            </w:r>
            <w:r>
              <w:rPr>
                <w:rFonts w:ascii="Segoe UI" w:hAnsi="Segoe UI" w:cs="Segoe UI"/>
                <w:sz w:val="22"/>
                <w:szCs w:val="22"/>
              </w:rPr>
              <w:t>.</w:t>
            </w:r>
          </w:p>
        </w:tc>
        <w:tc>
          <w:tcPr>
            <w:tcW w:w="4721" w:type="dxa"/>
          </w:tcPr>
          <w:p w14:paraId="74B11C3B" w14:textId="471CD0A3" w:rsidR="00FC44AE" w:rsidRPr="00FC44AE" w:rsidRDefault="00181DDF" w:rsidP="004441B3">
            <w:pPr>
              <w:spacing w:before="120" w:after="120" w:line="288" w:lineRule="auto"/>
              <w:ind w:right="-86"/>
              <w:rPr>
                <w:rFonts w:ascii="Segoe UI" w:hAnsi="Segoe UI" w:cs="Segoe UI"/>
              </w:rPr>
            </w:pPr>
            <w:r>
              <w:rPr>
                <w:rFonts w:ascii="Segoe UI" w:hAnsi="Segoe UI" w:cs="Segoe UI"/>
              </w:rPr>
              <w:lastRenderedPageBreak/>
              <w:t xml:space="preserve">Although public access through the land-based components of the subject Site is not sought or contemplated, the proposal will result in even longer movements of boats </w:t>
            </w:r>
            <w:r>
              <w:rPr>
                <w:rFonts w:ascii="Segoe UI" w:hAnsi="Segoe UI" w:cs="Segoe UI"/>
              </w:rPr>
              <w:lastRenderedPageBreak/>
              <w:t>accessing berths 1-11 through the foreshore in Zone 8 -Scenic Waters – Passive Use, as identified above.  It has already been established that the existing marina intrudes upon Zone 8 -Scenic Waters – Passive Use, in which a marina is explicitly listed as prohibited development.</w:t>
            </w:r>
          </w:p>
        </w:tc>
      </w:tr>
      <w:tr w:rsidR="00FC44AE" w:rsidRPr="00FC44AE" w14:paraId="7D6DE3EE" w14:textId="77777777" w:rsidTr="00FC44AE">
        <w:tc>
          <w:tcPr>
            <w:tcW w:w="4743" w:type="dxa"/>
          </w:tcPr>
          <w:p w14:paraId="51258E65" w14:textId="7795DC74" w:rsidR="00FC44AE" w:rsidRPr="00FC44AE" w:rsidRDefault="00FC44AE" w:rsidP="004441B3">
            <w:pPr>
              <w:pStyle w:val="Body"/>
              <w:tabs>
                <w:tab w:val="clear" w:pos="4320"/>
              </w:tabs>
              <w:spacing w:before="120" w:after="120" w:line="288" w:lineRule="auto"/>
              <w:ind w:right="-6"/>
              <w:rPr>
                <w:rFonts w:ascii="Segoe UI" w:hAnsi="Segoe UI" w:cs="Segoe UI"/>
                <w:caps/>
                <w:sz w:val="22"/>
                <w:szCs w:val="22"/>
              </w:rPr>
            </w:pPr>
            <w:r>
              <w:rPr>
                <w:rFonts w:ascii="Segoe UI" w:hAnsi="Segoe UI" w:cs="Segoe UI"/>
                <w:sz w:val="22"/>
                <w:szCs w:val="22"/>
              </w:rPr>
              <w:lastRenderedPageBreak/>
              <w:t>A</w:t>
            </w:r>
            <w:r w:rsidRPr="00FC44AE">
              <w:rPr>
                <w:rFonts w:ascii="Segoe UI" w:hAnsi="Segoe UI" w:cs="Segoe UI"/>
                <w:sz w:val="22"/>
                <w:szCs w:val="22"/>
              </w:rPr>
              <w:t xml:space="preserve">ccess to and from the waterways should be increased, maintained and improved for public recreational purposes (such as swimming, fishing and boating), while </w:t>
            </w:r>
            <w:proofErr w:type="spellStart"/>
            <w:r w:rsidRPr="00FC44AE">
              <w:rPr>
                <w:rFonts w:ascii="Segoe UI" w:hAnsi="Segoe UI" w:cs="Segoe UI"/>
                <w:sz w:val="22"/>
                <w:szCs w:val="22"/>
              </w:rPr>
              <w:t>minimising</w:t>
            </w:r>
            <w:proofErr w:type="spellEnd"/>
            <w:r w:rsidRPr="00FC44AE">
              <w:rPr>
                <w:rFonts w:ascii="Segoe UI" w:hAnsi="Segoe UI" w:cs="Segoe UI"/>
                <w:sz w:val="22"/>
                <w:szCs w:val="22"/>
              </w:rPr>
              <w:t xml:space="preserve"> its impact on watercourses, wetlands, riparian lands and remnant vegetation</w:t>
            </w:r>
            <w:r>
              <w:rPr>
                <w:rFonts w:ascii="Segoe UI" w:hAnsi="Segoe UI" w:cs="Segoe UI"/>
                <w:sz w:val="22"/>
                <w:szCs w:val="22"/>
              </w:rPr>
              <w:t>.</w:t>
            </w:r>
          </w:p>
        </w:tc>
        <w:tc>
          <w:tcPr>
            <w:tcW w:w="4721" w:type="dxa"/>
          </w:tcPr>
          <w:p w14:paraId="28D48E90" w14:textId="16582FFC" w:rsidR="00FC44AE" w:rsidRPr="00FC44AE" w:rsidRDefault="00181DDF" w:rsidP="004441B3">
            <w:pPr>
              <w:spacing w:before="120" w:after="120" w:line="288" w:lineRule="auto"/>
              <w:ind w:right="-86"/>
              <w:rPr>
                <w:rFonts w:ascii="Segoe UI" w:hAnsi="Segoe UI" w:cs="Segoe UI"/>
              </w:rPr>
            </w:pPr>
            <w:r>
              <w:rPr>
                <w:rFonts w:ascii="Segoe UI" w:hAnsi="Segoe UI" w:cs="Segoe UI"/>
              </w:rPr>
              <w:t xml:space="preserve">The proposal will alienate a large tract of public waterway by way of the design, size and placement of the additional pontoons, forcing users of berths 1-11 to traverse a greater distance through the foreshore in Zone 8 -Scenic Waters – Passive Use and the relocated swing moorings, which create greater density of vessels. As noted above, the application lacks sufficient adequate information to determine that the proposal will not have an adverse impact on the surrounding biophysical environment. </w:t>
            </w:r>
          </w:p>
        </w:tc>
      </w:tr>
      <w:tr w:rsidR="00FC44AE" w:rsidRPr="00FC44AE" w14:paraId="53467961" w14:textId="77777777" w:rsidTr="00FC44AE">
        <w:tc>
          <w:tcPr>
            <w:tcW w:w="4743" w:type="dxa"/>
          </w:tcPr>
          <w:p w14:paraId="7288113F" w14:textId="15A39934" w:rsidR="00FC44AE" w:rsidRPr="00FC44AE" w:rsidRDefault="00FC44AE" w:rsidP="004441B3">
            <w:pPr>
              <w:pStyle w:val="Body"/>
              <w:tabs>
                <w:tab w:val="clear" w:pos="4320"/>
              </w:tabs>
              <w:spacing w:before="120" w:after="120" w:line="288" w:lineRule="auto"/>
              <w:ind w:right="-6"/>
              <w:rPr>
                <w:rFonts w:ascii="Segoe UI" w:hAnsi="Segoe UI" w:cs="Segoe UI"/>
                <w:caps/>
                <w:sz w:val="22"/>
                <w:szCs w:val="22"/>
              </w:rPr>
            </w:pPr>
            <w:r>
              <w:rPr>
                <w:rFonts w:ascii="Segoe UI" w:hAnsi="Segoe UI" w:cs="Segoe UI"/>
                <w:sz w:val="22"/>
                <w:szCs w:val="22"/>
              </w:rPr>
              <w:t>D</w:t>
            </w:r>
            <w:r w:rsidRPr="00FC44AE">
              <w:rPr>
                <w:rFonts w:ascii="Segoe UI" w:hAnsi="Segoe UI" w:cs="Segoe UI"/>
                <w:sz w:val="22"/>
                <w:szCs w:val="22"/>
              </w:rPr>
              <w:t xml:space="preserve">evelopment along the foreshore and waterways should maintain, protect and enhance the unique visual qualities of </w:t>
            </w:r>
            <w:r w:rsidRPr="00FC44AE">
              <w:rPr>
                <w:rFonts w:ascii="Segoe UI" w:hAnsi="Segoe UI" w:cs="Segoe UI"/>
              </w:rPr>
              <w:t>Sydney</w:t>
            </w:r>
            <w:r w:rsidRPr="00FC44AE">
              <w:rPr>
                <w:rFonts w:ascii="Segoe UI" w:hAnsi="Segoe UI" w:cs="Segoe UI"/>
                <w:sz w:val="22"/>
                <w:szCs w:val="22"/>
              </w:rPr>
              <w:t xml:space="preserve"> </w:t>
            </w:r>
            <w:r>
              <w:rPr>
                <w:rFonts w:ascii="Segoe UI" w:hAnsi="Segoe UI" w:cs="Segoe UI"/>
              </w:rPr>
              <w:t>H</w:t>
            </w:r>
            <w:r w:rsidRPr="00FC44AE">
              <w:rPr>
                <w:rFonts w:ascii="Segoe UI" w:hAnsi="Segoe UI" w:cs="Segoe UI"/>
                <w:sz w:val="22"/>
                <w:szCs w:val="22"/>
              </w:rPr>
              <w:t>arbour and its islands and foreshores</w:t>
            </w:r>
            <w:r>
              <w:rPr>
                <w:rFonts w:ascii="Segoe UI" w:hAnsi="Segoe UI" w:cs="Segoe UI"/>
                <w:sz w:val="22"/>
                <w:szCs w:val="22"/>
              </w:rPr>
              <w:t>.</w:t>
            </w:r>
          </w:p>
        </w:tc>
        <w:tc>
          <w:tcPr>
            <w:tcW w:w="4721" w:type="dxa"/>
          </w:tcPr>
          <w:p w14:paraId="690A82BD" w14:textId="7259AC06" w:rsidR="00FC44AE" w:rsidRPr="00FC44AE" w:rsidRDefault="004441B3" w:rsidP="004441B3">
            <w:pPr>
              <w:spacing w:before="120" w:after="120" w:line="288" w:lineRule="auto"/>
              <w:ind w:right="-86"/>
              <w:rPr>
                <w:rFonts w:ascii="Segoe UI" w:hAnsi="Segoe UI" w:cs="Segoe UI"/>
              </w:rPr>
            </w:pPr>
            <w:r>
              <w:rPr>
                <w:rFonts w:ascii="Segoe UI" w:hAnsi="Segoe UI" w:cs="Segoe UI"/>
              </w:rPr>
              <w:t xml:space="preserve">The proposal will disrupt the important visual link between Kelly’s Bush and the Harbour, in particular Cockatoo and Spectacle Islands, as well as the views and vistas from these places and on the waterway itself back at Kelly’s Bush and the Woolwich Docklands.  </w:t>
            </w:r>
          </w:p>
        </w:tc>
      </w:tr>
      <w:tr w:rsidR="00FC44AE" w:rsidRPr="00FC44AE" w14:paraId="1878B5EE" w14:textId="77777777" w:rsidTr="00FC44AE">
        <w:tc>
          <w:tcPr>
            <w:tcW w:w="4743" w:type="dxa"/>
          </w:tcPr>
          <w:p w14:paraId="31402F33" w14:textId="4039123E" w:rsidR="00FC44AE" w:rsidRPr="00FC44AE" w:rsidRDefault="00FC44AE" w:rsidP="004441B3">
            <w:pPr>
              <w:pStyle w:val="Body"/>
              <w:tabs>
                <w:tab w:val="clear" w:pos="4320"/>
              </w:tabs>
              <w:spacing w:before="120" w:after="120" w:line="288" w:lineRule="auto"/>
              <w:ind w:right="-6"/>
              <w:rPr>
                <w:rFonts w:ascii="Segoe UI" w:hAnsi="Segoe UI" w:cs="Segoe UI"/>
                <w:caps/>
                <w:sz w:val="22"/>
                <w:szCs w:val="22"/>
              </w:rPr>
            </w:pPr>
            <w:r>
              <w:rPr>
                <w:rFonts w:ascii="Segoe UI" w:hAnsi="Segoe UI" w:cs="Segoe UI"/>
                <w:sz w:val="22"/>
                <w:szCs w:val="22"/>
              </w:rPr>
              <w:t>A</w:t>
            </w:r>
            <w:r w:rsidRPr="00FC44AE">
              <w:rPr>
                <w:rFonts w:ascii="Segoe UI" w:hAnsi="Segoe UI" w:cs="Segoe UI"/>
                <w:sz w:val="22"/>
                <w:szCs w:val="22"/>
              </w:rPr>
              <w:t>dequate provision should be made for the retention of foreshore land to meet existing and future demand for working harbour uses</w:t>
            </w:r>
            <w:r>
              <w:rPr>
                <w:rFonts w:ascii="Segoe UI" w:hAnsi="Segoe UI" w:cs="Segoe UI"/>
                <w:sz w:val="22"/>
                <w:szCs w:val="22"/>
              </w:rPr>
              <w:t>.</w:t>
            </w:r>
          </w:p>
        </w:tc>
        <w:tc>
          <w:tcPr>
            <w:tcW w:w="4721" w:type="dxa"/>
          </w:tcPr>
          <w:p w14:paraId="065F7E30" w14:textId="06A29FB6" w:rsidR="00FC44AE" w:rsidRPr="00FC44AE" w:rsidRDefault="00FC44AE" w:rsidP="004441B3">
            <w:pPr>
              <w:spacing w:before="120" w:after="120" w:line="288" w:lineRule="auto"/>
              <w:ind w:right="-86"/>
              <w:rPr>
                <w:rFonts w:ascii="Segoe UI" w:hAnsi="Segoe UI" w:cs="Segoe UI"/>
              </w:rPr>
            </w:pPr>
            <w:r>
              <w:rPr>
                <w:rFonts w:ascii="Segoe UI" w:hAnsi="Segoe UI" w:cs="Segoe UI"/>
              </w:rPr>
              <w:t>There is no strategic intent to expand the existing Working Harbour zoned land at the site.</w:t>
            </w:r>
          </w:p>
        </w:tc>
      </w:tr>
      <w:tr w:rsidR="00FC44AE" w:rsidRPr="00FC44AE" w14:paraId="4A5A72E2" w14:textId="77777777" w:rsidTr="00FC44AE">
        <w:tc>
          <w:tcPr>
            <w:tcW w:w="4743" w:type="dxa"/>
          </w:tcPr>
          <w:p w14:paraId="51BF6FFA" w14:textId="687DB0C2" w:rsidR="00FC44AE" w:rsidRPr="00FC44AE" w:rsidRDefault="00FC44AE" w:rsidP="004441B3">
            <w:pPr>
              <w:pStyle w:val="Body"/>
              <w:tabs>
                <w:tab w:val="clear" w:pos="4320"/>
              </w:tabs>
              <w:spacing w:before="120" w:after="120" w:line="288" w:lineRule="auto"/>
              <w:ind w:right="-6"/>
              <w:rPr>
                <w:rFonts w:ascii="Segoe UI" w:hAnsi="Segoe UI" w:cs="Segoe UI"/>
                <w:caps/>
                <w:sz w:val="22"/>
                <w:szCs w:val="22"/>
              </w:rPr>
            </w:pPr>
            <w:r>
              <w:rPr>
                <w:rFonts w:ascii="Segoe UI" w:hAnsi="Segoe UI" w:cs="Segoe UI"/>
                <w:sz w:val="22"/>
                <w:szCs w:val="22"/>
              </w:rPr>
              <w:t>P</w:t>
            </w:r>
            <w:r w:rsidRPr="00FC44AE">
              <w:rPr>
                <w:rFonts w:ascii="Segoe UI" w:hAnsi="Segoe UI" w:cs="Segoe UI"/>
                <w:sz w:val="22"/>
                <w:szCs w:val="22"/>
              </w:rPr>
              <w:t>ublic access along foreshore land should be provided on land used for industrial or commercial maritime purposes where such access does not interfere with the use of the land for those purposes</w:t>
            </w:r>
            <w:r>
              <w:rPr>
                <w:rFonts w:ascii="Segoe UI" w:hAnsi="Segoe UI" w:cs="Segoe UI"/>
                <w:sz w:val="22"/>
                <w:szCs w:val="22"/>
              </w:rPr>
              <w:t>.</w:t>
            </w:r>
          </w:p>
        </w:tc>
        <w:tc>
          <w:tcPr>
            <w:tcW w:w="4721" w:type="dxa"/>
          </w:tcPr>
          <w:p w14:paraId="3837A8FB" w14:textId="776FF196" w:rsidR="00FC44AE" w:rsidRPr="00FC44AE" w:rsidRDefault="004441B3" w:rsidP="004441B3">
            <w:pPr>
              <w:spacing w:before="120" w:after="120" w:line="288" w:lineRule="auto"/>
              <w:ind w:right="-86"/>
              <w:rPr>
                <w:rFonts w:ascii="Segoe UI" w:hAnsi="Segoe UI" w:cs="Segoe UI"/>
              </w:rPr>
            </w:pPr>
            <w:r>
              <w:rPr>
                <w:rFonts w:ascii="Segoe UI" w:hAnsi="Segoe UI" w:cs="Segoe UI"/>
              </w:rPr>
              <w:t>N/A</w:t>
            </w:r>
          </w:p>
        </w:tc>
      </w:tr>
      <w:tr w:rsidR="00FC44AE" w:rsidRPr="00FC44AE" w14:paraId="33C99EB8" w14:textId="77777777" w:rsidTr="00FC44AE">
        <w:tc>
          <w:tcPr>
            <w:tcW w:w="4743" w:type="dxa"/>
          </w:tcPr>
          <w:p w14:paraId="60D5A5DE" w14:textId="38F2F352" w:rsidR="00FC44AE" w:rsidRPr="00FC44AE" w:rsidRDefault="00FC44AE" w:rsidP="004441B3">
            <w:pPr>
              <w:pStyle w:val="Body"/>
              <w:tabs>
                <w:tab w:val="clear" w:pos="4320"/>
              </w:tabs>
              <w:spacing w:before="120" w:after="120" w:line="288" w:lineRule="auto"/>
              <w:ind w:right="-6"/>
              <w:rPr>
                <w:rFonts w:ascii="Segoe UI" w:hAnsi="Segoe UI" w:cs="Segoe UI"/>
                <w:caps/>
                <w:sz w:val="22"/>
                <w:szCs w:val="22"/>
              </w:rPr>
            </w:pPr>
            <w:r>
              <w:rPr>
                <w:rFonts w:ascii="Segoe UI" w:hAnsi="Segoe UI" w:cs="Segoe UI"/>
                <w:sz w:val="22"/>
                <w:szCs w:val="22"/>
              </w:rPr>
              <w:t>T</w:t>
            </w:r>
            <w:r w:rsidRPr="00FC44AE">
              <w:rPr>
                <w:rFonts w:ascii="Segoe UI" w:hAnsi="Segoe UI" w:cs="Segoe UI"/>
                <w:sz w:val="22"/>
                <w:szCs w:val="22"/>
              </w:rPr>
              <w:t xml:space="preserve">he use of foreshore land adjacent to land used for industrial or commercial maritime </w:t>
            </w:r>
            <w:r w:rsidRPr="00FC44AE">
              <w:rPr>
                <w:rFonts w:ascii="Segoe UI" w:hAnsi="Segoe UI" w:cs="Segoe UI"/>
                <w:sz w:val="22"/>
                <w:szCs w:val="22"/>
              </w:rPr>
              <w:lastRenderedPageBreak/>
              <w:t>purposes should be compatible with those purposes</w:t>
            </w:r>
            <w:r>
              <w:rPr>
                <w:rFonts w:ascii="Segoe UI" w:hAnsi="Segoe UI" w:cs="Segoe UI"/>
                <w:sz w:val="22"/>
                <w:szCs w:val="22"/>
              </w:rPr>
              <w:t>.</w:t>
            </w:r>
          </w:p>
        </w:tc>
        <w:tc>
          <w:tcPr>
            <w:tcW w:w="4721" w:type="dxa"/>
          </w:tcPr>
          <w:p w14:paraId="7F4922D1" w14:textId="6C574205" w:rsidR="00FC44AE" w:rsidRPr="00FC44AE" w:rsidRDefault="00FC44AE" w:rsidP="004441B3">
            <w:pPr>
              <w:spacing w:before="120" w:after="120" w:line="288" w:lineRule="auto"/>
              <w:ind w:right="-86"/>
              <w:rPr>
                <w:rFonts w:ascii="Segoe UI" w:hAnsi="Segoe UI" w:cs="Segoe UI"/>
              </w:rPr>
            </w:pPr>
            <w:r>
              <w:rPr>
                <w:rFonts w:ascii="Segoe UI" w:hAnsi="Segoe UI" w:cs="Segoe UI"/>
              </w:rPr>
              <w:lastRenderedPageBreak/>
              <w:t xml:space="preserve">The surrounding foreshore land is not incompatible with the commercial maritime </w:t>
            </w:r>
            <w:r>
              <w:rPr>
                <w:rFonts w:ascii="Segoe UI" w:hAnsi="Segoe UI" w:cs="Segoe UI"/>
              </w:rPr>
              <w:lastRenderedPageBreak/>
              <w:t>purposes as it stands.  The proposed expansion well beyond the “frontage” of that commercial maritime land will however be incompatible to the use of that land and its particular scenic and heritage values.</w:t>
            </w:r>
          </w:p>
        </w:tc>
      </w:tr>
      <w:tr w:rsidR="00FC44AE" w:rsidRPr="00FC44AE" w14:paraId="2965C34E" w14:textId="77777777" w:rsidTr="00FC44AE">
        <w:tc>
          <w:tcPr>
            <w:tcW w:w="4743" w:type="dxa"/>
          </w:tcPr>
          <w:p w14:paraId="046E4BF4" w14:textId="5B6D5965" w:rsidR="00FC44AE" w:rsidRPr="00FC44AE" w:rsidRDefault="00FC44AE" w:rsidP="004441B3">
            <w:pPr>
              <w:pStyle w:val="Body"/>
              <w:tabs>
                <w:tab w:val="clear" w:pos="4320"/>
              </w:tabs>
              <w:spacing w:before="120" w:after="120" w:line="288" w:lineRule="auto"/>
              <w:ind w:right="-6"/>
              <w:rPr>
                <w:rFonts w:ascii="Segoe UI" w:hAnsi="Segoe UI" w:cs="Segoe UI"/>
                <w:caps/>
                <w:sz w:val="22"/>
                <w:szCs w:val="22"/>
              </w:rPr>
            </w:pPr>
            <w:r>
              <w:rPr>
                <w:rFonts w:ascii="Segoe UI" w:hAnsi="Segoe UI" w:cs="Segoe UI"/>
                <w:sz w:val="22"/>
                <w:szCs w:val="22"/>
              </w:rPr>
              <w:lastRenderedPageBreak/>
              <w:t>W</w:t>
            </w:r>
            <w:r w:rsidRPr="00FC44AE">
              <w:rPr>
                <w:rFonts w:ascii="Segoe UI" w:hAnsi="Segoe UI" w:cs="Segoe UI"/>
                <w:sz w:val="22"/>
                <w:szCs w:val="22"/>
              </w:rPr>
              <w:t>ater-based public transport (such as ferries) should be encouraged to link with land-based public transport (such as buses and trains) at appropriate public spaces along the waterfront</w:t>
            </w:r>
            <w:r>
              <w:rPr>
                <w:rFonts w:ascii="Segoe UI" w:hAnsi="Segoe UI" w:cs="Segoe UI"/>
                <w:sz w:val="22"/>
                <w:szCs w:val="22"/>
              </w:rPr>
              <w:t>.</w:t>
            </w:r>
          </w:p>
        </w:tc>
        <w:tc>
          <w:tcPr>
            <w:tcW w:w="4721" w:type="dxa"/>
          </w:tcPr>
          <w:p w14:paraId="16648598" w14:textId="5461CF7C" w:rsidR="00FC44AE" w:rsidRPr="00FC44AE" w:rsidRDefault="00FC44AE" w:rsidP="004441B3">
            <w:pPr>
              <w:spacing w:before="120" w:after="120" w:line="288" w:lineRule="auto"/>
              <w:ind w:right="-86"/>
              <w:rPr>
                <w:rFonts w:ascii="Segoe UI" w:hAnsi="Segoe UI" w:cs="Segoe UI"/>
              </w:rPr>
            </w:pPr>
            <w:r>
              <w:rPr>
                <w:rFonts w:ascii="Segoe UI" w:hAnsi="Segoe UI" w:cs="Segoe UI"/>
              </w:rPr>
              <w:t>N/A</w:t>
            </w:r>
          </w:p>
        </w:tc>
      </w:tr>
      <w:tr w:rsidR="00FC44AE" w:rsidRPr="00FC44AE" w14:paraId="6A6EFB58" w14:textId="77777777" w:rsidTr="00FC44AE">
        <w:tc>
          <w:tcPr>
            <w:tcW w:w="4743" w:type="dxa"/>
          </w:tcPr>
          <w:p w14:paraId="76A02F5D" w14:textId="0D0B51E9" w:rsidR="00FC44AE" w:rsidRPr="00FC44AE" w:rsidRDefault="00FC44AE" w:rsidP="004441B3">
            <w:pPr>
              <w:pStyle w:val="Body"/>
              <w:tabs>
                <w:tab w:val="clear" w:pos="4320"/>
              </w:tabs>
              <w:spacing w:before="120" w:after="120" w:line="288" w:lineRule="auto"/>
              <w:ind w:right="-6"/>
              <w:rPr>
                <w:rFonts w:ascii="Segoe UI" w:hAnsi="Segoe UI" w:cs="Segoe UI"/>
                <w:caps/>
                <w:sz w:val="22"/>
                <w:szCs w:val="22"/>
              </w:rPr>
            </w:pPr>
            <w:r>
              <w:rPr>
                <w:rFonts w:ascii="Segoe UI" w:hAnsi="Segoe UI" w:cs="Segoe UI"/>
                <w:sz w:val="22"/>
                <w:szCs w:val="22"/>
              </w:rPr>
              <w:t>T</w:t>
            </w:r>
            <w:r w:rsidRPr="00FC44AE">
              <w:rPr>
                <w:rFonts w:ascii="Segoe UI" w:hAnsi="Segoe UI" w:cs="Segoe UI"/>
                <w:sz w:val="22"/>
                <w:szCs w:val="22"/>
              </w:rPr>
              <w:t>he provision and use of public boating facilities along the waterfront should be encouraged.</w:t>
            </w:r>
          </w:p>
        </w:tc>
        <w:tc>
          <w:tcPr>
            <w:tcW w:w="4721" w:type="dxa"/>
          </w:tcPr>
          <w:p w14:paraId="7A45FFB0" w14:textId="5FFE7312" w:rsidR="00FC44AE" w:rsidRPr="00FC44AE" w:rsidRDefault="00FC44AE" w:rsidP="004441B3">
            <w:pPr>
              <w:spacing w:before="120" w:after="120" w:line="288" w:lineRule="auto"/>
              <w:ind w:right="-86"/>
              <w:rPr>
                <w:rFonts w:ascii="Segoe UI" w:hAnsi="Segoe UI" w:cs="Segoe UI"/>
              </w:rPr>
            </w:pPr>
            <w:r>
              <w:rPr>
                <w:rFonts w:ascii="Segoe UI" w:hAnsi="Segoe UI" w:cs="Segoe UI"/>
              </w:rPr>
              <w:t>The proposal is to expand an existing private over a public waterway and therefore inconsistent with this Principle.</w:t>
            </w:r>
          </w:p>
        </w:tc>
      </w:tr>
    </w:tbl>
    <w:p w14:paraId="4D4CE649" w14:textId="1ED1B697" w:rsidR="004170EC" w:rsidRPr="00EA4EAD" w:rsidRDefault="004170EC" w:rsidP="004553BA">
      <w:pPr>
        <w:pStyle w:val="Heading3"/>
        <w:numPr>
          <w:ilvl w:val="1"/>
          <w:numId w:val="1"/>
        </w:numPr>
        <w:spacing w:before="120" w:after="120" w:line="288" w:lineRule="auto"/>
        <w:ind w:left="567" w:right="11" w:hanging="567"/>
        <w:rPr>
          <w:rFonts w:ascii="Segoe UI" w:hAnsi="Segoe UI" w:cs="Segoe UI"/>
        </w:rPr>
      </w:pPr>
      <w:r w:rsidRPr="004170EC">
        <w:rPr>
          <w:rFonts w:ascii="Segoe UI" w:hAnsi="Segoe UI" w:cs="Segoe UI"/>
        </w:rPr>
        <w:t>PLANNING AGREEMENTS (s. 4.15(1)(</w:t>
      </w:r>
      <w:proofErr w:type="gramStart"/>
      <w:r w:rsidRPr="004170EC">
        <w:rPr>
          <w:rFonts w:ascii="Segoe UI" w:hAnsi="Segoe UI" w:cs="Segoe UI"/>
        </w:rPr>
        <w:t>a)(</w:t>
      </w:r>
      <w:proofErr w:type="spellStart"/>
      <w:proofErr w:type="gramEnd"/>
      <w:r w:rsidRPr="004170EC">
        <w:rPr>
          <w:rFonts w:ascii="Segoe UI" w:hAnsi="Segoe UI" w:cs="Segoe UI"/>
        </w:rPr>
        <w:t>iiia</w:t>
      </w:r>
      <w:proofErr w:type="spellEnd"/>
      <w:r w:rsidRPr="004170EC">
        <w:rPr>
          <w:rFonts w:ascii="Segoe UI" w:hAnsi="Segoe UI" w:cs="Segoe UI"/>
        </w:rPr>
        <w:t xml:space="preserve">)) </w:t>
      </w:r>
      <w:r w:rsidRPr="00EA4EAD">
        <w:rPr>
          <w:rFonts w:ascii="Segoe UI" w:hAnsi="Segoe UI" w:cs="Segoe UI"/>
          <w:b w:val="0"/>
          <w:bCs w:val="0"/>
        </w:rPr>
        <w:t>YES</w:t>
      </w:r>
      <w:r w:rsidRPr="00EA4EAD">
        <w:rPr>
          <w:rFonts w:ascii="Segoe UI" w:hAnsi="Segoe UI" w:cs="Segoe UI"/>
          <w:b w:val="0"/>
          <w:bCs w:val="0"/>
        </w:rPr>
        <w:tab/>
      </w:r>
      <w:r w:rsidRPr="00EA4EAD">
        <w:rPr>
          <w:rFonts w:ascii="Segoe UI Symbol" w:hAnsi="Segoe UI Symbol" w:cs="Segoe UI Symbol"/>
          <w:b w:val="0"/>
          <w:bCs w:val="0"/>
        </w:rPr>
        <w:t>☐</w:t>
      </w:r>
      <w:r w:rsidRPr="00EA4EAD">
        <w:rPr>
          <w:rFonts w:ascii="Segoe UI" w:hAnsi="Segoe UI" w:cs="Segoe UI"/>
          <w:b w:val="0"/>
          <w:bCs w:val="0"/>
        </w:rPr>
        <w:t xml:space="preserve"> </w:t>
      </w:r>
      <w:r w:rsidRPr="00EA4EAD">
        <w:rPr>
          <w:rFonts w:ascii="Segoe UI" w:hAnsi="Segoe UI" w:cs="Segoe UI"/>
          <w:b w:val="0"/>
          <w:bCs w:val="0"/>
        </w:rPr>
        <w:tab/>
        <w:t>NO</w:t>
      </w:r>
      <w:r w:rsidRPr="00EA4EAD">
        <w:rPr>
          <w:rFonts w:ascii="Segoe UI" w:hAnsi="Segoe UI" w:cs="Segoe UI"/>
          <w:b w:val="0"/>
          <w:bCs w:val="0"/>
        </w:rPr>
        <w:tab/>
      </w:r>
      <w:r w:rsidRPr="00EA4EAD">
        <w:rPr>
          <w:rFonts w:ascii="Segoe UI Symbol" w:hAnsi="Segoe UI Symbol" w:cs="Segoe UI Symbol"/>
          <w:b w:val="0"/>
          <w:bCs w:val="0"/>
        </w:rPr>
        <w:t>☐</w:t>
      </w:r>
      <w:r w:rsidRPr="00EA4EAD">
        <w:rPr>
          <w:rFonts w:ascii="Segoe UI" w:hAnsi="Segoe UI" w:cs="Segoe UI"/>
          <w:b w:val="0"/>
          <w:bCs w:val="0"/>
        </w:rPr>
        <w:tab/>
        <w:t>N/A</w:t>
      </w:r>
      <w:r w:rsidRPr="00EA4EAD">
        <w:rPr>
          <w:rFonts w:ascii="Segoe UI" w:hAnsi="Segoe UI" w:cs="Segoe UI"/>
          <w:b w:val="0"/>
          <w:bCs w:val="0"/>
        </w:rPr>
        <w:tab/>
      </w:r>
      <w:sdt>
        <w:sdtPr>
          <w:rPr>
            <w:rFonts w:ascii="Segoe UI" w:hAnsi="Segoe UI" w:cs="Segoe UI"/>
            <w:b w:val="0"/>
            <w:bCs w:val="0"/>
          </w:rPr>
          <w:id w:val="1211070147"/>
          <w14:checkbox>
            <w14:checked w14:val="1"/>
            <w14:checkedState w14:val="2612" w14:font="MS Gothic"/>
            <w14:uncheckedState w14:val="2610" w14:font="MS Gothic"/>
          </w14:checkbox>
        </w:sdtPr>
        <w:sdtEndPr/>
        <w:sdtContent>
          <w:r w:rsidRPr="00EA4EAD">
            <w:rPr>
              <w:rFonts w:ascii="Segoe UI Symbol" w:hAnsi="Segoe UI Symbol" w:cs="Segoe UI Symbol"/>
              <w:b w:val="0"/>
              <w:bCs w:val="0"/>
            </w:rPr>
            <w:t>☒</w:t>
          </w:r>
        </w:sdtContent>
      </w:sdt>
    </w:p>
    <w:p w14:paraId="0ED4F179" w14:textId="15070930" w:rsidR="004170EC" w:rsidRPr="004441B3" w:rsidRDefault="004170EC" w:rsidP="004553BA">
      <w:pPr>
        <w:pStyle w:val="Heading3"/>
        <w:numPr>
          <w:ilvl w:val="1"/>
          <w:numId w:val="1"/>
        </w:numPr>
        <w:spacing w:before="120" w:after="120" w:line="288" w:lineRule="auto"/>
        <w:ind w:left="567" w:right="140" w:hanging="567"/>
        <w:rPr>
          <w:rFonts w:ascii="Segoe UI" w:hAnsi="Segoe UI" w:cs="Segoe UI"/>
        </w:rPr>
      </w:pPr>
      <w:r w:rsidRPr="00EA4EAD">
        <w:rPr>
          <w:rFonts w:ascii="Segoe UI" w:hAnsi="Segoe UI" w:cs="Segoe UI"/>
        </w:rPr>
        <w:t>ENVIRONMENTAL PLANNING AND ASSESSMENT REGULATION 2021 (S. 4.15(1)(A)(IV))</w:t>
      </w:r>
      <w:r w:rsidRPr="00EA4EAD">
        <w:rPr>
          <w:rFonts w:ascii="Segoe UI" w:hAnsi="Segoe UI" w:cs="Segoe UI"/>
        </w:rPr>
        <w:tab/>
      </w:r>
      <w:r w:rsidRPr="00EA4EAD">
        <w:rPr>
          <w:rFonts w:ascii="Segoe UI" w:hAnsi="Segoe UI" w:cs="Segoe UI"/>
        </w:rPr>
        <w:tab/>
      </w:r>
      <w:r w:rsidRPr="00EA4EAD">
        <w:rPr>
          <w:rFonts w:ascii="Segoe UI" w:hAnsi="Segoe UI" w:cs="Segoe UI"/>
        </w:rPr>
        <w:tab/>
      </w:r>
      <w:r w:rsidRPr="00EA4EAD">
        <w:rPr>
          <w:rFonts w:ascii="Segoe UI" w:hAnsi="Segoe UI" w:cs="Segoe UI"/>
        </w:rPr>
        <w:tab/>
      </w:r>
      <w:r w:rsidRPr="00EA4EAD">
        <w:rPr>
          <w:rFonts w:ascii="Segoe UI" w:hAnsi="Segoe UI" w:cs="Segoe UI"/>
        </w:rPr>
        <w:tab/>
      </w:r>
      <w:r w:rsidRPr="00EA4EAD">
        <w:rPr>
          <w:rFonts w:ascii="Segoe UI" w:hAnsi="Segoe UI" w:cs="Segoe UI"/>
          <w:b w:val="0"/>
          <w:bCs w:val="0"/>
        </w:rPr>
        <w:t>YES</w:t>
      </w:r>
      <w:r w:rsidRPr="00EA4EAD">
        <w:rPr>
          <w:rFonts w:ascii="Segoe UI" w:hAnsi="Segoe UI" w:cs="Segoe UI"/>
          <w:b w:val="0"/>
          <w:bCs w:val="0"/>
        </w:rPr>
        <w:tab/>
      </w:r>
      <w:r w:rsidRPr="00EA4EAD">
        <w:rPr>
          <w:rFonts w:ascii="Segoe UI Symbol" w:eastAsiaTheme="minorHAnsi" w:hAnsi="Segoe UI Symbol" w:cs="Segoe UI Symbol"/>
          <w:b w:val="0"/>
          <w:bCs w:val="0"/>
        </w:rPr>
        <w:t>☐</w:t>
      </w:r>
      <w:r w:rsidRPr="00EA4EAD">
        <w:rPr>
          <w:rFonts w:ascii="Segoe UI" w:hAnsi="Segoe UI" w:cs="Segoe UI"/>
          <w:b w:val="0"/>
          <w:bCs w:val="0"/>
        </w:rPr>
        <w:t xml:space="preserve"> </w:t>
      </w:r>
      <w:r w:rsidRPr="00EA4EAD">
        <w:rPr>
          <w:rFonts w:ascii="Segoe UI" w:hAnsi="Segoe UI" w:cs="Segoe UI"/>
          <w:b w:val="0"/>
          <w:bCs w:val="0"/>
        </w:rPr>
        <w:tab/>
      </w:r>
      <w:r w:rsidRPr="00EA4EAD">
        <w:rPr>
          <w:rFonts w:ascii="Segoe UI" w:eastAsiaTheme="minorHAnsi" w:hAnsi="Segoe UI" w:cs="Segoe UI"/>
          <w:b w:val="0"/>
          <w:bCs w:val="0"/>
        </w:rPr>
        <w:t>NO</w:t>
      </w:r>
      <w:r w:rsidRPr="00EA4EAD">
        <w:rPr>
          <w:rFonts w:ascii="Segoe UI" w:hAnsi="Segoe UI" w:cs="Segoe UI"/>
          <w:b w:val="0"/>
          <w:bCs w:val="0"/>
        </w:rPr>
        <w:tab/>
      </w:r>
      <w:r w:rsidRPr="00EA4EAD">
        <w:rPr>
          <w:rFonts w:ascii="Segoe UI Symbol" w:eastAsiaTheme="minorHAnsi" w:hAnsi="Segoe UI Symbol" w:cs="Segoe UI Symbol"/>
          <w:b w:val="0"/>
          <w:bCs w:val="0"/>
        </w:rPr>
        <w:t>☐</w:t>
      </w:r>
      <w:r w:rsidRPr="00EA4EAD">
        <w:rPr>
          <w:rFonts w:ascii="Segoe UI" w:hAnsi="Segoe UI" w:cs="Segoe UI"/>
          <w:b w:val="0"/>
          <w:bCs w:val="0"/>
        </w:rPr>
        <w:tab/>
      </w:r>
      <w:r w:rsidRPr="00EA4EAD">
        <w:rPr>
          <w:rFonts w:ascii="Segoe UI" w:eastAsiaTheme="minorHAnsi" w:hAnsi="Segoe UI" w:cs="Segoe UI"/>
          <w:b w:val="0"/>
          <w:bCs w:val="0"/>
        </w:rPr>
        <w:t>N/A</w:t>
      </w:r>
      <w:r w:rsidRPr="00EA4EAD">
        <w:rPr>
          <w:rFonts w:ascii="Segoe UI" w:hAnsi="Segoe UI" w:cs="Segoe UI"/>
          <w:b w:val="0"/>
          <w:bCs w:val="0"/>
        </w:rPr>
        <w:tab/>
      </w:r>
      <w:r w:rsidRPr="00EA4EAD">
        <w:rPr>
          <w:rFonts w:ascii="Segoe UI Symbol" w:eastAsia="MS Gothic" w:hAnsi="Segoe UI Symbol" w:cs="Segoe UI Symbol"/>
          <w:b w:val="0"/>
          <w:bCs w:val="0"/>
        </w:rPr>
        <w:t>☒</w:t>
      </w:r>
    </w:p>
    <w:p w14:paraId="3EFE569D" w14:textId="3D9267C8" w:rsidR="004441B3" w:rsidRDefault="004441B3" w:rsidP="004553BA">
      <w:pPr>
        <w:pStyle w:val="Heading3"/>
        <w:numPr>
          <w:ilvl w:val="1"/>
          <w:numId w:val="1"/>
        </w:numPr>
        <w:spacing w:before="120" w:after="120" w:line="288" w:lineRule="auto"/>
        <w:ind w:left="567" w:right="140" w:hanging="567"/>
        <w:rPr>
          <w:rFonts w:ascii="Segoe UI" w:hAnsi="Segoe UI" w:cs="Segoe UI"/>
        </w:rPr>
      </w:pPr>
      <w:r w:rsidRPr="004170EC">
        <w:rPr>
          <w:rFonts w:ascii="Segoe UI" w:hAnsi="Segoe UI" w:cs="Segoe UI"/>
        </w:rPr>
        <w:t>THE LIKELY IMPACTS OF THE DEVELOPMENT (s. 4.15(1)(b)(</w:t>
      </w:r>
      <w:proofErr w:type="spellStart"/>
      <w:r w:rsidRPr="004170EC">
        <w:rPr>
          <w:rFonts w:ascii="Segoe UI" w:hAnsi="Segoe UI" w:cs="Segoe UI"/>
        </w:rPr>
        <w:t>i</w:t>
      </w:r>
      <w:proofErr w:type="spellEnd"/>
      <w:r w:rsidRPr="004170EC">
        <w:rPr>
          <w:rFonts w:ascii="Segoe UI" w:hAnsi="Segoe UI" w:cs="Segoe UI"/>
        </w:rPr>
        <w:t>))</w:t>
      </w:r>
    </w:p>
    <w:p w14:paraId="3DDFFEC6" w14:textId="4233755E" w:rsidR="004441B3" w:rsidRPr="00C62BA0" w:rsidRDefault="00146C93" w:rsidP="00AD6013">
      <w:pPr>
        <w:pStyle w:val="BodyText"/>
        <w:spacing w:before="120" w:after="120" w:line="288" w:lineRule="auto"/>
        <w:rPr>
          <w:rFonts w:ascii="Segoe UI" w:hAnsi="Segoe UI" w:cs="Segoe UI"/>
        </w:rPr>
      </w:pPr>
      <w:r w:rsidRPr="008A39BE">
        <w:rPr>
          <w:rFonts w:ascii="Segoe UI" w:hAnsi="Segoe UI" w:cs="Segoe UI"/>
        </w:rPr>
        <w:t xml:space="preserve">The proposal has been assessed against the relevant matters for consideration under Section 4.15 of the Environmental Planning and Assessment Act 1979, </w:t>
      </w:r>
      <w:r>
        <w:rPr>
          <w:rFonts w:ascii="Segoe UI" w:hAnsi="Segoe UI" w:cs="Segoe UI"/>
        </w:rPr>
        <w:t xml:space="preserve">the </w:t>
      </w:r>
      <w:r w:rsidRPr="008A39BE">
        <w:rPr>
          <w:rFonts w:ascii="Segoe UI" w:hAnsi="Segoe UI" w:cs="Segoe UI"/>
        </w:rPr>
        <w:t>Hunters Hill Local Environmental Plan 2012, Hunters Hill Consolidated Development Control Plan 2013 and applicable State Environmental Planning Policies</w:t>
      </w:r>
      <w:r>
        <w:rPr>
          <w:rFonts w:ascii="Segoe UI" w:hAnsi="Segoe UI" w:cs="Segoe UI"/>
        </w:rPr>
        <w:t xml:space="preserve"> and associated guidelines</w:t>
      </w:r>
      <w:r w:rsidRPr="008A39BE">
        <w:rPr>
          <w:rFonts w:ascii="Segoe UI" w:hAnsi="Segoe UI" w:cs="Segoe UI"/>
        </w:rPr>
        <w:t>.</w:t>
      </w:r>
      <w:r w:rsidR="00AD6013">
        <w:rPr>
          <w:rFonts w:ascii="Segoe UI" w:hAnsi="Segoe UI" w:cs="Segoe UI"/>
        </w:rPr>
        <w:t xml:space="preserve">  </w:t>
      </w:r>
      <w:r w:rsidR="000C5C14">
        <w:rPr>
          <w:rFonts w:ascii="Segoe UI" w:hAnsi="Segoe UI" w:cs="Segoe UI"/>
        </w:rPr>
        <w:t xml:space="preserve">The impacts </w:t>
      </w:r>
      <w:r w:rsidR="003B5806">
        <w:rPr>
          <w:rFonts w:ascii="Segoe UI" w:hAnsi="Segoe UI" w:cs="Segoe UI"/>
        </w:rPr>
        <w:t xml:space="preserve">associated with this development have been identified through extensive field inspections of the Site and surrounding area, a review of the proposal against the applicable planning and environmental controls, formal comment and feedback by relevant stakeholders and a review of the submissions received as a consequence of the public exhibition period.   </w:t>
      </w:r>
    </w:p>
    <w:p w14:paraId="353045ED" w14:textId="77777777" w:rsidR="00AD6013" w:rsidRDefault="00AD6013" w:rsidP="00C62BA0">
      <w:pPr>
        <w:spacing w:before="120" w:after="120" w:line="288" w:lineRule="auto"/>
        <w:ind w:right="142"/>
        <w:rPr>
          <w:rFonts w:ascii="Segoe UI" w:hAnsi="Segoe UI" w:cs="Segoe UI"/>
        </w:rPr>
      </w:pPr>
      <w:r w:rsidRPr="00270E69">
        <w:rPr>
          <w:rFonts w:ascii="Segoe UI" w:hAnsi="Segoe UI" w:cs="Segoe UI"/>
        </w:rPr>
        <w:t>As demonstrated in this assessment</w:t>
      </w:r>
      <w:r>
        <w:rPr>
          <w:rFonts w:ascii="Segoe UI" w:hAnsi="Segoe UI" w:cs="Segoe UI"/>
        </w:rPr>
        <w:t xml:space="preserve"> </w:t>
      </w:r>
      <w:r w:rsidRPr="00270E69">
        <w:rPr>
          <w:rFonts w:ascii="Segoe UI" w:hAnsi="Segoe UI" w:cs="Segoe UI"/>
        </w:rPr>
        <w:t xml:space="preserve">the proposal’s core failure lies in </w:t>
      </w:r>
      <w:r>
        <w:rPr>
          <w:rFonts w:ascii="Segoe UI" w:hAnsi="Segoe UI" w:cs="Segoe UI"/>
        </w:rPr>
        <w:t xml:space="preserve">the lack of adequate and complete documentation, including the early engagement and involvement of all relevant parties </w:t>
      </w:r>
      <w:r w:rsidRPr="00AD6013">
        <w:rPr>
          <w:rFonts w:ascii="Segoe UI" w:hAnsi="Segoe UI" w:cs="Segoe UI"/>
          <w:u w:val="single"/>
        </w:rPr>
        <w:t>before</w:t>
      </w:r>
      <w:r>
        <w:rPr>
          <w:rFonts w:ascii="Segoe UI" w:hAnsi="Segoe UI" w:cs="Segoe UI"/>
        </w:rPr>
        <w:t xml:space="preserve"> compiling the EIS and the inability to understand the intrinsic link between the significance of the surrounding heritage-listed properties to the harbour and each other and the harbour to those properties.  Further, the failure to understand and demonstrate the visual impact of the development also forms part of the resulting unacceptable planning outcomes this development will have.  The application has not provided the Consent Authority with sufficient or adequate information to be satisfied that the proposal will achieve the necessary assessment standards and outcomes.  </w:t>
      </w:r>
    </w:p>
    <w:p w14:paraId="55D98B98" w14:textId="085EBAC8" w:rsidR="00A220DA" w:rsidRDefault="00A220DA" w:rsidP="00C62BA0">
      <w:pPr>
        <w:spacing w:before="120" w:after="120" w:line="288" w:lineRule="auto"/>
        <w:ind w:right="142"/>
        <w:rPr>
          <w:rFonts w:ascii="Segoe UI" w:hAnsi="Segoe UI" w:cs="Segoe UI"/>
        </w:rPr>
      </w:pPr>
      <w:r w:rsidRPr="00AD6013">
        <w:rPr>
          <w:rFonts w:ascii="Segoe UI" w:hAnsi="Segoe UI" w:cs="Segoe UI"/>
        </w:rPr>
        <w:t>The</w:t>
      </w:r>
      <w:r>
        <w:rPr>
          <w:rFonts w:ascii="Segoe UI" w:hAnsi="Segoe UI" w:cs="Segoe UI"/>
        </w:rPr>
        <w:t xml:space="preserve"> assessment of the application has identified the following key issues</w:t>
      </w:r>
      <w:r w:rsidR="00DF50C3">
        <w:rPr>
          <w:rFonts w:ascii="Segoe UI" w:hAnsi="Segoe UI" w:cs="Segoe UI"/>
        </w:rPr>
        <w:t xml:space="preserve"> and issues</w:t>
      </w:r>
      <w:r>
        <w:rPr>
          <w:rFonts w:ascii="Segoe UI" w:hAnsi="Segoe UI" w:cs="Segoe UI"/>
        </w:rPr>
        <w:t>:</w:t>
      </w:r>
    </w:p>
    <w:p w14:paraId="170A3643" w14:textId="4A2E11C4" w:rsidR="0025675C" w:rsidRDefault="0025675C" w:rsidP="0025675C">
      <w:pPr>
        <w:pStyle w:val="BodyText"/>
        <w:spacing w:before="120" w:after="120" w:line="288" w:lineRule="auto"/>
        <w:ind w:right="11"/>
        <w:rPr>
          <w:rFonts w:ascii="Segoe UI" w:hAnsi="Segoe UI" w:cs="Segoe UI"/>
          <w:b/>
          <w:bCs/>
        </w:rPr>
      </w:pPr>
      <w:bookmarkStart w:id="14" w:name="_Hlk158706664"/>
      <w:r>
        <w:rPr>
          <w:rFonts w:ascii="Segoe UI" w:hAnsi="Segoe UI" w:cs="Segoe UI"/>
          <w:b/>
          <w:bCs/>
        </w:rPr>
        <w:lastRenderedPageBreak/>
        <w:t>Key Issues</w:t>
      </w:r>
      <w:r w:rsidR="00DF50C3">
        <w:rPr>
          <w:rFonts w:ascii="Segoe UI" w:hAnsi="Segoe UI" w:cs="Segoe UI"/>
          <w:b/>
          <w:bCs/>
        </w:rPr>
        <w:t xml:space="preserve"> and Impacts</w:t>
      </w:r>
    </w:p>
    <w:p w14:paraId="7DD07789" w14:textId="77777777" w:rsidR="0025675C" w:rsidRDefault="0025675C" w:rsidP="0025675C">
      <w:pPr>
        <w:pStyle w:val="BodyText"/>
        <w:spacing w:before="120" w:after="120" w:line="288" w:lineRule="auto"/>
        <w:ind w:right="11"/>
        <w:rPr>
          <w:rFonts w:ascii="Segoe UI" w:hAnsi="Segoe UI" w:cs="Segoe UI"/>
        </w:rPr>
      </w:pPr>
      <w:r w:rsidRPr="00EE0E94">
        <w:rPr>
          <w:rFonts w:ascii="Segoe UI" w:hAnsi="Segoe UI" w:cs="Segoe UI"/>
        </w:rPr>
        <w:t>The assessment</w:t>
      </w:r>
      <w:r>
        <w:rPr>
          <w:rFonts w:ascii="Segoe UI" w:hAnsi="Segoe UI" w:cs="Segoe UI"/>
        </w:rPr>
        <w:t xml:space="preserve"> of the proposal has identified the following matters as being key areas of concern that in Council’s view, warrant refusal of consent:</w:t>
      </w:r>
    </w:p>
    <w:bookmarkEnd w:id="14"/>
    <w:p w14:paraId="28BEE8B2" w14:textId="35C5D2AC" w:rsidR="00DF50C3" w:rsidRDefault="00DF50C3" w:rsidP="004553BA">
      <w:pPr>
        <w:widowControl/>
        <w:numPr>
          <w:ilvl w:val="0"/>
          <w:numId w:val="29"/>
        </w:numPr>
        <w:autoSpaceDE/>
        <w:autoSpaceDN/>
        <w:spacing w:before="120" w:after="120" w:line="288" w:lineRule="auto"/>
        <w:ind w:left="567" w:hanging="567"/>
        <w:rPr>
          <w:rFonts w:ascii="Segoe UI" w:hAnsi="Segoe UI" w:cs="Segoe UI"/>
        </w:rPr>
      </w:pPr>
      <w:r>
        <w:rPr>
          <w:rFonts w:ascii="Segoe UI" w:hAnsi="Segoe UI" w:cs="Segoe UI"/>
        </w:rPr>
        <w:t>Adequacy of the submitted documentation.  As outlined in this assessment, the proposal is not supported by sufficient or adequate documentation, such as the Visual Impact Assessment and heritage assessments or to undertake consultation with stakeholders prior to preparing the EIS means that a consent authority cannot satisfy itself that the necessary statutory tests have been achieved.</w:t>
      </w:r>
    </w:p>
    <w:p w14:paraId="4186C2BF" w14:textId="539C2832" w:rsidR="0025675C" w:rsidRDefault="00B437B8" w:rsidP="004553BA">
      <w:pPr>
        <w:widowControl/>
        <w:numPr>
          <w:ilvl w:val="0"/>
          <w:numId w:val="29"/>
        </w:numPr>
        <w:autoSpaceDE/>
        <w:autoSpaceDN/>
        <w:spacing w:before="120" w:after="120" w:line="288" w:lineRule="auto"/>
        <w:ind w:left="567" w:hanging="567"/>
        <w:rPr>
          <w:rFonts w:ascii="Segoe UI" w:hAnsi="Segoe UI" w:cs="Segoe UI"/>
        </w:rPr>
      </w:pPr>
      <w:r w:rsidRPr="004170EC">
        <w:rPr>
          <w:rFonts w:ascii="Segoe UI" w:hAnsi="Segoe UI" w:cs="Segoe UI"/>
        </w:rPr>
        <w:t>Permissibility, fettering of adjoining areas and adequacy of the project’s justification</w:t>
      </w:r>
    </w:p>
    <w:p w14:paraId="69E9FC84" w14:textId="66C3D613" w:rsidR="0025675C" w:rsidRPr="005A5EEF" w:rsidRDefault="0025675C" w:rsidP="004553BA">
      <w:pPr>
        <w:widowControl/>
        <w:numPr>
          <w:ilvl w:val="0"/>
          <w:numId w:val="5"/>
        </w:numPr>
        <w:autoSpaceDE/>
        <w:autoSpaceDN/>
        <w:spacing w:before="120" w:after="120" w:line="288" w:lineRule="auto"/>
        <w:ind w:left="1134" w:hanging="567"/>
        <w:rPr>
          <w:rFonts w:ascii="Segoe UI" w:hAnsi="Segoe UI" w:cs="Segoe UI"/>
        </w:rPr>
      </w:pPr>
      <w:r w:rsidRPr="005A5EEF">
        <w:rPr>
          <w:rFonts w:ascii="Segoe UI" w:hAnsi="Segoe UI" w:cs="Segoe UI"/>
        </w:rPr>
        <w:t xml:space="preserve">Water-based component of the site is Zone 1 – Maritime Waters and Zone 5 – Water Recreation </w:t>
      </w:r>
      <w:r w:rsidR="00A220DA" w:rsidRPr="005A5EEF">
        <w:rPr>
          <w:rFonts w:ascii="Segoe UI" w:hAnsi="Segoe UI" w:cs="Segoe UI"/>
        </w:rPr>
        <w:t>and the intrusion of the marina int</w:t>
      </w:r>
      <w:r w:rsidR="00B437B8" w:rsidRPr="005A5EEF">
        <w:rPr>
          <w:rFonts w:ascii="Segoe UI" w:hAnsi="Segoe UI" w:cs="Segoe UI"/>
        </w:rPr>
        <w:t>o</w:t>
      </w:r>
      <w:r w:rsidR="00A220DA" w:rsidRPr="005A5EEF">
        <w:rPr>
          <w:rFonts w:ascii="Segoe UI" w:hAnsi="Segoe UI" w:cs="Segoe UI"/>
        </w:rPr>
        <w:t xml:space="preserve"> Zone 8 </w:t>
      </w:r>
      <w:r w:rsidR="00B437B8" w:rsidRPr="005A5EEF">
        <w:rPr>
          <w:rFonts w:ascii="Segoe UI" w:hAnsi="Segoe UI" w:cs="Segoe UI"/>
        </w:rPr>
        <w:t xml:space="preserve">– Scenic Waters – Passive Use </w:t>
      </w:r>
      <w:r w:rsidR="00A220DA" w:rsidRPr="005A5EEF">
        <w:rPr>
          <w:rFonts w:ascii="Segoe UI" w:hAnsi="Segoe UI" w:cs="Segoe UI"/>
        </w:rPr>
        <w:t xml:space="preserve">- </w:t>
      </w:r>
      <w:r w:rsidRPr="005A5EEF">
        <w:rPr>
          <w:rFonts w:ascii="Segoe UI" w:hAnsi="Segoe UI" w:cs="Segoe UI"/>
        </w:rPr>
        <w:t>under the Biodiversity and Conservation SEPP</w:t>
      </w:r>
      <w:r w:rsidR="00B437B8" w:rsidRPr="005A5EEF">
        <w:rPr>
          <w:rFonts w:ascii="Segoe UI" w:hAnsi="Segoe UI" w:cs="Segoe UI"/>
        </w:rPr>
        <w:t xml:space="preserve"> </w:t>
      </w:r>
    </w:p>
    <w:p w14:paraId="508939B4" w14:textId="77777777" w:rsidR="0025675C" w:rsidRPr="005A5EEF" w:rsidRDefault="0025675C" w:rsidP="004553BA">
      <w:pPr>
        <w:widowControl/>
        <w:numPr>
          <w:ilvl w:val="0"/>
          <w:numId w:val="5"/>
        </w:numPr>
        <w:autoSpaceDE/>
        <w:autoSpaceDN/>
        <w:spacing w:before="120" w:after="120" w:line="288" w:lineRule="auto"/>
        <w:ind w:left="1134" w:hanging="567"/>
        <w:rPr>
          <w:rFonts w:ascii="Segoe UI" w:hAnsi="Segoe UI" w:cs="Segoe UI"/>
        </w:rPr>
      </w:pPr>
      <w:r w:rsidRPr="005A5EEF">
        <w:rPr>
          <w:rFonts w:ascii="Segoe UI" w:hAnsi="Segoe UI" w:cs="Segoe UI"/>
        </w:rPr>
        <w:t xml:space="preserve">Land-based component of the site is Zone W4 – Working Waterfront under the Hunters Hill Local Environmental Plan 2012 (HHLEP).  </w:t>
      </w:r>
    </w:p>
    <w:p w14:paraId="3B77A1DB" w14:textId="605E79CF" w:rsidR="0025675C" w:rsidRPr="005A5EEF" w:rsidRDefault="0025675C" w:rsidP="004553BA">
      <w:pPr>
        <w:widowControl/>
        <w:numPr>
          <w:ilvl w:val="0"/>
          <w:numId w:val="5"/>
        </w:numPr>
        <w:autoSpaceDE/>
        <w:autoSpaceDN/>
        <w:spacing w:before="120" w:after="120" w:line="288" w:lineRule="auto"/>
        <w:ind w:left="1134" w:hanging="567"/>
        <w:rPr>
          <w:rFonts w:ascii="Segoe UI" w:hAnsi="Segoe UI" w:cs="Segoe UI"/>
        </w:rPr>
      </w:pPr>
      <w:r w:rsidRPr="005A5EEF">
        <w:rPr>
          <w:rFonts w:ascii="Segoe UI" w:hAnsi="Segoe UI" w:cs="Segoe UI"/>
        </w:rPr>
        <w:t xml:space="preserve">Marinas are permissible with consent in three zones and the proposed development is consistent with each of the relevant zoning objectives. </w:t>
      </w:r>
      <w:r w:rsidR="005A5EEF" w:rsidRPr="005A5EEF">
        <w:rPr>
          <w:rFonts w:ascii="Segoe UI" w:hAnsi="Segoe UI" w:cs="Segoe UI"/>
        </w:rPr>
        <w:t>However, the existing marina encroaches onto and results in boats accessing berths 1-11 over the Kelly’s Bush foreshore which is Zone 8 – Scenic Waters – Passive Use, in which marinas are prohibited in.</w:t>
      </w:r>
    </w:p>
    <w:p w14:paraId="778924DF" w14:textId="3D4646B7" w:rsidR="0025675C" w:rsidRPr="005A5EEF" w:rsidRDefault="005A5EEF" w:rsidP="004553BA">
      <w:pPr>
        <w:widowControl/>
        <w:numPr>
          <w:ilvl w:val="0"/>
          <w:numId w:val="5"/>
        </w:numPr>
        <w:autoSpaceDE/>
        <w:autoSpaceDN/>
        <w:spacing w:before="120" w:after="120" w:line="288" w:lineRule="auto"/>
        <w:ind w:left="1134" w:hanging="567"/>
        <w:rPr>
          <w:rFonts w:ascii="Segoe UI" w:hAnsi="Segoe UI" w:cs="Segoe UI"/>
        </w:rPr>
      </w:pPr>
      <w:bookmarkStart w:id="15" w:name="_Hlk158707166"/>
      <w:r w:rsidRPr="005A5EEF">
        <w:rPr>
          <w:rFonts w:ascii="Segoe UI" w:hAnsi="Segoe UI" w:cs="Segoe UI"/>
        </w:rPr>
        <w:t>T</w:t>
      </w:r>
      <w:r w:rsidR="0025675C" w:rsidRPr="005A5EEF">
        <w:rPr>
          <w:rFonts w:ascii="Segoe UI" w:hAnsi="Segoe UI" w:cs="Segoe UI"/>
        </w:rPr>
        <w:t xml:space="preserve">he proposal </w:t>
      </w:r>
      <w:r w:rsidRPr="005A5EEF">
        <w:rPr>
          <w:rFonts w:ascii="Segoe UI" w:hAnsi="Segoe UI" w:cs="Segoe UI"/>
        </w:rPr>
        <w:t xml:space="preserve">has not demonstrated that it </w:t>
      </w:r>
      <w:r w:rsidR="0025675C" w:rsidRPr="005A5EEF">
        <w:rPr>
          <w:rFonts w:ascii="Segoe UI" w:hAnsi="Segoe UI" w:cs="Segoe UI"/>
        </w:rPr>
        <w:t xml:space="preserve">is compatible with or will fetter the zoning of the Kelly’s Bush foreshore </w:t>
      </w:r>
      <w:bookmarkEnd w:id="15"/>
      <w:r w:rsidR="0025675C" w:rsidRPr="005A5EEF">
        <w:rPr>
          <w:rFonts w:ascii="Segoe UI" w:hAnsi="Segoe UI" w:cs="Segoe UI"/>
        </w:rPr>
        <w:t xml:space="preserve">which is Zone 8 – Scenic Waters – Passive Use, in which marinas are prohibited in. </w:t>
      </w:r>
    </w:p>
    <w:p w14:paraId="635888CE" w14:textId="77777777" w:rsidR="0025675C" w:rsidRDefault="0025675C" w:rsidP="004553BA">
      <w:pPr>
        <w:widowControl/>
        <w:numPr>
          <w:ilvl w:val="0"/>
          <w:numId w:val="5"/>
        </w:numPr>
        <w:autoSpaceDE/>
        <w:autoSpaceDN/>
        <w:spacing w:before="120" w:after="120" w:line="288" w:lineRule="auto"/>
        <w:ind w:left="1134" w:hanging="567"/>
        <w:rPr>
          <w:rFonts w:ascii="Segoe UI" w:hAnsi="Segoe UI" w:cs="Segoe UI"/>
        </w:rPr>
      </w:pPr>
      <w:r w:rsidRPr="005A5EEF">
        <w:rPr>
          <w:rFonts w:ascii="Segoe UI" w:hAnsi="Segoe UI" w:cs="Segoe UI"/>
        </w:rPr>
        <w:t>Whether the proposal has adequately demonstrated there is a justifiable demand for the project and provides benefits to the general and boating public.</w:t>
      </w:r>
    </w:p>
    <w:p w14:paraId="6138249A" w14:textId="4F6BFA71" w:rsidR="00CF2BA8" w:rsidRPr="005A5EEF" w:rsidRDefault="00CF2BA8"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The proposal will alienate a significant tract of the waterway from public use, which is in direct conflict with identified planning principles.</w:t>
      </w:r>
    </w:p>
    <w:p w14:paraId="5685222C" w14:textId="133433CE" w:rsidR="0025675C" w:rsidRDefault="00B437B8" w:rsidP="004553BA">
      <w:pPr>
        <w:widowControl/>
        <w:numPr>
          <w:ilvl w:val="0"/>
          <w:numId w:val="29"/>
        </w:numPr>
        <w:autoSpaceDE/>
        <w:autoSpaceDN/>
        <w:spacing w:before="120" w:after="120" w:line="288" w:lineRule="auto"/>
        <w:ind w:left="567" w:hanging="567"/>
        <w:rPr>
          <w:rFonts w:ascii="Segoe UI" w:hAnsi="Segoe UI" w:cs="Segoe UI"/>
        </w:rPr>
      </w:pPr>
      <w:r w:rsidRPr="004170EC">
        <w:rPr>
          <w:rFonts w:ascii="Segoe UI" w:hAnsi="Segoe UI" w:cs="Segoe UI"/>
        </w:rPr>
        <w:t>Failure to adequately address the Matters of National Environmental Significance</w:t>
      </w:r>
      <w:r w:rsidR="0025675C">
        <w:rPr>
          <w:rFonts w:ascii="Segoe UI" w:hAnsi="Segoe UI" w:cs="Segoe UI"/>
        </w:rPr>
        <w:t>:</w:t>
      </w:r>
    </w:p>
    <w:p w14:paraId="4C7CDBEF" w14:textId="1E4F6B8A" w:rsidR="0025675C" w:rsidRDefault="005A5EEF"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 xml:space="preserve">The proposal has not sufficiently demonstrated that it </w:t>
      </w:r>
      <w:r w:rsidR="0025675C">
        <w:rPr>
          <w:rFonts w:ascii="Segoe UI" w:hAnsi="Segoe UI" w:cs="Segoe UI"/>
        </w:rPr>
        <w:t xml:space="preserve">triggers a formal referral to the Department of Climate Change, </w:t>
      </w:r>
      <w:bookmarkStart w:id="16" w:name="_Hlk158708883"/>
      <w:r w:rsidR="0025675C">
        <w:rPr>
          <w:rFonts w:ascii="Segoe UI" w:hAnsi="Segoe UI" w:cs="Segoe UI"/>
        </w:rPr>
        <w:t xml:space="preserve">Energy, the Environment and Water </w:t>
      </w:r>
      <w:bookmarkEnd w:id="16"/>
      <w:r w:rsidR="0025675C">
        <w:rPr>
          <w:rFonts w:ascii="Segoe UI" w:hAnsi="Segoe UI" w:cs="Segoe UI"/>
        </w:rPr>
        <w:t xml:space="preserve">under the </w:t>
      </w:r>
      <w:r w:rsidR="0025675C" w:rsidRPr="00B341D8">
        <w:rPr>
          <w:rFonts w:ascii="Segoe UI" w:hAnsi="Segoe UI" w:cs="Segoe UI"/>
        </w:rPr>
        <w:t>Environment Protection and Biodiversity Conservation Act 1999</w:t>
      </w:r>
      <w:r w:rsidR="00A220DA">
        <w:rPr>
          <w:rFonts w:ascii="Segoe UI" w:hAnsi="Segoe UI" w:cs="Segoe UI"/>
        </w:rPr>
        <w:t xml:space="preserve">, given that DCCEEW </w:t>
      </w:r>
      <w:r>
        <w:rPr>
          <w:rFonts w:ascii="Segoe UI" w:hAnsi="Segoe UI" w:cs="Segoe UI"/>
        </w:rPr>
        <w:t xml:space="preserve">has </w:t>
      </w:r>
      <w:r w:rsidR="00A220DA">
        <w:rPr>
          <w:rFonts w:ascii="Segoe UI" w:hAnsi="Segoe UI" w:cs="Segoe UI"/>
        </w:rPr>
        <w:t>identified more work was to be undertaken on the self-assessment</w:t>
      </w:r>
      <w:r>
        <w:rPr>
          <w:rFonts w:ascii="Segoe UI" w:hAnsi="Segoe UI" w:cs="Segoe UI"/>
        </w:rPr>
        <w:t xml:space="preserve"> and that assessment has not been provided</w:t>
      </w:r>
      <w:r w:rsidR="00A220DA">
        <w:rPr>
          <w:rFonts w:ascii="Segoe UI" w:hAnsi="Segoe UI" w:cs="Segoe UI"/>
        </w:rPr>
        <w:t>.</w:t>
      </w:r>
    </w:p>
    <w:p w14:paraId="317F8A41" w14:textId="6496C7FA" w:rsidR="005A5EEF" w:rsidRDefault="005A5EEF"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 xml:space="preserve">Of the material supplied to Council by the applicant, it has failed to address the potential impacts on the Woolwich Docks and Parklands, which is listed as a Commonwealth Heritage Place and therefore </w:t>
      </w:r>
      <w:r w:rsidR="00CF2BA8">
        <w:rPr>
          <w:rFonts w:ascii="Segoe UI" w:hAnsi="Segoe UI" w:cs="Segoe UI"/>
        </w:rPr>
        <w:t xml:space="preserve">must be considered as part of any assessment of </w:t>
      </w:r>
      <w:r w:rsidR="00CF2BA8" w:rsidRPr="004170EC">
        <w:rPr>
          <w:rFonts w:ascii="Segoe UI" w:hAnsi="Segoe UI" w:cs="Segoe UI"/>
        </w:rPr>
        <w:t>Matters of National Environmental Significance</w:t>
      </w:r>
      <w:r w:rsidR="00CF2BA8">
        <w:rPr>
          <w:rFonts w:ascii="Segoe UI" w:hAnsi="Segoe UI" w:cs="Segoe UI"/>
        </w:rPr>
        <w:t>.</w:t>
      </w:r>
    </w:p>
    <w:p w14:paraId="54DB4B09" w14:textId="77777777" w:rsidR="0025675C" w:rsidRDefault="0025675C" w:rsidP="004553BA">
      <w:pPr>
        <w:widowControl/>
        <w:numPr>
          <w:ilvl w:val="0"/>
          <w:numId w:val="29"/>
        </w:numPr>
        <w:autoSpaceDE/>
        <w:autoSpaceDN/>
        <w:spacing w:before="120" w:after="120" w:line="288" w:lineRule="auto"/>
        <w:ind w:left="567" w:hanging="567"/>
        <w:rPr>
          <w:rFonts w:ascii="Segoe UI" w:hAnsi="Segoe UI" w:cs="Segoe UI"/>
        </w:rPr>
      </w:pPr>
      <w:r>
        <w:rPr>
          <w:rFonts w:ascii="Segoe UI" w:hAnsi="Segoe UI" w:cs="Segoe UI"/>
        </w:rPr>
        <w:lastRenderedPageBreak/>
        <w:t>Waterway safety and navigational issues:</w:t>
      </w:r>
    </w:p>
    <w:p w14:paraId="7BDA6A50" w14:textId="4C9F486D" w:rsidR="0025675C" w:rsidRDefault="0025675C"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 xml:space="preserve">Numerous objections from various community members and the sailing community </w:t>
      </w:r>
      <w:r w:rsidR="00CF2BA8">
        <w:rPr>
          <w:rFonts w:ascii="Segoe UI" w:hAnsi="Segoe UI" w:cs="Segoe UI"/>
        </w:rPr>
        <w:t xml:space="preserve">have identified </w:t>
      </w:r>
      <w:r>
        <w:rPr>
          <w:rFonts w:ascii="Segoe UI" w:hAnsi="Segoe UI" w:cs="Segoe UI"/>
        </w:rPr>
        <w:t>concerns regarding congestion of the waterway; intrusion into critical area for recreational watercraft/ sailboats keeping out of the busy main channel; increased danger to small craft particularly children/ junior sailors; no or little engagement with the sailing community prior to lodgment; no demonstrated awareness of cumulative impacts on multiple user groups of the waterway.</w:t>
      </w:r>
    </w:p>
    <w:p w14:paraId="052D7B4C" w14:textId="0DB3EE71" w:rsidR="0025675C" w:rsidRDefault="00CF2BA8"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The r</w:t>
      </w:r>
      <w:r w:rsidR="0025675C">
        <w:rPr>
          <w:rFonts w:ascii="Segoe UI" w:hAnsi="Segoe UI" w:cs="Segoe UI"/>
        </w:rPr>
        <w:t xml:space="preserve">eduction of </w:t>
      </w:r>
      <w:r>
        <w:rPr>
          <w:rFonts w:ascii="Segoe UI" w:hAnsi="Segoe UI" w:cs="Segoe UI"/>
        </w:rPr>
        <w:t xml:space="preserve">the </w:t>
      </w:r>
      <w:r w:rsidR="0025675C">
        <w:rPr>
          <w:rFonts w:ascii="Segoe UI" w:hAnsi="Segoe UI" w:cs="Segoe UI"/>
        </w:rPr>
        <w:t xml:space="preserve">navigable channel to approximately 207m </w:t>
      </w:r>
      <w:r>
        <w:rPr>
          <w:rFonts w:ascii="Segoe UI" w:hAnsi="Segoe UI" w:cs="Segoe UI"/>
        </w:rPr>
        <w:t xml:space="preserve">will result in a </w:t>
      </w:r>
      <w:r w:rsidR="0025675C">
        <w:rPr>
          <w:rFonts w:ascii="Segoe UI" w:hAnsi="Segoe UI" w:cs="Segoe UI"/>
        </w:rPr>
        <w:t>greater risk of conflict between waterway users.</w:t>
      </w:r>
    </w:p>
    <w:p w14:paraId="3CDFCC61" w14:textId="77777777" w:rsidR="0025675C" w:rsidRDefault="0025675C"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 xml:space="preserve">Impact of tidal, seasonal and climatic conditions upon sailboat behaviour and swing moorings not adequately </w:t>
      </w:r>
      <w:proofErr w:type="gramStart"/>
      <w:r>
        <w:rPr>
          <w:rFonts w:ascii="Segoe UI" w:hAnsi="Segoe UI" w:cs="Segoe UI"/>
        </w:rPr>
        <w:t>taken into account</w:t>
      </w:r>
      <w:proofErr w:type="gramEnd"/>
      <w:r>
        <w:rPr>
          <w:rFonts w:ascii="Segoe UI" w:hAnsi="Segoe UI" w:cs="Segoe UI"/>
        </w:rPr>
        <w:t>.</w:t>
      </w:r>
    </w:p>
    <w:p w14:paraId="08F7C1AC" w14:textId="596395A0" w:rsidR="00CF2BA8" w:rsidRDefault="00CF2BA8"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There has not been an adequate assessment of the use of the harbour in the way in which various sailing clubs have outlined in their submissions, leading to an incomplete assessment of how the marina would affect waterway users during seasonal and regular time periods, leading to an in complete understanding of the potential navigational safety outcomes of the surrounding waterway as a consequence of the proposal.</w:t>
      </w:r>
    </w:p>
    <w:p w14:paraId="70B080CC" w14:textId="77777777" w:rsidR="0025675C" w:rsidRDefault="0025675C" w:rsidP="004553BA">
      <w:pPr>
        <w:widowControl/>
        <w:numPr>
          <w:ilvl w:val="0"/>
          <w:numId w:val="29"/>
        </w:numPr>
        <w:autoSpaceDE/>
        <w:autoSpaceDN/>
        <w:spacing w:before="120" w:after="120" w:line="288" w:lineRule="auto"/>
        <w:ind w:left="567" w:hanging="567"/>
        <w:rPr>
          <w:rFonts w:ascii="Segoe UI" w:hAnsi="Segoe UI" w:cs="Segoe UI"/>
        </w:rPr>
      </w:pPr>
      <w:r>
        <w:rPr>
          <w:rFonts w:ascii="Segoe UI" w:hAnsi="Segoe UI" w:cs="Segoe UI"/>
        </w:rPr>
        <w:t>Heritage Impacts:</w:t>
      </w:r>
    </w:p>
    <w:p w14:paraId="3E4A10F7" w14:textId="0A0D5A45" w:rsidR="0025675C" w:rsidRDefault="00CF2BA8"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The application does not provide accurate or complete information upon which the assessment of the proposal has been based. The i</w:t>
      </w:r>
      <w:r w:rsidR="0025675C">
        <w:rPr>
          <w:rFonts w:ascii="Segoe UI" w:hAnsi="Segoe UI" w:cs="Segoe UI"/>
        </w:rPr>
        <w:t>mpacts on Kelly’s Bush, Cockatoo Island and Spectacle Island</w:t>
      </w:r>
      <w:r w:rsidR="00B437B8">
        <w:rPr>
          <w:rFonts w:ascii="Segoe UI" w:hAnsi="Segoe UI" w:cs="Segoe UI"/>
        </w:rPr>
        <w:t>, Woolwich Dock</w:t>
      </w:r>
      <w:r w:rsidR="0025675C">
        <w:rPr>
          <w:rFonts w:ascii="Segoe UI" w:hAnsi="Segoe UI" w:cs="Segoe UI"/>
        </w:rPr>
        <w:t xml:space="preserve"> </w:t>
      </w:r>
      <w:r w:rsidR="00B437B8">
        <w:rPr>
          <w:rFonts w:ascii="Segoe UI" w:hAnsi="Segoe UI" w:cs="Segoe UI"/>
        </w:rPr>
        <w:t xml:space="preserve">and Parkland </w:t>
      </w:r>
      <w:r w:rsidR="0025675C">
        <w:rPr>
          <w:rFonts w:ascii="Segoe UI" w:hAnsi="Segoe UI" w:cs="Segoe UI"/>
        </w:rPr>
        <w:t>and Hunters Hill Heritage Conservation Area No. 1 – The Peninsula in terms of physical, social and cultural heritage values</w:t>
      </w:r>
      <w:r>
        <w:rPr>
          <w:rFonts w:ascii="Segoe UI" w:hAnsi="Segoe UI" w:cs="Segoe UI"/>
        </w:rPr>
        <w:t xml:space="preserve"> will be significant</w:t>
      </w:r>
      <w:r w:rsidR="0025675C">
        <w:rPr>
          <w:rFonts w:ascii="Segoe UI" w:hAnsi="Segoe UI" w:cs="Segoe UI"/>
        </w:rPr>
        <w:t>.</w:t>
      </w:r>
    </w:p>
    <w:p w14:paraId="3A799B23" w14:textId="77777777" w:rsidR="0025675C" w:rsidRDefault="0025675C" w:rsidP="004553BA">
      <w:pPr>
        <w:widowControl/>
        <w:numPr>
          <w:ilvl w:val="0"/>
          <w:numId w:val="29"/>
        </w:numPr>
        <w:autoSpaceDE/>
        <w:autoSpaceDN/>
        <w:spacing w:before="120" w:after="120" w:line="288" w:lineRule="auto"/>
        <w:ind w:left="567" w:hanging="567"/>
        <w:rPr>
          <w:rFonts w:ascii="Segoe UI" w:hAnsi="Segoe UI" w:cs="Segoe UI"/>
        </w:rPr>
      </w:pPr>
      <w:r>
        <w:rPr>
          <w:rFonts w:ascii="Segoe UI" w:hAnsi="Segoe UI" w:cs="Segoe UI"/>
        </w:rPr>
        <w:t>Visual Impacts:</w:t>
      </w:r>
    </w:p>
    <w:p w14:paraId="66416B86" w14:textId="08350374" w:rsidR="0025675C" w:rsidRDefault="0025675C"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 xml:space="preserve">Visual impacts to and from Cockatoo Island, Spectacle Island, </w:t>
      </w:r>
      <w:r w:rsidR="00A220DA">
        <w:rPr>
          <w:rFonts w:ascii="Segoe UI" w:hAnsi="Segoe UI" w:cs="Segoe UI"/>
        </w:rPr>
        <w:t xml:space="preserve">Woolwich Dock and Parklands, </w:t>
      </w:r>
      <w:r>
        <w:rPr>
          <w:rFonts w:ascii="Segoe UI" w:hAnsi="Segoe UI" w:cs="Segoe UI"/>
        </w:rPr>
        <w:t>Kelly’s Bush and waterway</w:t>
      </w:r>
      <w:r w:rsidR="00CF2BA8">
        <w:rPr>
          <w:rFonts w:ascii="Segoe UI" w:hAnsi="Segoe UI" w:cs="Segoe UI"/>
        </w:rPr>
        <w:t xml:space="preserve"> will be unacceptable and have not been adequately addressed in the submitted documentation.  </w:t>
      </w:r>
    </w:p>
    <w:p w14:paraId="76C6DD67" w14:textId="483EA023" w:rsidR="0025675C" w:rsidRDefault="00CF2BA8"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The proposal will have an unacceptable degree of v</w:t>
      </w:r>
      <w:r w:rsidR="0025675C">
        <w:rPr>
          <w:rFonts w:ascii="Segoe UI" w:hAnsi="Segoe UI" w:cs="Segoe UI"/>
        </w:rPr>
        <w:t xml:space="preserve">isual conflict with </w:t>
      </w:r>
      <w:r>
        <w:rPr>
          <w:rFonts w:ascii="Segoe UI" w:hAnsi="Segoe UI" w:cs="Segoe UI"/>
        </w:rPr>
        <w:t xml:space="preserve">the </w:t>
      </w:r>
      <w:r w:rsidR="0025675C">
        <w:rPr>
          <w:rFonts w:ascii="Segoe UI" w:hAnsi="Segoe UI" w:cs="Segoe UI"/>
        </w:rPr>
        <w:t xml:space="preserve">landscape character of </w:t>
      </w:r>
      <w:r>
        <w:rPr>
          <w:rFonts w:ascii="Segoe UI" w:hAnsi="Segoe UI" w:cs="Segoe UI"/>
        </w:rPr>
        <w:t xml:space="preserve">the </w:t>
      </w:r>
      <w:r w:rsidR="0025675C">
        <w:rPr>
          <w:rFonts w:ascii="Segoe UI" w:hAnsi="Segoe UI" w:cs="Segoe UI"/>
        </w:rPr>
        <w:t>surrounding area, particularly Kelly’s Bush</w:t>
      </w:r>
      <w:r>
        <w:rPr>
          <w:rFonts w:ascii="Segoe UI" w:hAnsi="Segoe UI" w:cs="Segoe UI"/>
        </w:rPr>
        <w:t>, which has an intrinsic link to the harbour and nearby islands.</w:t>
      </w:r>
    </w:p>
    <w:p w14:paraId="46289D92" w14:textId="670BC1DF" w:rsidR="0025675C" w:rsidRDefault="0025675C"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 xml:space="preserve">Adequacy of the Visual Impact Assessment and </w:t>
      </w:r>
      <w:r w:rsidR="00A220DA">
        <w:rPr>
          <w:rFonts w:ascii="Segoe UI" w:hAnsi="Segoe UI" w:cs="Segoe UI"/>
        </w:rPr>
        <w:t xml:space="preserve">failure to demonstrate how </w:t>
      </w:r>
      <w:r>
        <w:rPr>
          <w:rFonts w:ascii="Segoe UI" w:hAnsi="Segoe UI" w:cs="Segoe UI"/>
        </w:rPr>
        <w:t xml:space="preserve">the Planning Principles derived from </w:t>
      </w:r>
      <w:r w:rsidRPr="00A220DA">
        <w:rPr>
          <w:rFonts w:ascii="Segoe UI" w:hAnsi="Segoe UI" w:cs="Segoe UI"/>
          <w:i/>
          <w:iCs/>
        </w:rPr>
        <w:t xml:space="preserve">Tenacity v </w:t>
      </w:r>
      <w:proofErr w:type="spellStart"/>
      <w:r w:rsidRPr="00A220DA">
        <w:rPr>
          <w:rFonts w:ascii="Segoe UI" w:hAnsi="Segoe UI" w:cs="Segoe UI"/>
          <w:i/>
          <w:iCs/>
        </w:rPr>
        <w:t>Warringah</w:t>
      </w:r>
      <w:proofErr w:type="spellEnd"/>
      <w:r w:rsidRPr="00A220DA">
        <w:rPr>
          <w:rFonts w:ascii="Segoe UI" w:hAnsi="Segoe UI" w:cs="Segoe UI"/>
          <w:i/>
          <w:iCs/>
        </w:rPr>
        <w:t xml:space="preserve"> Council</w:t>
      </w:r>
      <w:r w:rsidRPr="00B4573B">
        <w:rPr>
          <w:rFonts w:ascii="Segoe UI" w:hAnsi="Segoe UI" w:cs="Segoe UI"/>
        </w:rPr>
        <w:t xml:space="preserve"> (2003) and </w:t>
      </w:r>
      <w:r w:rsidRPr="00A220DA">
        <w:rPr>
          <w:rFonts w:ascii="Segoe UI" w:hAnsi="Segoe UI" w:cs="Segoe UI"/>
          <w:i/>
          <w:iCs/>
        </w:rPr>
        <w:t xml:space="preserve">Rose Bay Marina Pty Ltd v </w:t>
      </w:r>
      <w:proofErr w:type="spellStart"/>
      <w:r w:rsidRPr="00A220DA">
        <w:rPr>
          <w:rFonts w:ascii="Segoe UI" w:hAnsi="Segoe UI" w:cs="Segoe UI"/>
          <w:i/>
          <w:iCs/>
        </w:rPr>
        <w:t>Woollahra</w:t>
      </w:r>
      <w:proofErr w:type="spellEnd"/>
      <w:r w:rsidRPr="00A220DA">
        <w:rPr>
          <w:rFonts w:ascii="Segoe UI" w:hAnsi="Segoe UI" w:cs="Segoe UI"/>
          <w:i/>
          <w:iCs/>
        </w:rPr>
        <w:t xml:space="preserve"> Municipal Council</w:t>
      </w:r>
      <w:r w:rsidRPr="00B4573B">
        <w:rPr>
          <w:rFonts w:ascii="Segoe UI" w:hAnsi="Segoe UI" w:cs="Segoe UI"/>
        </w:rPr>
        <w:t xml:space="preserve"> (2013)</w:t>
      </w:r>
      <w:r>
        <w:rPr>
          <w:rFonts w:ascii="Segoe UI" w:hAnsi="Segoe UI" w:cs="Segoe UI"/>
        </w:rPr>
        <w:t xml:space="preserve"> have been met.</w:t>
      </w:r>
    </w:p>
    <w:p w14:paraId="69883649" w14:textId="3CE2B7B4" w:rsidR="007A438F" w:rsidRDefault="007A438F"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The proposal has not demonstrated that it will not have any adverse visual impacts on private properties.</w:t>
      </w:r>
    </w:p>
    <w:p w14:paraId="1F31CC46" w14:textId="77777777" w:rsidR="0025675C" w:rsidRDefault="0025675C" w:rsidP="004553BA">
      <w:pPr>
        <w:widowControl/>
        <w:numPr>
          <w:ilvl w:val="0"/>
          <w:numId w:val="29"/>
        </w:numPr>
        <w:autoSpaceDE/>
        <w:autoSpaceDN/>
        <w:spacing w:before="120" w:after="120" w:line="288" w:lineRule="auto"/>
        <w:ind w:left="567" w:hanging="567"/>
        <w:rPr>
          <w:rFonts w:ascii="Segoe UI" w:hAnsi="Segoe UI" w:cs="Segoe UI"/>
        </w:rPr>
      </w:pPr>
      <w:r>
        <w:rPr>
          <w:rFonts w:ascii="Segoe UI" w:hAnsi="Segoe UI" w:cs="Segoe UI"/>
        </w:rPr>
        <w:t>Traffic and Parking Impacts:</w:t>
      </w:r>
    </w:p>
    <w:p w14:paraId="547651ED" w14:textId="13DA5FF4" w:rsidR="0025675C" w:rsidRDefault="0025675C"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lastRenderedPageBreak/>
        <w:t xml:space="preserve">Concern with adequacy of on-site parking to be provided during normal/ peak times. </w:t>
      </w:r>
      <w:r w:rsidR="00CF2BA8">
        <w:rPr>
          <w:rFonts w:ascii="Segoe UI" w:hAnsi="Segoe UI" w:cs="Segoe UI"/>
        </w:rPr>
        <w:t xml:space="preserve"> The operations on the site will still result in a deficit of car parking.</w:t>
      </w:r>
    </w:p>
    <w:p w14:paraId="56C97B18" w14:textId="143B2925" w:rsidR="007A438F" w:rsidRDefault="007A438F"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The proposal has not demonstrated that service vehicles can adequately service the Site particularly in terms of the increased demand for services associated with the increased number and size of boats.</w:t>
      </w:r>
    </w:p>
    <w:p w14:paraId="5A31C949" w14:textId="7D332892" w:rsidR="0025675C" w:rsidRDefault="0025675C"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Impact of and on adjacent public car park and jetty</w:t>
      </w:r>
      <w:r w:rsidR="00CF2BA8">
        <w:rPr>
          <w:rFonts w:ascii="Segoe UI" w:hAnsi="Segoe UI" w:cs="Segoe UI"/>
        </w:rPr>
        <w:t xml:space="preserve"> is not acceptable</w:t>
      </w:r>
      <w:r>
        <w:rPr>
          <w:rFonts w:ascii="Segoe UI" w:hAnsi="Segoe UI" w:cs="Segoe UI"/>
        </w:rPr>
        <w:t>.</w:t>
      </w:r>
    </w:p>
    <w:p w14:paraId="08C2F9B8" w14:textId="77777777" w:rsidR="0025675C" w:rsidRDefault="0025675C" w:rsidP="004553BA">
      <w:pPr>
        <w:widowControl/>
        <w:numPr>
          <w:ilvl w:val="0"/>
          <w:numId w:val="29"/>
        </w:numPr>
        <w:autoSpaceDE/>
        <w:autoSpaceDN/>
        <w:spacing w:before="120" w:after="120" w:line="288" w:lineRule="auto"/>
        <w:ind w:left="567" w:hanging="567"/>
        <w:rPr>
          <w:rFonts w:ascii="Segoe UI" w:hAnsi="Segoe UI" w:cs="Segoe UI"/>
        </w:rPr>
      </w:pPr>
      <w:r>
        <w:rPr>
          <w:rFonts w:ascii="Segoe UI" w:hAnsi="Segoe UI" w:cs="Segoe UI"/>
        </w:rPr>
        <w:t>Private Vs Public Use of a Public Asset:</w:t>
      </w:r>
    </w:p>
    <w:p w14:paraId="3AF2CDD4" w14:textId="52A6BF57" w:rsidR="0025675C" w:rsidRDefault="0025675C"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 xml:space="preserve">Statutory conflict </w:t>
      </w:r>
      <w:r w:rsidR="007A438F">
        <w:rPr>
          <w:rFonts w:ascii="Segoe UI" w:hAnsi="Segoe UI" w:cs="Segoe UI"/>
        </w:rPr>
        <w:t>is evident</w:t>
      </w:r>
      <w:r>
        <w:rPr>
          <w:rFonts w:ascii="Segoe UI" w:hAnsi="Segoe UI" w:cs="Segoe UI"/>
        </w:rPr>
        <w:t xml:space="preserve">– for example S. 6.28(1)(a) of Biodiversity and Conservation SEPP – </w:t>
      </w:r>
      <w:r w:rsidR="007A438F">
        <w:rPr>
          <w:rFonts w:ascii="Segoe UI" w:hAnsi="Segoe UI" w:cs="Segoe UI"/>
        </w:rPr>
        <w:t xml:space="preserve">maintaining </w:t>
      </w:r>
      <w:r>
        <w:rPr>
          <w:rFonts w:ascii="Segoe UI" w:hAnsi="Segoe UI" w:cs="Segoe UI"/>
        </w:rPr>
        <w:t>the harbour as a public resource.</w:t>
      </w:r>
    </w:p>
    <w:p w14:paraId="0FCF0A85" w14:textId="77777777" w:rsidR="0025675C" w:rsidRDefault="0025675C"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Equitable use of the Foreshores and Waterway Area - restriction/ exclusion of the public from accessing part of the public waterway.</w:t>
      </w:r>
    </w:p>
    <w:p w14:paraId="14D35541" w14:textId="77777777" w:rsidR="0025675C" w:rsidRPr="00B341D8" w:rsidRDefault="0025675C" w:rsidP="004553BA">
      <w:pPr>
        <w:widowControl/>
        <w:numPr>
          <w:ilvl w:val="0"/>
          <w:numId w:val="29"/>
        </w:numPr>
        <w:autoSpaceDE/>
        <w:autoSpaceDN/>
        <w:spacing w:before="120" w:after="120" w:line="288" w:lineRule="auto"/>
        <w:ind w:left="567" w:hanging="567"/>
        <w:rPr>
          <w:rFonts w:ascii="Segoe UI" w:hAnsi="Segoe UI" w:cs="Segoe UI"/>
        </w:rPr>
      </w:pPr>
      <w:r>
        <w:rPr>
          <w:rFonts w:ascii="Segoe UI" w:hAnsi="Segoe UI" w:cs="Segoe UI"/>
        </w:rPr>
        <w:t>Amenity impacts from</w:t>
      </w:r>
      <w:r w:rsidRPr="00B341D8">
        <w:rPr>
          <w:rFonts w:ascii="Segoe UI" w:hAnsi="Segoe UI" w:cs="Segoe UI"/>
        </w:rPr>
        <w:t xml:space="preserve"> patrons from charter/ party boat use on surrounding neighbourhood </w:t>
      </w:r>
      <w:r>
        <w:rPr>
          <w:rFonts w:ascii="Segoe UI" w:hAnsi="Segoe UI" w:cs="Segoe UI"/>
        </w:rPr>
        <w:t>area.</w:t>
      </w:r>
    </w:p>
    <w:p w14:paraId="0A7A564A" w14:textId="00C0BFBB" w:rsidR="0025675C" w:rsidRDefault="007A438F"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The proposal has not a</w:t>
      </w:r>
      <w:r w:rsidR="0025675C">
        <w:rPr>
          <w:rFonts w:ascii="Segoe UI" w:hAnsi="Segoe UI" w:cs="Segoe UI"/>
        </w:rPr>
        <w:t>dequa</w:t>
      </w:r>
      <w:r>
        <w:rPr>
          <w:rFonts w:ascii="Segoe UI" w:hAnsi="Segoe UI" w:cs="Segoe UI"/>
        </w:rPr>
        <w:t xml:space="preserve">tely demonstrated the </w:t>
      </w:r>
      <w:r w:rsidR="0025675C">
        <w:rPr>
          <w:rFonts w:ascii="Segoe UI" w:hAnsi="Segoe UI" w:cs="Segoe UI"/>
        </w:rPr>
        <w:t>operational controls and measures to safeguard residential amenity</w:t>
      </w:r>
      <w:r>
        <w:rPr>
          <w:rFonts w:ascii="Segoe UI" w:hAnsi="Segoe UI" w:cs="Segoe UI"/>
        </w:rPr>
        <w:t xml:space="preserve"> are acceptable</w:t>
      </w:r>
      <w:r w:rsidR="0025675C">
        <w:rPr>
          <w:rFonts w:ascii="Segoe UI" w:hAnsi="Segoe UI" w:cs="Segoe UI"/>
        </w:rPr>
        <w:t>.</w:t>
      </w:r>
    </w:p>
    <w:p w14:paraId="124D06CA" w14:textId="6B9B1B2A" w:rsidR="0025675C" w:rsidRDefault="007A438F"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 xml:space="preserve">The proposal will result in the site </w:t>
      </w:r>
      <w:r w:rsidR="0025675C" w:rsidRPr="00EA3DF9">
        <w:rPr>
          <w:rFonts w:ascii="Segoe UI" w:hAnsi="Segoe UI" w:cs="Segoe UI"/>
        </w:rPr>
        <w:t>operat</w:t>
      </w:r>
      <w:r>
        <w:rPr>
          <w:rFonts w:ascii="Segoe UI" w:hAnsi="Segoe UI" w:cs="Segoe UI"/>
        </w:rPr>
        <w:t>ing</w:t>
      </w:r>
      <w:r w:rsidR="0025675C" w:rsidRPr="00EA3DF9">
        <w:rPr>
          <w:rFonts w:ascii="Segoe UI" w:hAnsi="Segoe UI" w:cs="Segoe UI"/>
        </w:rPr>
        <w:t xml:space="preserve"> beyond its intended purpose to provide berthing for the nominated vessels, as opposed to being a </w:t>
      </w:r>
      <w:r>
        <w:rPr>
          <w:rFonts w:ascii="Segoe UI" w:hAnsi="Segoe UI" w:cs="Segoe UI"/>
        </w:rPr>
        <w:t xml:space="preserve">de facto </w:t>
      </w:r>
      <w:r w:rsidR="0025675C" w:rsidRPr="00EA3DF9">
        <w:rPr>
          <w:rFonts w:ascii="Segoe UI" w:hAnsi="Segoe UI" w:cs="Segoe UI"/>
        </w:rPr>
        <w:t>passenger terminal for patrons using, in particular, the larger vessels.</w:t>
      </w:r>
      <w:r>
        <w:rPr>
          <w:rFonts w:ascii="Segoe UI" w:hAnsi="Segoe UI" w:cs="Segoe UI"/>
        </w:rPr>
        <w:t xml:space="preserve">  </w:t>
      </w:r>
    </w:p>
    <w:p w14:paraId="7095AE3C" w14:textId="0F963234" w:rsidR="007A438F" w:rsidRPr="00EA3DF9" w:rsidRDefault="007A438F" w:rsidP="004553BA">
      <w:pPr>
        <w:widowControl/>
        <w:numPr>
          <w:ilvl w:val="0"/>
          <w:numId w:val="5"/>
        </w:numPr>
        <w:autoSpaceDE/>
        <w:autoSpaceDN/>
        <w:spacing w:before="120" w:after="120" w:line="288" w:lineRule="auto"/>
        <w:ind w:left="1134" w:hanging="567"/>
        <w:rPr>
          <w:rFonts w:ascii="Segoe UI" w:hAnsi="Segoe UI" w:cs="Segoe UI"/>
        </w:rPr>
      </w:pPr>
      <w:r>
        <w:rPr>
          <w:rFonts w:ascii="Segoe UI" w:hAnsi="Segoe UI" w:cs="Segoe UI"/>
        </w:rPr>
        <w:t xml:space="preserve">The application has failed to demonstrate how the increased servicing of additional and larger vessels can be undertaken in a manner that does not undermine the operational effectiveness of the car parking arrangements or functioning of the local road network or that the amenity of surrounding residential properties will not be </w:t>
      </w:r>
      <w:proofErr w:type="gramStart"/>
      <w:r>
        <w:rPr>
          <w:rFonts w:ascii="Segoe UI" w:hAnsi="Segoe UI" w:cs="Segoe UI"/>
        </w:rPr>
        <w:t>affected..</w:t>
      </w:r>
      <w:proofErr w:type="gramEnd"/>
    </w:p>
    <w:p w14:paraId="300A25D0" w14:textId="5A6E42D7" w:rsidR="0025675C" w:rsidRPr="00A22225" w:rsidRDefault="0025675C" w:rsidP="004553BA">
      <w:pPr>
        <w:widowControl/>
        <w:numPr>
          <w:ilvl w:val="0"/>
          <w:numId w:val="29"/>
        </w:numPr>
        <w:autoSpaceDE/>
        <w:autoSpaceDN/>
        <w:spacing w:before="120" w:after="120" w:line="288" w:lineRule="auto"/>
        <w:ind w:left="567" w:hanging="567"/>
        <w:rPr>
          <w:rFonts w:ascii="Segoe UI" w:hAnsi="Segoe UI" w:cs="Segoe UI"/>
        </w:rPr>
      </w:pPr>
      <w:r w:rsidRPr="00A22225">
        <w:rPr>
          <w:rFonts w:ascii="Segoe UI" w:hAnsi="Segoe UI" w:cs="Segoe UI"/>
        </w:rPr>
        <w:t>Recent NSW Land and Environment Court Decisions – learnings/ implications from</w:t>
      </w:r>
      <w:r w:rsidR="007A438F">
        <w:rPr>
          <w:rFonts w:ascii="Segoe UI" w:hAnsi="Segoe UI" w:cs="Segoe UI"/>
        </w:rPr>
        <w:t xml:space="preserve"> the following court cases have not been applied.</w:t>
      </w:r>
    </w:p>
    <w:p w14:paraId="10595968" w14:textId="77777777" w:rsidR="0025675C" w:rsidRDefault="0025675C" w:rsidP="004553BA">
      <w:pPr>
        <w:widowControl/>
        <w:numPr>
          <w:ilvl w:val="0"/>
          <w:numId w:val="5"/>
        </w:numPr>
        <w:autoSpaceDE/>
        <w:autoSpaceDN/>
        <w:spacing w:before="120" w:after="120" w:line="288" w:lineRule="auto"/>
        <w:ind w:left="1134" w:hanging="567"/>
        <w:rPr>
          <w:rFonts w:ascii="Segoe UI" w:hAnsi="Segoe UI" w:cs="Segoe UI"/>
        </w:rPr>
      </w:pPr>
      <w:proofErr w:type="spellStart"/>
      <w:r w:rsidRPr="008A6425">
        <w:rPr>
          <w:rFonts w:ascii="Segoe UI" w:hAnsi="Segoe UI" w:cs="Segoe UI"/>
          <w:i/>
          <w:iCs/>
        </w:rPr>
        <w:t>Enares</w:t>
      </w:r>
      <w:proofErr w:type="spellEnd"/>
      <w:r w:rsidRPr="008A6425">
        <w:rPr>
          <w:rFonts w:ascii="Segoe UI" w:hAnsi="Segoe UI" w:cs="Segoe UI"/>
          <w:i/>
          <w:iCs/>
        </w:rPr>
        <w:t xml:space="preserve"> Pty Ltd v City of Canada Bay Council</w:t>
      </w:r>
      <w:r w:rsidRPr="00A22225">
        <w:rPr>
          <w:rFonts w:ascii="Segoe UI" w:hAnsi="Segoe UI" w:cs="Segoe UI"/>
        </w:rPr>
        <w:t xml:space="preserve"> [2022] NSWLEC 1375</w:t>
      </w:r>
    </w:p>
    <w:p w14:paraId="4EC7B123" w14:textId="77777777" w:rsidR="0025675C" w:rsidRPr="00A22225" w:rsidRDefault="0025675C" w:rsidP="004553BA">
      <w:pPr>
        <w:widowControl/>
        <w:numPr>
          <w:ilvl w:val="0"/>
          <w:numId w:val="5"/>
        </w:numPr>
        <w:autoSpaceDE/>
        <w:autoSpaceDN/>
        <w:spacing w:before="120" w:after="120" w:line="288" w:lineRule="auto"/>
        <w:ind w:left="1134" w:hanging="567"/>
        <w:rPr>
          <w:rFonts w:ascii="Segoe UI" w:hAnsi="Segoe UI" w:cs="Segoe UI"/>
        </w:rPr>
      </w:pPr>
      <w:proofErr w:type="spellStart"/>
      <w:r w:rsidRPr="008A6425">
        <w:rPr>
          <w:rFonts w:ascii="Segoe UI" w:hAnsi="Segoe UI" w:cs="Segoe UI"/>
          <w:i/>
          <w:iCs/>
        </w:rPr>
        <w:t>Stannards</w:t>
      </w:r>
      <w:proofErr w:type="spellEnd"/>
      <w:r w:rsidRPr="008A6425">
        <w:rPr>
          <w:rFonts w:ascii="Segoe UI" w:hAnsi="Segoe UI" w:cs="Segoe UI"/>
          <w:i/>
          <w:iCs/>
        </w:rPr>
        <w:t xml:space="preserve"> Marine Pty Ltd v North Sydney Council</w:t>
      </w:r>
      <w:r w:rsidRPr="00B4573B">
        <w:rPr>
          <w:rFonts w:ascii="Segoe UI" w:hAnsi="Segoe UI" w:cs="Segoe UI"/>
        </w:rPr>
        <w:t xml:space="preserve"> [2022] NSWLEC 99</w:t>
      </w:r>
    </w:p>
    <w:p w14:paraId="4FC9BB71" w14:textId="734ABB21" w:rsidR="007A438F" w:rsidRDefault="007A438F" w:rsidP="007A438F">
      <w:pPr>
        <w:spacing w:before="120" w:after="120" w:line="288" w:lineRule="auto"/>
        <w:ind w:left="567" w:right="142"/>
        <w:rPr>
          <w:rFonts w:ascii="Segoe UI" w:hAnsi="Segoe UI" w:cs="Segoe UI"/>
        </w:rPr>
      </w:pPr>
      <w:r>
        <w:rPr>
          <w:rFonts w:ascii="Segoe UI" w:hAnsi="Segoe UI" w:cs="Segoe UI"/>
        </w:rPr>
        <w:t xml:space="preserve">In particular, the key findings relating </w:t>
      </w:r>
      <w:r w:rsidR="00146C93">
        <w:rPr>
          <w:rFonts w:ascii="Segoe UI" w:hAnsi="Segoe UI" w:cs="Segoe UI"/>
        </w:rPr>
        <w:t>to the aims of the relevant planning controls to protect, enhance and maintain the foreshores and waterways of the harbour as a place of outstanding natural beauty and as a public asset for future generations; the failure to account for the visual massing and overall visual impact of the entire development; and the failure to demonstrate there is an actual demand for berths in the harbour west of the Sydney Harbour Bridge and harbour in general.</w:t>
      </w:r>
    </w:p>
    <w:p w14:paraId="27B85900" w14:textId="402828E8" w:rsidR="000C5C14" w:rsidRPr="004170EC" w:rsidRDefault="000C5C14" w:rsidP="004553BA">
      <w:pPr>
        <w:pStyle w:val="ListParagraph"/>
        <w:numPr>
          <w:ilvl w:val="0"/>
          <w:numId w:val="1"/>
        </w:numPr>
        <w:spacing w:before="120" w:after="120" w:line="288" w:lineRule="auto"/>
        <w:ind w:left="567" w:right="11" w:hanging="567"/>
        <w:rPr>
          <w:rFonts w:ascii="Segoe UI" w:hAnsi="Segoe UI" w:cs="Segoe UI"/>
          <w:b/>
          <w:spacing w:val="-2"/>
        </w:rPr>
      </w:pPr>
      <w:r>
        <w:rPr>
          <w:rFonts w:ascii="Segoe UI" w:hAnsi="Segoe UI" w:cs="Segoe UI"/>
          <w:b/>
          <w:spacing w:val="-2"/>
        </w:rPr>
        <w:t>SUITABILITY OF THE SITE</w:t>
      </w:r>
      <w:r w:rsidRPr="000C5C14">
        <w:rPr>
          <w:rFonts w:ascii="Segoe UI" w:hAnsi="Segoe UI" w:cs="Segoe UI"/>
          <w:b/>
          <w:bCs/>
          <w:spacing w:val="-2"/>
        </w:rPr>
        <w:t xml:space="preserve"> </w:t>
      </w:r>
      <w:r w:rsidRPr="000C5C14">
        <w:rPr>
          <w:rFonts w:ascii="Segoe UI" w:hAnsi="Segoe UI" w:cs="Segoe UI"/>
          <w:b/>
          <w:bCs/>
        </w:rPr>
        <w:t>(s. 4.15(1)</w:t>
      </w:r>
      <w:r>
        <w:rPr>
          <w:rFonts w:ascii="Segoe UI" w:hAnsi="Segoe UI" w:cs="Segoe UI"/>
          <w:b/>
          <w:bCs/>
        </w:rPr>
        <w:t>(c)</w:t>
      </w:r>
      <w:r w:rsidRPr="000C5C14">
        <w:rPr>
          <w:rFonts w:ascii="Segoe UI" w:hAnsi="Segoe UI" w:cs="Segoe UI"/>
          <w:b/>
          <w:bCs/>
        </w:rPr>
        <w:t>)</w:t>
      </w:r>
    </w:p>
    <w:p w14:paraId="14E576F1" w14:textId="17450947" w:rsidR="00020FDF" w:rsidRPr="004170EC" w:rsidRDefault="00146C93" w:rsidP="00AD6013">
      <w:pPr>
        <w:spacing w:before="120" w:after="120" w:line="288" w:lineRule="auto"/>
        <w:ind w:right="11"/>
        <w:rPr>
          <w:rFonts w:ascii="Segoe UI" w:hAnsi="Segoe UI" w:cs="Segoe UI"/>
          <w:i/>
        </w:rPr>
      </w:pPr>
      <w:r w:rsidRPr="00146C93">
        <w:rPr>
          <w:rFonts w:ascii="Segoe UI" w:hAnsi="Segoe UI" w:cs="Segoe UI"/>
          <w:iCs/>
        </w:rPr>
        <w:t xml:space="preserve">The assessment of this application has demonstrated that </w:t>
      </w:r>
      <w:r w:rsidR="00AD6013">
        <w:rPr>
          <w:rFonts w:ascii="Segoe UI" w:hAnsi="Segoe UI" w:cs="Segoe UI"/>
          <w:iCs/>
        </w:rPr>
        <w:t xml:space="preserve">the Site is not suitable for the proposed development and that the impacts on the surrounding area cannot be sufficiently </w:t>
      </w:r>
      <w:r w:rsidR="00AD6013">
        <w:rPr>
          <w:rFonts w:ascii="Segoe UI" w:hAnsi="Segoe UI" w:cs="Segoe UI"/>
          <w:iCs/>
        </w:rPr>
        <w:lastRenderedPageBreak/>
        <w:t xml:space="preserve">mitigated.  Suitability has not been demonstrated </w:t>
      </w:r>
      <w:r w:rsidR="00AD6013" w:rsidRPr="003C4D58">
        <w:rPr>
          <w:rFonts w:ascii="Segoe UI" w:hAnsi="Segoe UI" w:cs="Segoe UI"/>
        </w:rPr>
        <w:t xml:space="preserve">given the failure to address and comply with the applicable statutory and policy controls intended to ensure development is designed, located and operated in a manner that does not </w:t>
      </w:r>
      <w:r w:rsidR="00AD6013">
        <w:rPr>
          <w:rFonts w:ascii="Segoe UI" w:hAnsi="Segoe UI" w:cs="Segoe UI"/>
        </w:rPr>
        <w:t xml:space="preserve">adversely affect </w:t>
      </w:r>
      <w:r w:rsidR="00AD6013" w:rsidRPr="003C4D58">
        <w:rPr>
          <w:rFonts w:ascii="Segoe UI" w:hAnsi="Segoe UI" w:cs="Segoe UI"/>
        </w:rPr>
        <w:t xml:space="preserve">the amenity of the surrounding </w:t>
      </w:r>
      <w:r w:rsidR="00AD6013">
        <w:rPr>
          <w:rFonts w:ascii="Segoe UI" w:hAnsi="Segoe UI" w:cs="Segoe UI"/>
        </w:rPr>
        <w:t xml:space="preserve">biophysical </w:t>
      </w:r>
      <w:r w:rsidR="00AD6013" w:rsidRPr="003C4D58">
        <w:rPr>
          <w:rFonts w:ascii="Segoe UI" w:hAnsi="Segoe UI" w:cs="Segoe UI"/>
        </w:rPr>
        <w:t>environment</w:t>
      </w:r>
      <w:r w:rsidR="00AD6013">
        <w:rPr>
          <w:rFonts w:ascii="Segoe UI" w:hAnsi="Segoe UI" w:cs="Segoe UI"/>
        </w:rPr>
        <w:t xml:space="preserve">. </w:t>
      </w:r>
      <w:r w:rsidR="00020FDF" w:rsidRPr="004170EC">
        <w:rPr>
          <w:rFonts w:ascii="Segoe UI" w:hAnsi="Segoe UI" w:cs="Segoe UI"/>
          <w:i/>
        </w:rPr>
        <w:br w:type="page"/>
      </w:r>
    </w:p>
    <w:p w14:paraId="4210ABCE" w14:textId="0316393E" w:rsidR="00DC3165" w:rsidRPr="004170EC" w:rsidRDefault="004553BA" w:rsidP="004553BA">
      <w:pPr>
        <w:pStyle w:val="ListParagraph"/>
        <w:numPr>
          <w:ilvl w:val="0"/>
          <w:numId w:val="1"/>
        </w:numPr>
        <w:spacing w:before="120" w:after="120" w:line="288" w:lineRule="auto"/>
        <w:ind w:left="567" w:right="11" w:hanging="567"/>
        <w:rPr>
          <w:rFonts w:ascii="Segoe UI" w:hAnsi="Segoe UI" w:cs="Segoe UI"/>
          <w:b/>
          <w:spacing w:val="-2"/>
        </w:rPr>
      </w:pPr>
      <w:bookmarkStart w:id="17" w:name="_Toc148880559"/>
      <w:r w:rsidRPr="004170EC">
        <w:rPr>
          <w:rFonts w:ascii="Segoe UI" w:hAnsi="Segoe UI" w:cs="Segoe UI"/>
          <w:b/>
          <w:spacing w:val="-2"/>
        </w:rPr>
        <w:lastRenderedPageBreak/>
        <w:t>REFERRALS</w:t>
      </w:r>
      <w:bookmarkEnd w:id="17"/>
      <w:r w:rsidR="00020FDF" w:rsidRPr="004170EC">
        <w:rPr>
          <w:rFonts w:ascii="Segoe UI" w:hAnsi="Segoe UI" w:cs="Segoe UI"/>
          <w:b/>
          <w:spacing w:val="-2"/>
        </w:rPr>
        <w:t xml:space="preserve"> AND </w:t>
      </w:r>
      <w:r w:rsidR="005371D8" w:rsidRPr="004170EC">
        <w:rPr>
          <w:rFonts w:ascii="Segoe UI" w:hAnsi="Segoe UI" w:cs="Segoe UI"/>
          <w:b/>
          <w:spacing w:val="-2"/>
        </w:rPr>
        <w:t xml:space="preserve">STAKEHOLDER </w:t>
      </w:r>
      <w:r w:rsidR="00020FDF" w:rsidRPr="004170EC">
        <w:rPr>
          <w:rFonts w:ascii="Segoe UI" w:hAnsi="Segoe UI" w:cs="Segoe UI"/>
          <w:b/>
          <w:spacing w:val="-2"/>
        </w:rPr>
        <w:t>ENGAGEMENT</w:t>
      </w:r>
      <w:r w:rsidR="000C5C14">
        <w:rPr>
          <w:rFonts w:ascii="Segoe UI" w:hAnsi="Segoe UI" w:cs="Segoe UI"/>
          <w:b/>
          <w:spacing w:val="-2"/>
        </w:rPr>
        <w:t xml:space="preserve"> </w:t>
      </w:r>
      <w:r w:rsidR="000C5C14" w:rsidRPr="000C5C14">
        <w:rPr>
          <w:rFonts w:ascii="Segoe UI" w:hAnsi="Segoe UI" w:cs="Segoe UI"/>
          <w:b/>
          <w:bCs/>
        </w:rPr>
        <w:t>(s. 4.15(1)(</w:t>
      </w:r>
      <w:r w:rsidR="00696D53">
        <w:rPr>
          <w:rFonts w:ascii="Segoe UI" w:hAnsi="Segoe UI" w:cs="Segoe UI"/>
          <w:b/>
          <w:bCs/>
        </w:rPr>
        <w:t>d)</w:t>
      </w:r>
      <w:r w:rsidR="000C5C14" w:rsidRPr="000C5C14">
        <w:rPr>
          <w:rFonts w:ascii="Segoe UI" w:hAnsi="Segoe UI" w:cs="Segoe UI"/>
          <w:b/>
          <w:bCs/>
        </w:rPr>
        <w:t>)</w:t>
      </w:r>
    </w:p>
    <w:p w14:paraId="5B27D2D6" w14:textId="77777777" w:rsidR="00020FDF" w:rsidRPr="004170EC" w:rsidRDefault="00020FDF" w:rsidP="004553BA">
      <w:pPr>
        <w:pStyle w:val="Heading3"/>
        <w:numPr>
          <w:ilvl w:val="1"/>
          <w:numId w:val="1"/>
        </w:numPr>
        <w:spacing w:before="120" w:after="120" w:line="288" w:lineRule="auto"/>
        <w:ind w:left="567" w:right="11" w:hanging="567"/>
        <w:rPr>
          <w:rFonts w:ascii="Segoe UI" w:hAnsi="Segoe UI" w:cs="Segoe UI"/>
        </w:rPr>
      </w:pPr>
      <w:bookmarkStart w:id="18" w:name="_Toc158764191"/>
      <w:bookmarkStart w:id="19" w:name="_Toc148880560"/>
      <w:r w:rsidRPr="004170EC">
        <w:rPr>
          <w:rFonts w:ascii="Segoe UI" w:hAnsi="Segoe UI" w:cs="Segoe UI"/>
        </w:rPr>
        <w:t>The SEARs</w:t>
      </w:r>
      <w:bookmarkEnd w:id="18"/>
    </w:p>
    <w:p w14:paraId="5013D3B7" w14:textId="45F68B33" w:rsidR="00020FDF" w:rsidRDefault="00141286" w:rsidP="00141286">
      <w:pPr>
        <w:pStyle w:val="BodyText"/>
        <w:spacing w:before="120" w:after="120" w:line="288" w:lineRule="auto"/>
        <w:ind w:left="567" w:right="11"/>
        <w:rPr>
          <w:rFonts w:ascii="Segoe UI" w:hAnsi="Segoe UI" w:cs="Segoe UI"/>
        </w:rPr>
      </w:pPr>
      <w:r w:rsidRPr="004170EC">
        <w:rPr>
          <w:rFonts w:ascii="Segoe UI" w:hAnsi="Segoe UI" w:cs="Segoe UI"/>
        </w:rPr>
        <w:t xml:space="preserve">The Planning Secretary’s Environmental Assessment Requirements </w:t>
      </w:r>
      <w:r w:rsidR="00AD1236" w:rsidRPr="004170EC">
        <w:rPr>
          <w:rFonts w:ascii="Segoe UI" w:hAnsi="Segoe UI" w:cs="Segoe UI"/>
        </w:rPr>
        <w:t xml:space="preserve">(SEARs) No. </w:t>
      </w:r>
      <w:r w:rsidRPr="004170EC">
        <w:rPr>
          <w:rFonts w:ascii="Segoe UI" w:hAnsi="Segoe UI" w:cs="Segoe UI"/>
        </w:rPr>
        <w:t xml:space="preserve">1586 dated 7 July 2021 identified that the applicant had to undertake direct consultation with the DPI Fisheries, the Roads and Maritime </w:t>
      </w:r>
      <w:r w:rsidR="00AD1236" w:rsidRPr="004170EC">
        <w:rPr>
          <w:rFonts w:ascii="Segoe UI" w:hAnsi="Segoe UI" w:cs="Segoe UI"/>
        </w:rPr>
        <w:t xml:space="preserve">Services, the Biodiversity and Conservation Division and Heritage NSW as part of the preparation of the EIS.  The SEARs also stipulated that DCCEEW should be contacted to determine whether the proposal required approval under the Commonwealth Environment Protection and Biodiversity Conservation Act 1999 (EPBC Act).  </w:t>
      </w:r>
    </w:p>
    <w:p w14:paraId="37AE6811" w14:textId="3A703652" w:rsidR="00F90CA5" w:rsidRPr="004170EC" w:rsidRDefault="00F90CA5" w:rsidP="00141286">
      <w:pPr>
        <w:pStyle w:val="BodyText"/>
        <w:spacing w:before="120" w:after="120" w:line="288" w:lineRule="auto"/>
        <w:ind w:left="567" w:right="11"/>
        <w:rPr>
          <w:rFonts w:ascii="Segoe UI" w:hAnsi="Segoe UI" w:cs="Segoe UI"/>
        </w:rPr>
      </w:pPr>
      <w:r>
        <w:rPr>
          <w:rFonts w:ascii="Segoe UI" w:hAnsi="Segoe UI" w:cs="Segoe UI"/>
        </w:rPr>
        <w:t xml:space="preserve">Transport for NSW also provided additional SEARs by way of a letter dated 7 July 2021.  </w:t>
      </w:r>
    </w:p>
    <w:p w14:paraId="247E504E" w14:textId="3D1ED422" w:rsidR="00AD1236" w:rsidRPr="004170EC" w:rsidRDefault="00AD1236" w:rsidP="00141286">
      <w:pPr>
        <w:pStyle w:val="BodyText"/>
        <w:spacing w:before="120" w:after="120" w:line="288" w:lineRule="auto"/>
        <w:ind w:left="567" w:right="11"/>
        <w:rPr>
          <w:rFonts w:ascii="Segoe UI" w:hAnsi="Segoe UI" w:cs="Segoe UI"/>
        </w:rPr>
      </w:pPr>
      <w:r w:rsidRPr="004170EC">
        <w:rPr>
          <w:rFonts w:ascii="Segoe UI" w:hAnsi="Segoe UI" w:cs="Segoe UI"/>
        </w:rPr>
        <w:t xml:space="preserve">The SEARS also required the applicant consult specifically with the </w:t>
      </w:r>
      <w:r w:rsidR="00BF2732" w:rsidRPr="004170EC">
        <w:rPr>
          <w:rFonts w:ascii="Segoe UI" w:hAnsi="Segoe UI" w:cs="Segoe UI"/>
        </w:rPr>
        <w:t xml:space="preserve">following </w:t>
      </w:r>
      <w:r w:rsidRPr="004170EC">
        <w:rPr>
          <w:rFonts w:ascii="Segoe UI" w:hAnsi="Segoe UI" w:cs="Segoe UI"/>
        </w:rPr>
        <w:t xml:space="preserve">agencies/ </w:t>
      </w:r>
      <w:proofErr w:type="spellStart"/>
      <w:r w:rsidRPr="004170EC">
        <w:rPr>
          <w:rFonts w:ascii="Segoe UI" w:hAnsi="Segoe UI" w:cs="Segoe UI"/>
        </w:rPr>
        <w:t>organisations</w:t>
      </w:r>
      <w:proofErr w:type="spellEnd"/>
      <w:r w:rsidRPr="004170EC">
        <w:rPr>
          <w:rFonts w:ascii="Segoe UI" w:hAnsi="Segoe UI" w:cs="Segoe UI"/>
        </w:rPr>
        <w:t>:</w:t>
      </w:r>
    </w:p>
    <w:p w14:paraId="6936DB68" w14:textId="77777777" w:rsidR="00BF2732" w:rsidRPr="004170EC" w:rsidRDefault="00BF2732" w:rsidP="004553BA">
      <w:pPr>
        <w:pStyle w:val="ListParagraph"/>
        <w:numPr>
          <w:ilvl w:val="0"/>
          <w:numId w:val="14"/>
        </w:numPr>
        <w:tabs>
          <w:tab w:val="center" w:pos="4320"/>
          <w:tab w:val="right" w:pos="8640"/>
        </w:tabs>
        <w:spacing w:before="120" w:after="120" w:line="288" w:lineRule="auto"/>
        <w:ind w:left="1134" w:right="142" w:hanging="567"/>
        <w:rPr>
          <w:rFonts w:ascii="Segoe UI" w:eastAsia="Calibri" w:hAnsi="Segoe UI" w:cs="Segoe UI"/>
        </w:rPr>
      </w:pPr>
      <w:r w:rsidRPr="004170EC">
        <w:rPr>
          <w:rFonts w:ascii="Segoe UI" w:eastAsiaTheme="minorHAnsi" w:hAnsi="Segoe UI" w:cs="Segoe UI"/>
          <w:color w:val="000000"/>
          <w:lang w:val="en-AU"/>
        </w:rPr>
        <w:t>Department of Planning, Industry and Environment</w:t>
      </w:r>
      <w:r w:rsidRPr="004170EC">
        <w:rPr>
          <w:rFonts w:ascii="Segoe UI" w:eastAsiaTheme="minorHAnsi" w:hAnsi="Segoe UI" w:cs="Segoe UI"/>
          <w:color w:val="000000"/>
        </w:rPr>
        <w:t xml:space="preserve"> - </w:t>
      </w:r>
      <w:r w:rsidRPr="004170EC">
        <w:rPr>
          <w:rFonts w:ascii="Segoe UI" w:eastAsiaTheme="minorHAnsi" w:hAnsi="Segoe UI" w:cs="Segoe UI"/>
          <w:color w:val="000000"/>
          <w:lang w:val="en-AU"/>
        </w:rPr>
        <w:t>Biodiversity and Conservation Division</w:t>
      </w:r>
    </w:p>
    <w:p w14:paraId="788C1D1D" w14:textId="77777777" w:rsidR="00BF2732" w:rsidRPr="004170EC" w:rsidRDefault="00BF2732" w:rsidP="004553BA">
      <w:pPr>
        <w:pStyle w:val="ListParagraph"/>
        <w:numPr>
          <w:ilvl w:val="0"/>
          <w:numId w:val="14"/>
        </w:numPr>
        <w:tabs>
          <w:tab w:val="center" w:pos="4320"/>
          <w:tab w:val="right" w:pos="8640"/>
        </w:tabs>
        <w:spacing w:before="120" w:after="120" w:line="288" w:lineRule="auto"/>
        <w:ind w:left="1134" w:right="142" w:hanging="567"/>
        <w:rPr>
          <w:rFonts w:ascii="Segoe UI" w:eastAsia="Calibri" w:hAnsi="Segoe UI" w:cs="Segoe UI"/>
        </w:rPr>
      </w:pPr>
      <w:r w:rsidRPr="004170EC">
        <w:rPr>
          <w:rFonts w:ascii="Segoe UI" w:eastAsiaTheme="minorHAnsi" w:hAnsi="Segoe UI" w:cs="Segoe UI"/>
          <w:color w:val="000000"/>
          <w:lang w:val="en-AU"/>
        </w:rPr>
        <w:t>Heritage NSW</w:t>
      </w:r>
    </w:p>
    <w:p w14:paraId="3245D6CD" w14:textId="77777777" w:rsidR="00BF2732" w:rsidRPr="004170EC" w:rsidRDefault="00BF2732" w:rsidP="004553BA">
      <w:pPr>
        <w:pStyle w:val="ListParagraph"/>
        <w:numPr>
          <w:ilvl w:val="0"/>
          <w:numId w:val="14"/>
        </w:numPr>
        <w:tabs>
          <w:tab w:val="center" w:pos="4320"/>
          <w:tab w:val="right" w:pos="8640"/>
        </w:tabs>
        <w:spacing w:before="120" w:after="120" w:line="288" w:lineRule="auto"/>
        <w:ind w:left="1134" w:right="142" w:hanging="567"/>
        <w:rPr>
          <w:rFonts w:ascii="Segoe UI" w:eastAsia="Calibri" w:hAnsi="Segoe UI" w:cs="Segoe UI"/>
        </w:rPr>
      </w:pPr>
      <w:r w:rsidRPr="004170EC">
        <w:rPr>
          <w:rFonts w:ascii="Segoe UI" w:eastAsiaTheme="minorHAnsi" w:hAnsi="Segoe UI" w:cs="Segoe UI"/>
          <w:color w:val="000000"/>
          <w:lang w:val="en-AU"/>
        </w:rPr>
        <w:t>Department of Regional NSW</w:t>
      </w:r>
      <w:r w:rsidRPr="004170EC">
        <w:rPr>
          <w:rFonts w:ascii="Segoe UI" w:eastAsiaTheme="minorHAnsi" w:hAnsi="Segoe UI" w:cs="Segoe UI"/>
          <w:color w:val="000000"/>
        </w:rPr>
        <w:t xml:space="preserve"> - </w:t>
      </w:r>
      <w:r w:rsidRPr="004170EC">
        <w:rPr>
          <w:rFonts w:ascii="Segoe UI" w:eastAsiaTheme="minorHAnsi" w:hAnsi="Segoe UI" w:cs="Segoe UI"/>
          <w:color w:val="000000"/>
          <w:lang w:val="en-AU"/>
        </w:rPr>
        <w:t>Department of Primary Industries – Fisheries</w:t>
      </w:r>
    </w:p>
    <w:p w14:paraId="3C4E344A" w14:textId="77777777" w:rsidR="00BF2732" w:rsidRPr="004170EC" w:rsidRDefault="00BF2732" w:rsidP="004553BA">
      <w:pPr>
        <w:pStyle w:val="ListParagraph"/>
        <w:numPr>
          <w:ilvl w:val="0"/>
          <w:numId w:val="14"/>
        </w:numPr>
        <w:tabs>
          <w:tab w:val="center" w:pos="4320"/>
          <w:tab w:val="right" w:pos="8640"/>
        </w:tabs>
        <w:spacing w:before="120" w:after="120" w:line="288" w:lineRule="auto"/>
        <w:ind w:left="1134" w:right="142" w:hanging="567"/>
        <w:rPr>
          <w:rFonts w:ascii="Segoe UI" w:eastAsia="Calibri" w:hAnsi="Segoe UI" w:cs="Segoe UI"/>
        </w:rPr>
      </w:pPr>
      <w:r w:rsidRPr="004170EC">
        <w:rPr>
          <w:rFonts w:ascii="Segoe UI" w:eastAsiaTheme="minorHAnsi" w:hAnsi="Segoe UI" w:cs="Segoe UI"/>
          <w:color w:val="000000"/>
          <w:lang w:val="en-AU"/>
        </w:rPr>
        <w:t>Transport for NSW</w:t>
      </w:r>
    </w:p>
    <w:p w14:paraId="1F38CF1B" w14:textId="77777777" w:rsidR="00BF2732" w:rsidRPr="004170EC" w:rsidRDefault="00BF2732" w:rsidP="004553BA">
      <w:pPr>
        <w:pStyle w:val="ListParagraph"/>
        <w:numPr>
          <w:ilvl w:val="0"/>
          <w:numId w:val="14"/>
        </w:numPr>
        <w:tabs>
          <w:tab w:val="center" w:pos="4320"/>
          <w:tab w:val="right" w:pos="8640"/>
        </w:tabs>
        <w:spacing w:before="120" w:after="120" w:line="288" w:lineRule="auto"/>
        <w:ind w:left="1134" w:right="142" w:hanging="567"/>
        <w:rPr>
          <w:rFonts w:ascii="Segoe UI" w:eastAsia="Calibri" w:hAnsi="Segoe UI" w:cs="Segoe UI"/>
        </w:rPr>
      </w:pPr>
      <w:proofErr w:type="spellStart"/>
      <w:r w:rsidRPr="004170EC">
        <w:rPr>
          <w:rFonts w:ascii="Segoe UI" w:eastAsiaTheme="minorHAnsi" w:hAnsi="Segoe UI" w:cs="Segoe UI"/>
          <w:color w:val="000000"/>
          <w:lang w:val="en-AU"/>
        </w:rPr>
        <w:t>WaterNSW</w:t>
      </w:r>
      <w:proofErr w:type="spellEnd"/>
    </w:p>
    <w:p w14:paraId="616DF894" w14:textId="77777777" w:rsidR="00BF2732" w:rsidRPr="004170EC" w:rsidRDefault="00BF2732" w:rsidP="004553BA">
      <w:pPr>
        <w:pStyle w:val="ListParagraph"/>
        <w:numPr>
          <w:ilvl w:val="0"/>
          <w:numId w:val="14"/>
        </w:numPr>
        <w:tabs>
          <w:tab w:val="center" w:pos="4320"/>
          <w:tab w:val="right" w:pos="8640"/>
        </w:tabs>
        <w:spacing w:before="120" w:after="120" w:line="288" w:lineRule="auto"/>
        <w:ind w:left="1134" w:right="142" w:hanging="567"/>
        <w:rPr>
          <w:rFonts w:ascii="Segoe UI" w:eastAsia="Calibri" w:hAnsi="Segoe UI" w:cs="Segoe UI"/>
        </w:rPr>
      </w:pPr>
      <w:r w:rsidRPr="004170EC">
        <w:rPr>
          <w:rFonts w:ascii="Segoe UI" w:eastAsiaTheme="minorHAnsi" w:hAnsi="Segoe UI" w:cs="Segoe UI"/>
          <w:color w:val="000000"/>
          <w:lang w:val="en-AU"/>
        </w:rPr>
        <w:t>Rural Fire Service</w:t>
      </w:r>
    </w:p>
    <w:p w14:paraId="52E62154" w14:textId="77777777" w:rsidR="00BF2732" w:rsidRPr="004170EC" w:rsidRDefault="00BF2732" w:rsidP="004553BA">
      <w:pPr>
        <w:pStyle w:val="ListParagraph"/>
        <w:numPr>
          <w:ilvl w:val="0"/>
          <w:numId w:val="14"/>
        </w:numPr>
        <w:tabs>
          <w:tab w:val="center" w:pos="4320"/>
          <w:tab w:val="right" w:pos="8640"/>
        </w:tabs>
        <w:spacing w:before="120" w:after="120" w:line="288" w:lineRule="auto"/>
        <w:ind w:left="1134" w:right="142" w:hanging="567"/>
        <w:rPr>
          <w:rFonts w:ascii="Segoe UI" w:eastAsia="Calibri" w:hAnsi="Segoe UI" w:cs="Segoe UI"/>
        </w:rPr>
      </w:pPr>
      <w:r w:rsidRPr="004170EC">
        <w:rPr>
          <w:rFonts w:ascii="Segoe UI" w:eastAsiaTheme="minorHAnsi" w:hAnsi="Segoe UI" w:cs="Segoe UI"/>
          <w:color w:val="000000"/>
          <w:lang w:val="en-AU"/>
        </w:rPr>
        <w:t>Metropolitan Local Aboriginal Land Council</w:t>
      </w:r>
    </w:p>
    <w:p w14:paraId="61996C01" w14:textId="77777777" w:rsidR="00BF2732" w:rsidRPr="004170EC" w:rsidRDefault="00BF2732" w:rsidP="004553BA">
      <w:pPr>
        <w:pStyle w:val="ListParagraph"/>
        <w:numPr>
          <w:ilvl w:val="0"/>
          <w:numId w:val="14"/>
        </w:numPr>
        <w:tabs>
          <w:tab w:val="center" w:pos="4320"/>
          <w:tab w:val="right" w:pos="8640"/>
        </w:tabs>
        <w:spacing w:before="120" w:after="120" w:line="288" w:lineRule="auto"/>
        <w:ind w:left="1134" w:right="142" w:hanging="567"/>
        <w:rPr>
          <w:rFonts w:ascii="Segoe UI" w:eastAsia="Calibri" w:hAnsi="Segoe UI" w:cs="Segoe UI"/>
        </w:rPr>
      </w:pPr>
      <w:r w:rsidRPr="004170EC">
        <w:rPr>
          <w:rFonts w:ascii="Segoe UI" w:eastAsiaTheme="minorHAnsi" w:hAnsi="Segoe UI" w:cs="Segoe UI"/>
          <w:color w:val="000000"/>
          <w:lang w:val="en-AU"/>
        </w:rPr>
        <w:t>Hunters Hill Council</w:t>
      </w:r>
    </w:p>
    <w:p w14:paraId="55D1500F" w14:textId="77777777" w:rsidR="00BF2732" w:rsidRPr="004170EC" w:rsidRDefault="00BF2732" w:rsidP="004553BA">
      <w:pPr>
        <w:pStyle w:val="ListParagraph"/>
        <w:numPr>
          <w:ilvl w:val="0"/>
          <w:numId w:val="14"/>
        </w:numPr>
        <w:tabs>
          <w:tab w:val="center" w:pos="4320"/>
          <w:tab w:val="right" w:pos="8640"/>
        </w:tabs>
        <w:spacing w:before="120" w:after="120" w:line="288" w:lineRule="auto"/>
        <w:ind w:left="1134" w:right="142" w:hanging="567"/>
        <w:rPr>
          <w:rFonts w:ascii="Segoe UI" w:eastAsia="Calibri" w:hAnsi="Segoe UI" w:cs="Segoe UI"/>
        </w:rPr>
      </w:pPr>
      <w:r w:rsidRPr="004170EC">
        <w:rPr>
          <w:rFonts w:ascii="Segoe UI" w:eastAsiaTheme="minorHAnsi" w:hAnsi="Segoe UI" w:cs="Segoe UI"/>
          <w:color w:val="000000"/>
          <w:lang w:val="en-AU"/>
        </w:rPr>
        <w:t>Sydney North Planning Panel</w:t>
      </w:r>
    </w:p>
    <w:p w14:paraId="0154CD07" w14:textId="463ED2BA" w:rsidR="00BF2732" w:rsidRPr="004170EC" w:rsidRDefault="00BF2732" w:rsidP="004553BA">
      <w:pPr>
        <w:pStyle w:val="BodyText"/>
        <w:numPr>
          <w:ilvl w:val="0"/>
          <w:numId w:val="14"/>
        </w:numPr>
        <w:spacing w:before="120" w:after="120" w:line="288" w:lineRule="auto"/>
        <w:ind w:left="1134" w:right="11" w:hanging="567"/>
        <w:rPr>
          <w:rFonts w:ascii="Segoe UI" w:hAnsi="Segoe UI" w:cs="Segoe UI"/>
        </w:rPr>
      </w:pPr>
      <w:r w:rsidRPr="004170EC">
        <w:rPr>
          <w:rFonts w:ascii="Segoe UI" w:eastAsiaTheme="minorHAnsi" w:hAnsi="Segoe UI" w:cs="Segoe UI"/>
          <w:color w:val="000000"/>
        </w:rPr>
        <w:t>T</w:t>
      </w:r>
      <w:r w:rsidRPr="00AD1236">
        <w:rPr>
          <w:rFonts w:ascii="Segoe UI" w:eastAsiaTheme="minorHAnsi" w:hAnsi="Segoe UI" w:cs="Segoe UI"/>
          <w:color w:val="000000"/>
          <w:lang w:val="en-AU"/>
        </w:rPr>
        <w:t>he surrounding landowners and occupiers that are likely to be impacted by the proposal.</w:t>
      </w:r>
    </w:p>
    <w:p w14:paraId="18A73356" w14:textId="32EAFD4E" w:rsidR="00AD1236" w:rsidRPr="004170EC" w:rsidRDefault="00BF2732" w:rsidP="00141286">
      <w:pPr>
        <w:pStyle w:val="BodyText"/>
        <w:spacing w:before="120" w:after="120" w:line="288" w:lineRule="auto"/>
        <w:ind w:left="567" w:right="11"/>
        <w:rPr>
          <w:rFonts w:ascii="Segoe UI" w:hAnsi="Segoe UI" w:cs="Segoe UI"/>
        </w:rPr>
      </w:pPr>
      <w:r w:rsidRPr="004170EC">
        <w:rPr>
          <w:rFonts w:ascii="Segoe UI" w:hAnsi="Segoe UI" w:cs="Segoe UI"/>
        </w:rPr>
        <w:t>Section 5 of the EIS addresses the engagement undertaken</w:t>
      </w:r>
      <w:r w:rsidR="004F35C5" w:rsidRPr="004170EC">
        <w:rPr>
          <w:rFonts w:ascii="Segoe UI" w:hAnsi="Segoe UI" w:cs="Segoe UI"/>
        </w:rPr>
        <w:t xml:space="preserve">, with Appendix K providing details of the outcomes. </w:t>
      </w:r>
      <w:r w:rsidRPr="004170EC">
        <w:rPr>
          <w:rFonts w:ascii="Segoe UI" w:hAnsi="Segoe UI" w:cs="Segoe UI"/>
        </w:rPr>
        <w:t xml:space="preserve"> </w:t>
      </w:r>
      <w:r w:rsidR="004F35C5" w:rsidRPr="004170EC">
        <w:rPr>
          <w:rFonts w:ascii="Segoe UI" w:hAnsi="Segoe UI" w:cs="Segoe UI"/>
        </w:rPr>
        <w:t>I</w:t>
      </w:r>
      <w:r w:rsidRPr="004170EC">
        <w:rPr>
          <w:rFonts w:ascii="Segoe UI" w:hAnsi="Segoe UI" w:cs="Segoe UI"/>
        </w:rPr>
        <w:t xml:space="preserve">t would appear </w:t>
      </w:r>
      <w:r w:rsidR="004F35C5" w:rsidRPr="004170EC">
        <w:rPr>
          <w:rFonts w:ascii="Segoe UI" w:hAnsi="Segoe UI" w:cs="Segoe UI"/>
        </w:rPr>
        <w:t xml:space="preserve">however </w:t>
      </w:r>
      <w:r w:rsidRPr="004170EC">
        <w:rPr>
          <w:rFonts w:ascii="Segoe UI" w:hAnsi="Segoe UI" w:cs="Segoe UI"/>
        </w:rPr>
        <w:t xml:space="preserve">from the number and content of the public submissions received </w:t>
      </w:r>
      <w:r w:rsidR="004F35C5" w:rsidRPr="004170EC">
        <w:rPr>
          <w:rFonts w:ascii="Segoe UI" w:hAnsi="Segoe UI" w:cs="Segoe UI"/>
        </w:rPr>
        <w:t xml:space="preserve">by Council </w:t>
      </w:r>
      <w:r w:rsidRPr="004170EC">
        <w:rPr>
          <w:rFonts w:ascii="Segoe UI" w:hAnsi="Segoe UI" w:cs="Segoe UI"/>
        </w:rPr>
        <w:t xml:space="preserve">opposing the development that </w:t>
      </w:r>
      <w:r w:rsidR="004F35C5" w:rsidRPr="004170EC">
        <w:rPr>
          <w:rFonts w:ascii="Segoe UI" w:hAnsi="Segoe UI" w:cs="Segoe UI"/>
        </w:rPr>
        <w:t xml:space="preserve">the engagement with the community and in particular the sailing clubs that use the surrounding waterway, that the process was somewhat inadequate.  In particular, it is noted that engagement with local sailing clubs did not occur until some time after the DA had been lodged and that not all sailing clubs </w:t>
      </w:r>
      <w:proofErr w:type="spellStart"/>
      <w:r w:rsidR="004F35C5" w:rsidRPr="004170EC">
        <w:rPr>
          <w:rFonts w:ascii="Segoe UI" w:hAnsi="Segoe UI" w:cs="Segoe UI"/>
        </w:rPr>
        <w:t>utilising</w:t>
      </w:r>
      <w:proofErr w:type="spellEnd"/>
      <w:r w:rsidR="004F35C5" w:rsidRPr="004170EC">
        <w:rPr>
          <w:rFonts w:ascii="Segoe UI" w:hAnsi="Segoe UI" w:cs="Segoe UI"/>
        </w:rPr>
        <w:t xml:space="preserve"> the waterway were made aware of the proposal.</w:t>
      </w:r>
    </w:p>
    <w:p w14:paraId="03024E4F" w14:textId="77777777" w:rsidR="004F35C5" w:rsidRPr="004170EC" w:rsidRDefault="004F35C5" w:rsidP="00141286">
      <w:pPr>
        <w:pStyle w:val="BodyText"/>
        <w:spacing w:before="120" w:after="120" w:line="288" w:lineRule="auto"/>
        <w:ind w:left="567" w:right="11"/>
        <w:rPr>
          <w:rFonts w:ascii="Segoe UI" w:hAnsi="Segoe UI" w:cs="Segoe UI"/>
        </w:rPr>
      </w:pPr>
      <w:r w:rsidRPr="004170EC">
        <w:rPr>
          <w:rFonts w:ascii="Segoe UI" w:hAnsi="Segoe UI" w:cs="Segoe UI"/>
        </w:rPr>
        <w:t>In terms of completeness of the engagement process, the following is noted:</w:t>
      </w:r>
    </w:p>
    <w:p w14:paraId="4E4B1EFB" w14:textId="4B1935D2" w:rsidR="004F35C5" w:rsidRPr="004170EC" w:rsidRDefault="004F35C5" w:rsidP="004553BA">
      <w:pPr>
        <w:pStyle w:val="BodyText"/>
        <w:numPr>
          <w:ilvl w:val="0"/>
          <w:numId w:val="14"/>
        </w:numPr>
        <w:spacing w:before="120" w:after="120" w:line="288" w:lineRule="auto"/>
        <w:ind w:left="1134" w:right="11" w:hanging="567"/>
        <w:rPr>
          <w:rFonts w:ascii="Segoe UI" w:eastAsiaTheme="minorHAnsi" w:hAnsi="Segoe UI" w:cs="Segoe UI"/>
          <w:color w:val="000000"/>
        </w:rPr>
      </w:pPr>
      <w:r w:rsidRPr="004170EC">
        <w:rPr>
          <w:rFonts w:ascii="Segoe UI" w:eastAsiaTheme="minorHAnsi" w:hAnsi="Segoe UI" w:cs="Segoe UI"/>
          <w:color w:val="000000"/>
        </w:rPr>
        <w:t>In terms of the Metropolitan Local Aboriginal Land Council, the applicant has not provided any details of whether engagement occurred or what the outcomes were, contrary to Section 5.1.3 of the EIS.</w:t>
      </w:r>
    </w:p>
    <w:p w14:paraId="258F8163" w14:textId="05E74B01" w:rsidR="00AD7461" w:rsidRDefault="009665F2" w:rsidP="004553BA">
      <w:pPr>
        <w:pStyle w:val="BodyText"/>
        <w:numPr>
          <w:ilvl w:val="0"/>
          <w:numId w:val="14"/>
        </w:numPr>
        <w:spacing w:before="120" w:after="120" w:line="288" w:lineRule="auto"/>
        <w:ind w:left="1134" w:right="11" w:hanging="567"/>
        <w:rPr>
          <w:rFonts w:ascii="Segoe UI" w:eastAsiaTheme="minorHAnsi" w:hAnsi="Segoe UI" w:cs="Segoe UI"/>
          <w:color w:val="000000"/>
        </w:rPr>
      </w:pPr>
      <w:r w:rsidRPr="004170EC">
        <w:rPr>
          <w:rFonts w:ascii="Segoe UI" w:eastAsiaTheme="minorHAnsi" w:hAnsi="Segoe UI" w:cs="Segoe UI"/>
          <w:color w:val="000000"/>
        </w:rPr>
        <w:lastRenderedPageBreak/>
        <w:t>The comments provided by Heritage NSW clearly state that significant number of matters were to be addressed prior to lodgement in the heritage management documents, including</w:t>
      </w:r>
      <w:r w:rsidR="00AD7461" w:rsidRPr="004170EC">
        <w:rPr>
          <w:rFonts w:ascii="Segoe UI" w:eastAsiaTheme="minorHAnsi" w:hAnsi="Segoe UI" w:cs="Segoe UI"/>
          <w:color w:val="000000"/>
        </w:rPr>
        <w:t xml:space="preserve"> (but not limited to) o</w:t>
      </w:r>
      <w:r w:rsidRPr="004170EC">
        <w:rPr>
          <w:rFonts w:ascii="Segoe UI" w:eastAsiaTheme="minorHAnsi" w:hAnsi="Segoe UI" w:cs="Segoe UI"/>
          <w:color w:val="000000"/>
        </w:rPr>
        <w:t>versight and input by a suitably qualified and experienced maritime archaeologist</w:t>
      </w:r>
      <w:r w:rsidR="00AD7461" w:rsidRPr="004170EC">
        <w:rPr>
          <w:rFonts w:ascii="Segoe UI" w:eastAsiaTheme="minorHAnsi" w:hAnsi="Segoe UI" w:cs="Segoe UI"/>
          <w:color w:val="000000"/>
        </w:rPr>
        <w:t xml:space="preserve"> and t</w:t>
      </w:r>
      <w:r w:rsidRPr="004170EC">
        <w:rPr>
          <w:rFonts w:ascii="Segoe UI" w:eastAsiaTheme="minorHAnsi" w:hAnsi="Segoe UI" w:cs="Segoe UI"/>
          <w:color w:val="000000"/>
        </w:rPr>
        <w:t>he submission of a maritime archaeological survey.</w:t>
      </w:r>
    </w:p>
    <w:p w14:paraId="6CAAEEEA" w14:textId="07E3C499" w:rsidR="00714AA9" w:rsidRDefault="00714AA9" w:rsidP="004553BA">
      <w:pPr>
        <w:pStyle w:val="BodyText"/>
        <w:numPr>
          <w:ilvl w:val="0"/>
          <w:numId w:val="14"/>
        </w:numPr>
        <w:spacing w:before="120" w:after="120" w:line="288" w:lineRule="auto"/>
        <w:ind w:left="1134" w:right="11" w:hanging="567"/>
        <w:rPr>
          <w:rFonts w:ascii="Segoe UI" w:eastAsiaTheme="minorHAnsi" w:hAnsi="Segoe UI" w:cs="Segoe UI"/>
          <w:color w:val="000000"/>
        </w:rPr>
      </w:pPr>
      <w:r>
        <w:rPr>
          <w:rFonts w:ascii="Segoe UI" w:eastAsiaTheme="minorHAnsi" w:hAnsi="Segoe UI" w:cs="Segoe UI"/>
          <w:color w:val="000000"/>
        </w:rPr>
        <w:t>A review of Appendix K – Consultation Outcomes Report indicates a number of gaps or incomplete responses that the applicant has not addressed or updated, including (but not limited to):</w:t>
      </w:r>
    </w:p>
    <w:p w14:paraId="3E7B30C2" w14:textId="67E0B796" w:rsidR="00714AA9" w:rsidRDefault="00714AA9" w:rsidP="004553BA">
      <w:pPr>
        <w:pStyle w:val="BodyText"/>
        <w:numPr>
          <w:ilvl w:val="0"/>
          <w:numId w:val="23"/>
        </w:numPr>
        <w:spacing w:before="120" w:after="120" w:line="288" w:lineRule="auto"/>
        <w:ind w:left="1701" w:right="11" w:hanging="567"/>
        <w:rPr>
          <w:rFonts w:ascii="Segoe UI" w:eastAsiaTheme="minorHAnsi" w:hAnsi="Segoe UI" w:cs="Segoe UI"/>
          <w:color w:val="000000"/>
        </w:rPr>
      </w:pPr>
      <w:r>
        <w:rPr>
          <w:rFonts w:ascii="Segoe UI" w:eastAsiaTheme="minorHAnsi" w:hAnsi="Segoe UI" w:cs="Segoe UI"/>
          <w:color w:val="000000"/>
        </w:rPr>
        <w:t>The results of the engagement with the sailing clubs, noting that this occurred several weeks after the DA was lodged.</w:t>
      </w:r>
    </w:p>
    <w:p w14:paraId="37A0C2A5" w14:textId="2DECB75F" w:rsidR="00714AA9" w:rsidRDefault="00714AA9" w:rsidP="004553BA">
      <w:pPr>
        <w:pStyle w:val="BodyText"/>
        <w:numPr>
          <w:ilvl w:val="0"/>
          <w:numId w:val="23"/>
        </w:numPr>
        <w:spacing w:before="120" w:after="120" w:line="288" w:lineRule="auto"/>
        <w:ind w:left="1701" w:right="11" w:hanging="567"/>
        <w:rPr>
          <w:rFonts w:ascii="Segoe UI" w:eastAsiaTheme="minorHAnsi" w:hAnsi="Segoe UI" w:cs="Segoe UI"/>
          <w:color w:val="000000"/>
        </w:rPr>
      </w:pPr>
      <w:r>
        <w:rPr>
          <w:rFonts w:ascii="Segoe UI" w:eastAsiaTheme="minorHAnsi" w:hAnsi="Segoe UI" w:cs="Segoe UI"/>
          <w:color w:val="000000"/>
        </w:rPr>
        <w:t>T</w:t>
      </w:r>
      <w:r w:rsidRPr="004170EC">
        <w:rPr>
          <w:rFonts w:ascii="Segoe UI" w:eastAsiaTheme="minorHAnsi" w:hAnsi="Segoe UI" w:cs="Segoe UI"/>
          <w:color w:val="000000"/>
        </w:rPr>
        <w:t>he outcomes of briefings with the Metropolitan Local Aboriginal Land Council, the Sydney Harbour Federation Trust</w:t>
      </w:r>
      <w:r>
        <w:rPr>
          <w:rFonts w:ascii="Segoe UI" w:eastAsiaTheme="minorHAnsi" w:hAnsi="Segoe UI" w:cs="Segoe UI"/>
          <w:color w:val="000000"/>
        </w:rPr>
        <w:t xml:space="preserve"> or</w:t>
      </w:r>
      <w:r w:rsidRPr="004170EC">
        <w:rPr>
          <w:rFonts w:ascii="Segoe UI" w:eastAsiaTheme="minorHAnsi" w:hAnsi="Segoe UI" w:cs="Segoe UI"/>
          <w:color w:val="000000"/>
        </w:rPr>
        <w:t xml:space="preserve"> the Hunters Hill Council elected members</w:t>
      </w:r>
      <w:r>
        <w:rPr>
          <w:rFonts w:ascii="Segoe UI" w:eastAsiaTheme="minorHAnsi" w:hAnsi="Segoe UI" w:cs="Segoe UI"/>
          <w:color w:val="000000"/>
        </w:rPr>
        <w:t>.</w:t>
      </w:r>
    </w:p>
    <w:p w14:paraId="51B397D1" w14:textId="09BB806B" w:rsidR="00714AA9" w:rsidRDefault="00714AA9" w:rsidP="004553BA">
      <w:pPr>
        <w:pStyle w:val="BodyText"/>
        <w:numPr>
          <w:ilvl w:val="0"/>
          <w:numId w:val="23"/>
        </w:numPr>
        <w:spacing w:before="120" w:after="120" w:line="288" w:lineRule="auto"/>
        <w:ind w:left="1701" w:right="11" w:hanging="567"/>
        <w:rPr>
          <w:rFonts w:ascii="Segoe UI" w:eastAsiaTheme="minorHAnsi" w:hAnsi="Segoe UI" w:cs="Segoe UI"/>
          <w:color w:val="000000"/>
        </w:rPr>
      </w:pPr>
      <w:r>
        <w:rPr>
          <w:rFonts w:ascii="Segoe UI" w:eastAsiaTheme="minorHAnsi" w:hAnsi="Segoe UI" w:cs="Segoe UI"/>
          <w:color w:val="000000"/>
        </w:rPr>
        <w:t>Formal comments from the Department of Planning (Biodiversity and Conservation Division).</w:t>
      </w:r>
    </w:p>
    <w:p w14:paraId="1DEBE83C" w14:textId="658A9004" w:rsidR="00714AA9" w:rsidRDefault="00714AA9" w:rsidP="004553BA">
      <w:pPr>
        <w:pStyle w:val="BodyText"/>
        <w:numPr>
          <w:ilvl w:val="0"/>
          <w:numId w:val="23"/>
        </w:numPr>
        <w:spacing w:before="120" w:after="120" w:line="288" w:lineRule="auto"/>
        <w:ind w:left="1701" w:right="11" w:hanging="567"/>
        <w:rPr>
          <w:rFonts w:ascii="Segoe UI" w:eastAsiaTheme="minorHAnsi" w:hAnsi="Segoe UI" w:cs="Segoe UI"/>
          <w:color w:val="000000"/>
        </w:rPr>
      </w:pPr>
      <w:r>
        <w:rPr>
          <w:rFonts w:ascii="Segoe UI" w:eastAsiaTheme="minorHAnsi" w:hAnsi="Segoe UI" w:cs="Segoe UI"/>
          <w:color w:val="000000"/>
        </w:rPr>
        <w:t>Formal comments from NSW Department of Primary Industries- Fisheries</w:t>
      </w:r>
      <w:r w:rsidR="007662F4">
        <w:rPr>
          <w:rFonts w:ascii="Segoe UI" w:eastAsiaTheme="minorHAnsi" w:hAnsi="Segoe UI" w:cs="Segoe UI"/>
          <w:color w:val="000000"/>
        </w:rPr>
        <w:t>.</w:t>
      </w:r>
    </w:p>
    <w:p w14:paraId="67949E79" w14:textId="0AA4CE45" w:rsidR="007662F4" w:rsidRDefault="007662F4" w:rsidP="004553BA">
      <w:pPr>
        <w:pStyle w:val="BodyText"/>
        <w:numPr>
          <w:ilvl w:val="0"/>
          <w:numId w:val="23"/>
        </w:numPr>
        <w:spacing w:before="120" w:after="120" w:line="288" w:lineRule="auto"/>
        <w:ind w:left="1701" w:right="11" w:hanging="567"/>
        <w:rPr>
          <w:rFonts w:ascii="Segoe UI" w:eastAsiaTheme="minorHAnsi" w:hAnsi="Segoe UI" w:cs="Segoe UI"/>
          <w:color w:val="000000"/>
        </w:rPr>
      </w:pPr>
      <w:r>
        <w:rPr>
          <w:rFonts w:ascii="Segoe UI" w:eastAsiaTheme="minorHAnsi" w:hAnsi="Segoe UI" w:cs="Segoe UI"/>
          <w:color w:val="000000"/>
        </w:rPr>
        <w:t>Meeting with and obtaining formal comments from the Port Authority of NSW.</w:t>
      </w:r>
    </w:p>
    <w:p w14:paraId="377CF393" w14:textId="7C0B03EB" w:rsidR="007662F4" w:rsidRDefault="007662F4" w:rsidP="004553BA">
      <w:pPr>
        <w:pStyle w:val="BodyText"/>
        <w:numPr>
          <w:ilvl w:val="0"/>
          <w:numId w:val="23"/>
        </w:numPr>
        <w:spacing w:before="120" w:after="120" w:line="288" w:lineRule="auto"/>
        <w:ind w:left="1701" w:right="11" w:hanging="567"/>
        <w:rPr>
          <w:rFonts w:ascii="Segoe UI" w:eastAsiaTheme="minorHAnsi" w:hAnsi="Segoe UI" w:cs="Segoe UI"/>
          <w:color w:val="000000"/>
        </w:rPr>
      </w:pPr>
      <w:r>
        <w:rPr>
          <w:rFonts w:ascii="Segoe UI" w:eastAsiaTheme="minorHAnsi" w:hAnsi="Segoe UI" w:cs="Segoe UI"/>
          <w:color w:val="000000"/>
        </w:rPr>
        <w:t xml:space="preserve">Meeting with and obtaining formal comments from </w:t>
      </w:r>
      <w:proofErr w:type="spellStart"/>
      <w:r>
        <w:rPr>
          <w:rFonts w:ascii="Segoe UI" w:eastAsiaTheme="minorHAnsi" w:hAnsi="Segoe UI" w:cs="Segoe UI"/>
          <w:color w:val="000000"/>
        </w:rPr>
        <w:t>WaterNSW</w:t>
      </w:r>
      <w:proofErr w:type="spellEnd"/>
      <w:r>
        <w:rPr>
          <w:rFonts w:ascii="Segoe UI" w:eastAsiaTheme="minorHAnsi" w:hAnsi="Segoe UI" w:cs="Segoe UI"/>
          <w:color w:val="000000"/>
        </w:rPr>
        <w:t>.</w:t>
      </w:r>
    </w:p>
    <w:p w14:paraId="30188397" w14:textId="74CCA08E" w:rsidR="007662F4" w:rsidRDefault="007662F4" w:rsidP="004553BA">
      <w:pPr>
        <w:pStyle w:val="BodyText"/>
        <w:numPr>
          <w:ilvl w:val="0"/>
          <w:numId w:val="23"/>
        </w:numPr>
        <w:spacing w:before="120" w:after="120" w:line="288" w:lineRule="auto"/>
        <w:ind w:left="1701" w:right="11" w:hanging="567"/>
        <w:rPr>
          <w:rFonts w:ascii="Segoe UI" w:eastAsiaTheme="minorHAnsi" w:hAnsi="Segoe UI" w:cs="Segoe UI"/>
          <w:color w:val="000000"/>
        </w:rPr>
      </w:pPr>
      <w:r>
        <w:rPr>
          <w:rFonts w:ascii="Segoe UI" w:eastAsiaTheme="minorHAnsi" w:hAnsi="Segoe UI" w:cs="Segoe UI"/>
          <w:color w:val="000000"/>
        </w:rPr>
        <w:t>Fire and Rescue NSW.  Interestingly, the NSW Rural Fire Service were contacted yet Fire and Rescue NSW, were not.</w:t>
      </w:r>
    </w:p>
    <w:p w14:paraId="567251FE" w14:textId="08CDF346" w:rsidR="00714AA9" w:rsidRDefault="007662F4" w:rsidP="004553BA">
      <w:pPr>
        <w:pStyle w:val="BodyText"/>
        <w:numPr>
          <w:ilvl w:val="0"/>
          <w:numId w:val="14"/>
        </w:numPr>
        <w:spacing w:before="120" w:after="120" w:line="288" w:lineRule="auto"/>
        <w:ind w:left="1134" w:right="11" w:hanging="567"/>
        <w:rPr>
          <w:rFonts w:ascii="Segoe UI" w:eastAsiaTheme="minorHAnsi" w:hAnsi="Segoe UI" w:cs="Segoe UI"/>
          <w:color w:val="000000"/>
        </w:rPr>
      </w:pPr>
      <w:r>
        <w:rPr>
          <w:rFonts w:ascii="Segoe UI" w:eastAsiaTheme="minorHAnsi" w:hAnsi="Segoe UI" w:cs="Segoe UI"/>
          <w:color w:val="000000"/>
        </w:rPr>
        <w:t xml:space="preserve">The lack of consultation or at least closure of the communications loop with the agencies nominated above by way of an updated report, indicates that the proposal has not satisfies the SEARS, has not adequately demonstrated the proposal is suitable for the Site or will be without significant adverse effects.  Furthermore, the shortcomings in the stakeholder engagement also infer that the proposal is not supported by sufficient documentation </w:t>
      </w:r>
      <w:r w:rsidR="00627C2A">
        <w:rPr>
          <w:rFonts w:ascii="Segoe UI" w:eastAsiaTheme="minorHAnsi" w:hAnsi="Segoe UI" w:cs="Segoe UI"/>
          <w:color w:val="000000"/>
        </w:rPr>
        <w:t xml:space="preserve">that would </w:t>
      </w:r>
      <w:r>
        <w:rPr>
          <w:rFonts w:ascii="Segoe UI" w:eastAsiaTheme="minorHAnsi" w:hAnsi="Segoe UI" w:cs="Segoe UI"/>
          <w:color w:val="000000"/>
        </w:rPr>
        <w:t xml:space="preserve">enable the Panel to be satisfied the relevant statutory </w:t>
      </w:r>
      <w:r w:rsidR="00E91ED0">
        <w:rPr>
          <w:rFonts w:ascii="Segoe UI" w:eastAsiaTheme="minorHAnsi" w:hAnsi="Segoe UI" w:cs="Segoe UI"/>
          <w:color w:val="000000"/>
        </w:rPr>
        <w:t>bars have been met.</w:t>
      </w:r>
    </w:p>
    <w:p w14:paraId="0F37D058" w14:textId="010E76B4" w:rsidR="00696D53" w:rsidRPr="00696D53" w:rsidRDefault="00F90CA5" w:rsidP="00696D53">
      <w:pPr>
        <w:pStyle w:val="BodyText"/>
        <w:spacing w:before="120" w:after="120" w:line="288" w:lineRule="auto"/>
        <w:ind w:left="567" w:right="11"/>
        <w:rPr>
          <w:rFonts w:ascii="Segoe UI" w:hAnsi="Segoe UI" w:cs="Segoe UI"/>
        </w:rPr>
      </w:pPr>
      <w:r>
        <w:rPr>
          <w:rFonts w:ascii="Segoe UI" w:hAnsi="Segoe UI" w:cs="Segoe UI"/>
        </w:rPr>
        <w:t xml:space="preserve">A further matter to note is that the EIS fails to demonstrate how the additional SEARs provided from Transport for NSW in their letter dated 7 July 2021 </w:t>
      </w:r>
      <w:r w:rsidR="00696D53">
        <w:rPr>
          <w:rFonts w:ascii="Segoe UI" w:hAnsi="Segoe UI" w:cs="Segoe UI"/>
        </w:rPr>
        <w:t>have been satisfied</w:t>
      </w:r>
      <w:r>
        <w:rPr>
          <w:rFonts w:ascii="Segoe UI" w:hAnsi="Segoe UI" w:cs="Segoe UI"/>
        </w:rPr>
        <w:t xml:space="preserve">.  While the original SEARs have been addressed in Attachment 1 to the EIS, </w:t>
      </w:r>
      <w:r w:rsidR="003B5806">
        <w:rPr>
          <w:rFonts w:ascii="Segoe UI" w:hAnsi="Segoe UI" w:cs="Segoe UI"/>
        </w:rPr>
        <w:t xml:space="preserve">it fails to identify the additional SEARs.  The Traffic and Transport Assessment however does provide a direct response to these matters. </w:t>
      </w:r>
    </w:p>
    <w:p w14:paraId="71650E86" w14:textId="08B52AD0" w:rsidR="00AD7461" w:rsidRPr="004170EC" w:rsidRDefault="00CB2CAD" w:rsidP="004553BA">
      <w:pPr>
        <w:pStyle w:val="Heading3"/>
        <w:numPr>
          <w:ilvl w:val="1"/>
          <w:numId w:val="1"/>
        </w:numPr>
        <w:spacing w:before="120" w:after="120" w:line="288" w:lineRule="auto"/>
        <w:ind w:left="567" w:right="11" w:hanging="567"/>
        <w:rPr>
          <w:rFonts w:ascii="Segoe UI" w:hAnsi="Segoe UI" w:cs="Segoe UI"/>
        </w:rPr>
      </w:pPr>
      <w:bookmarkStart w:id="20" w:name="_Toc158764192"/>
      <w:r w:rsidRPr="004170EC">
        <w:rPr>
          <w:rFonts w:ascii="Segoe UI" w:hAnsi="Segoe UI" w:cs="Segoe UI"/>
        </w:rPr>
        <w:t>EXTERNAL</w:t>
      </w:r>
      <w:r w:rsidRPr="004170EC">
        <w:rPr>
          <w:rFonts w:ascii="Segoe UI" w:hAnsi="Segoe UI" w:cs="Segoe UI"/>
          <w:spacing w:val="-10"/>
        </w:rPr>
        <w:t xml:space="preserve"> </w:t>
      </w:r>
      <w:bookmarkEnd w:id="19"/>
      <w:r w:rsidRPr="004170EC">
        <w:rPr>
          <w:rFonts w:ascii="Segoe UI" w:hAnsi="Segoe UI" w:cs="Segoe UI"/>
        </w:rPr>
        <w:t>AGENCIES:</w:t>
      </w:r>
      <w:bookmarkEnd w:id="20"/>
    </w:p>
    <w:p w14:paraId="1FC87EA3" w14:textId="0A06087E" w:rsidR="007B41ED" w:rsidRPr="004170EC" w:rsidRDefault="007B41ED" w:rsidP="004553BA">
      <w:pPr>
        <w:pStyle w:val="Heading3"/>
        <w:numPr>
          <w:ilvl w:val="2"/>
          <w:numId w:val="1"/>
        </w:numPr>
        <w:spacing w:before="120" w:after="120" w:line="288" w:lineRule="auto"/>
        <w:ind w:left="1134" w:right="11" w:hanging="567"/>
        <w:rPr>
          <w:rFonts w:ascii="Segoe UI" w:hAnsi="Segoe UI" w:cs="Segoe UI"/>
          <w:spacing w:val="-2"/>
        </w:rPr>
      </w:pPr>
      <w:bookmarkStart w:id="21" w:name="_Toc158764193"/>
      <w:r w:rsidRPr="004170EC">
        <w:rPr>
          <w:rFonts w:ascii="Segoe UI" w:hAnsi="Segoe UI" w:cs="Segoe UI"/>
          <w:spacing w:val="-2"/>
        </w:rPr>
        <w:t>HERITAGE NSW</w:t>
      </w:r>
      <w:bookmarkEnd w:id="21"/>
    </w:p>
    <w:p w14:paraId="28B66C0F" w14:textId="77777777" w:rsidR="00AD7461" w:rsidRPr="004170EC" w:rsidRDefault="00020FDF" w:rsidP="00AD7461">
      <w:pPr>
        <w:pStyle w:val="TableParagraph"/>
        <w:spacing w:before="120" w:after="120" w:line="288" w:lineRule="auto"/>
        <w:ind w:left="567"/>
        <w:rPr>
          <w:rFonts w:ascii="Segoe UI" w:hAnsi="Segoe UI" w:cs="Segoe UI"/>
        </w:rPr>
      </w:pPr>
      <w:r w:rsidRPr="004170EC">
        <w:rPr>
          <w:rFonts w:ascii="Segoe UI" w:hAnsi="Segoe UI" w:cs="Segoe UI"/>
        </w:rPr>
        <w:t xml:space="preserve">Heritage NSW – does not support the proposal due to the adverse impact on the heritage </w:t>
      </w:r>
      <w:r w:rsidRPr="004170EC">
        <w:rPr>
          <w:rFonts w:ascii="Segoe UI" w:hAnsi="Segoe UI" w:cs="Segoe UI"/>
        </w:rPr>
        <w:lastRenderedPageBreak/>
        <w:t>significance of the adjacent State Heritage Item.  Concerns were also raised regarding the adequacy of the heritage impact assessments and lack of information previously advised to the applicant.  Heritage NSW requested the application be referred to the Australian Government’s Department of Climate Change, Energy, the Environment and Water (DCCEEW) to address the potential impacts on the National and World Heritage-listed Cockatoo Island and Commonwealth-listed Spectacle Island.</w:t>
      </w:r>
      <w:r w:rsidR="00AD7461" w:rsidRPr="004170EC">
        <w:rPr>
          <w:rFonts w:ascii="Segoe UI" w:hAnsi="Segoe UI" w:cs="Segoe UI"/>
        </w:rPr>
        <w:t xml:space="preserve"> </w:t>
      </w:r>
    </w:p>
    <w:p w14:paraId="69AF027D" w14:textId="74B6ED31" w:rsidR="007B41ED" w:rsidRPr="004170EC" w:rsidRDefault="007B41ED" w:rsidP="00AD7461">
      <w:pPr>
        <w:pStyle w:val="TableParagraph"/>
        <w:spacing w:before="120" w:after="120" w:line="288" w:lineRule="auto"/>
        <w:ind w:left="567"/>
        <w:rPr>
          <w:rFonts w:ascii="Segoe UI" w:hAnsi="Segoe UI" w:cs="Segoe UI"/>
        </w:rPr>
      </w:pPr>
      <w:r w:rsidRPr="004170EC">
        <w:rPr>
          <w:rFonts w:ascii="Segoe UI" w:hAnsi="Segoe UI" w:cs="Segoe UI"/>
        </w:rPr>
        <w:t>Heritage NSW advised by way of letter dated 12 October 2023, of the following matters to be addressed:</w:t>
      </w:r>
    </w:p>
    <w:p w14:paraId="79FF55FD" w14:textId="77777777" w:rsidR="007B41ED" w:rsidRPr="004170EC" w:rsidRDefault="007B41ED" w:rsidP="008E1ED8">
      <w:pPr>
        <w:spacing w:before="120" w:after="120" w:line="288" w:lineRule="auto"/>
        <w:ind w:left="567"/>
        <w:rPr>
          <w:rFonts w:ascii="Segoe UI" w:hAnsi="Segoe UI" w:cs="Segoe UI"/>
          <w:b/>
          <w:bCs/>
          <w:i/>
          <w:iCs/>
        </w:rPr>
      </w:pPr>
      <w:r w:rsidRPr="004170EC">
        <w:rPr>
          <w:rFonts w:ascii="Segoe UI" w:hAnsi="Segoe UI" w:cs="Segoe UI"/>
          <w:b/>
          <w:bCs/>
          <w:i/>
          <w:iCs/>
        </w:rPr>
        <w:t xml:space="preserve">Aboriginal Cultural Heritage </w:t>
      </w:r>
    </w:p>
    <w:p w14:paraId="5392D048" w14:textId="77777777" w:rsidR="007B41ED" w:rsidRPr="004170EC" w:rsidRDefault="007B41ED" w:rsidP="008E1ED8">
      <w:pPr>
        <w:pStyle w:val="Default"/>
        <w:spacing w:before="120" w:after="120" w:line="288" w:lineRule="auto"/>
        <w:ind w:left="567"/>
        <w:rPr>
          <w:rFonts w:ascii="Segoe UI" w:hAnsi="Segoe UI" w:cs="Segoe UI"/>
          <w:i/>
          <w:iCs/>
          <w:sz w:val="22"/>
          <w:szCs w:val="22"/>
        </w:rPr>
      </w:pPr>
      <w:r w:rsidRPr="004170EC">
        <w:rPr>
          <w:rFonts w:ascii="Segoe UI" w:hAnsi="Segoe UI" w:cs="Segoe UI"/>
          <w:i/>
          <w:iCs/>
          <w:sz w:val="22"/>
          <w:szCs w:val="22"/>
        </w:rPr>
        <w:t xml:space="preserve">The following comments are provided in relation to the proposal: </w:t>
      </w:r>
    </w:p>
    <w:p w14:paraId="424D4049" w14:textId="77777777"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rPr>
      </w:pPr>
      <w:r w:rsidRPr="004170EC">
        <w:rPr>
          <w:rFonts w:ascii="Segoe UI" w:hAnsi="Segoe UI" w:cs="Segoe UI"/>
          <w:i/>
          <w:iCs/>
        </w:rPr>
        <w:t xml:space="preserve">Heritage NSW advises that it is the responsibility of the proponent to ensure that they comply with Part 6 of the National Parks and Wildlife Act 1974. </w:t>
      </w:r>
    </w:p>
    <w:p w14:paraId="28A7FA1A" w14:textId="77777777"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kern w:val="2"/>
        </w:rPr>
      </w:pPr>
      <w:r w:rsidRPr="004170EC">
        <w:rPr>
          <w:rFonts w:ascii="Segoe UI" w:hAnsi="Segoe UI" w:cs="Segoe UI"/>
          <w:i/>
          <w:iCs/>
          <w:kern w:val="2"/>
        </w:rPr>
        <w:t xml:space="preserve">If Aboriginal objects are present, or likely to be present, and the proposed activity will harm those objects, an Aboriginal Cultural Heritage assessment must be undertaken. This assessment should inform appropriate management and mitigation measures, which may include the requirement for an Aboriginal Heritage Impact Permit. </w:t>
      </w:r>
    </w:p>
    <w:p w14:paraId="4F327928" w14:textId="77777777"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kern w:val="2"/>
        </w:rPr>
      </w:pPr>
      <w:r w:rsidRPr="004170EC">
        <w:rPr>
          <w:rFonts w:ascii="Segoe UI" w:hAnsi="Segoe UI" w:cs="Segoe UI"/>
          <w:i/>
          <w:iCs/>
          <w:kern w:val="2"/>
        </w:rPr>
        <w:t xml:space="preserve">Heritage NSW recommends that the Aboriginal Cultural Heritage assessment is guided by the following documents: – Guide to Investigating, Assessing and Reporting on Aboriginal Cultural Heritage in New South Wales. </w:t>
      </w:r>
    </w:p>
    <w:p w14:paraId="5E5ED8D5" w14:textId="77777777" w:rsidR="007B41ED" w:rsidRPr="004170EC" w:rsidRDefault="007B41ED" w:rsidP="004553BA">
      <w:pPr>
        <w:pStyle w:val="ListParagraph"/>
        <w:widowControl/>
        <w:numPr>
          <w:ilvl w:val="0"/>
          <w:numId w:val="9"/>
        </w:numPr>
        <w:adjustRightInd w:val="0"/>
        <w:spacing w:before="120" w:after="120" w:line="288" w:lineRule="auto"/>
        <w:ind w:left="1701" w:hanging="567"/>
        <w:contextualSpacing/>
        <w:rPr>
          <w:rFonts w:ascii="Segoe UI" w:hAnsi="Segoe UI" w:cs="Segoe UI"/>
          <w:i/>
          <w:iCs/>
          <w:color w:val="000000"/>
        </w:rPr>
      </w:pPr>
      <w:r w:rsidRPr="004170EC">
        <w:rPr>
          <w:rFonts w:ascii="Segoe UI" w:hAnsi="Segoe UI" w:cs="Segoe UI"/>
          <w:i/>
          <w:iCs/>
          <w:color w:val="000000"/>
        </w:rPr>
        <w:t xml:space="preserve">consultation with the Aboriginal community undertaken in accordance with the </w:t>
      </w:r>
      <w:r w:rsidRPr="004170EC">
        <w:rPr>
          <w:rFonts w:ascii="Segoe UI" w:hAnsi="Segoe UI" w:cs="Segoe UI"/>
          <w:i/>
          <w:iCs/>
          <w:color w:val="21272B"/>
        </w:rPr>
        <w:t>Aboriginal Cultural Heritage Consultation Requirements for Proponents</w:t>
      </w:r>
      <w:r w:rsidRPr="004170EC">
        <w:rPr>
          <w:rFonts w:ascii="Segoe UI" w:hAnsi="Segoe UI" w:cs="Segoe UI"/>
          <w:i/>
          <w:iCs/>
          <w:color w:val="000000"/>
        </w:rPr>
        <w:t xml:space="preserve">. </w:t>
      </w:r>
    </w:p>
    <w:p w14:paraId="77B15365" w14:textId="77777777" w:rsidR="007B41ED" w:rsidRPr="004170EC" w:rsidRDefault="007B41ED" w:rsidP="004553BA">
      <w:pPr>
        <w:pStyle w:val="ListParagraph"/>
        <w:widowControl/>
        <w:numPr>
          <w:ilvl w:val="0"/>
          <w:numId w:val="9"/>
        </w:numPr>
        <w:adjustRightInd w:val="0"/>
        <w:spacing w:before="120" w:after="120" w:line="288" w:lineRule="auto"/>
        <w:ind w:left="1701" w:hanging="567"/>
        <w:contextualSpacing/>
        <w:rPr>
          <w:rFonts w:ascii="Segoe UI" w:hAnsi="Segoe UI" w:cs="Segoe UI"/>
          <w:i/>
          <w:iCs/>
          <w:color w:val="000000"/>
        </w:rPr>
      </w:pPr>
      <w:r w:rsidRPr="004170EC">
        <w:rPr>
          <w:rFonts w:ascii="Segoe UI" w:hAnsi="Segoe UI" w:cs="Segoe UI"/>
          <w:i/>
          <w:iCs/>
          <w:color w:val="000000"/>
        </w:rPr>
        <w:t xml:space="preserve">satisfy the requirements of the </w:t>
      </w:r>
      <w:r w:rsidRPr="004170EC">
        <w:rPr>
          <w:rFonts w:ascii="Segoe UI" w:hAnsi="Segoe UI" w:cs="Segoe UI"/>
          <w:i/>
          <w:iCs/>
          <w:color w:val="21272B"/>
        </w:rPr>
        <w:t>Code of Practice for Archaeological Investigation of Aboriginal Objects in NSW</w:t>
      </w:r>
      <w:r w:rsidRPr="004170EC">
        <w:rPr>
          <w:rFonts w:ascii="Segoe UI" w:hAnsi="Segoe UI" w:cs="Segoe UI"/>
          <w:i/>
          <w:iCs/>
          <w:color w:val="000000"/>
        </w:rPr>
        <w:t xml:space="preserve">. </w:t>
      </w:r>
    </w:p>
    <w:p w14:paraId="68D938BC" w14:textId="77777777" w:rsidR="007B41ED" w:rsidRPr="004170EC" w:rsidRDefault="007B41ED" w:rsidP="008E1ED8">
      <w:pPr>
        <w:adjustRightInd w:val="0"/>
        <w:spacing w:before="120" w:after="120" w:line="288" w:lineRule="auto"/>
        <w:ind w:left="567"/>
        <w:rPr>
          <w:rFonts w:ascii="Segoe UI" w:hAnsi="Segoe UI" w:cs="Segoe UI"/>
          <w:i/>
          <w:iCs/>
          <w:color w:val="21272B"/>
        </w:rPr>
      </w:pPr>
      <w:r w:rsidRPr="004170EC">
        <w:rPr>
          <w:rFonts w:ascii="Segoe UI" w:hAnsi="Segoe UI" w:cs="Segoe UI"/>
          <w:b/>
          <w:bCs/>
          <w:i/>
          <w:iCs/>
          <w:color w:val="21272B"/>
        </w:rPr>
        <w:t xml:space="preserve">Environmental Heritage </w:t>
      </w:r>
    </w:p>
    <w:p w14:paraId="706265A0" w14:textId="77777777" w:rsidR="007B41ED" w:rsidRPr="004170EC" w:rsidRDefault="007B41ED" w:rsidP="008E1ED8">
      <w:pPr>
        <w:adjustRightInd w:val="0"/>
        <w:spacing w:before="120" w:after="120" w:line="288" w:lineRule="auto"/>
        <w:ind w:left="567"/>
        <w:rPr>
          <w:rFonts w:ascii="Segoe UI" w:hAnsi="Segoe UI" w:cs="Segoe UI"/>
          <w:i/>
          <w:iCs/>
          <w:color w:val="000000"/>
        </w:rPr>
      </w:pPr>
      <w:r w:rsidRPr="004170EC">
        <w:rPr>
          <w:rFonts w:ascii="Segoe UI" w:hAnsi="Segoe UI" w:cs="Segoe UI"/>
          <w:i/>
          <w:iCs/>
          <w:color w:val="000000"/>
        </w:rPr>
        <w:t xml:space="preserve">The following comments are provided under delegation from the Heritage Council of NSW in relation to the proposal: </w:t>
      </w:r>
    </w:p>
    <w:p w14:paraId="09E1A975" w14:textId="77777777" w:rsidR="007B41ED" w:rsidRPr="004170EC" w:rsidRDefault="007B41ED" w:rsidP="008E1ED8">
      <w:pPr>
        <w:spacing w:before="120" w:after="120" w:line="288" w:lineRule="auto"/>
        <w:ind w:left="567"/>
        <w:rPr>
          <w:rFonts w:ascii="Segoe UI" w:hAnsi="Segoe UI" w:cs="Segoe UI"/>
          <w:i/>
          <w:iCs/>
          <w:u w:val="single"/>
        </w:rPr>
      </w:pPr>
      <w:r w:rsidRPr="004170EC">
        <w:rPr>
          <w:rFonts w:ascii="Segoe UI" w:hAnsi="Segoe UI" w:cs="Segoe UI"/>
          <w:i/>
          <w:iCs/>
          <w:u w:val="single"/>
        </w:rPr>
        <w:t xml:space="preserve">Previous advice </w:t>
      </w:r>
    </w:p>
    <w:p w14:paraId="312EAA92" w14:textId="77777777"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kern w:val="2"/>
        </w:rPr>
      </w:pPr>
      <w:r w:rsidRPr="004170EC">
        <w:rPr>
          <w:rFonts w:ascii="Segoe UI" w:hAnsi="Segoe UI" w:cs="Segoe UI"/>
          <w:i/>
          <w:iCs/>
          <w:kern w:val="2"/>
        </w:rPr>
        <w:t xml:space="preserve">On 14 August 2023, Heritage NSW provided email advice to Ethos Urban recommending that an Archaeological Assessment of the site be undertaken, along with a Maritime Archaeology Study. These reports have not been supplied. </w:t>
      </w:r>
    </w:p>
    <w:p w14:paraId="66527E4D" w14:textId="77777777" w:rsidR="007B41ED" w:rsidRPr="004170EC" w:rsidRDefault="007B41ED" w:rsidP="008E1ED8">
      <w:pPr>
        <w:spacing w:before="120" w:after="120" w:line="288" w:lineRule="auto"/>
        <w:ind w:left="567"/>
        <w:rPr>
          <w:rFonts w:ascii="Segoe UI" w:hAnsi="Segoe UI" w:cs="Segoe UI"/>
          <w:i/>
          <w:iCs/>
          <w:u w:val="single"/>
        </w:rPr>
      </w:pPr>
      <w:r w:rsidRPr="004170EC">
        <w:rPr>
          <w:rFonts w:ascii="Segoe UI" w:hAnsi="Segoe UI" w:cs="Segoe UI"/>
          <w:i/>
          <w:iCs/>
          <w:u w:val="single"/>
        </w:rPr>
        <w:t xml:space="preserve">Impacts to maritime heritage </w:t>
      </w:r>
    </w:p>
    <w:p w14:paraId="05C432F5" w14:textId="77777777"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kern w:val="2"/>
        </w:rPr>
      </w:pPr>
      <w:r w:rsidRPr="004170EC">
        <w:rPr>
          <w:rFonts w:ascii="Segoe UI" w:hAnsi="Segoe UI" w:cs="Segoe UI"/>
          <w:i/>
          <w:iCs/>
          <w:kern w:val="2"/>
        </w:rPr>
        <w:t xml:space="preserve">The Heritage Impact Statement (Advisian, 9 May 2023) (HIS) was not prepared by or with input from a suitably qualified and experienced maritime archaeologist, and hence does not address many of the issues outlined below that would be expected in a HIS for a proposal that extends over the water: </w:t>
      </w:r>
    </w:p>
    <w:p w14:paraId="52E39275" w14:textId="77777777" w:rsidR="007B41ED" w:rsidRPr="004170EC" w:rsidRDefault="007B41ED" w:rsidP="004553BA">
      <w:pPr>
        <w:pStyle w:val="ListParagraph"/>
        <w:widowControl/>
        <w:numPr>
          <w:ilvl w:val="1"/>
          <w:numId w:val="8"/>
        </w:numPr>
        <w:autoSpaceDE/>
        <w:autoSpaceDN/>
        <w:spacing w:before="120" w:after="120" w:line="288" w:lineRule="auto"/>
        <w:ind w:left="1701" w:hanging="567"/>
        <w:contextualSpacing/>
        <w:rPr>
          <w:rFonts w:ascii="Segoe UI" w:hAnsi="Segoe UI" w:cs="Segoe UI"/>
          <w:i/>
          <w:iCs/>
          <w:kern w:val="2"/>
        </w:rPr>
      </w:pPr>
      <w:r w:rsidRPr="004170EC">
        <w:rPr>
          <w:rFonts w:ascii="Segoe UI" w:hAnsi="Segoe UI" w:cs="Segoe UI"/>
          <w:i/>
          <w:iCs/>
          <w:kern w:val="2"/>
        </w:rPr>
        <w:lastRenderedPageBreak/>
        <w:t xml:space="preserve">This area is adjacent to one of the oldest suburbs in Australia so it could be expected that the remains of previous historic maritime infrastructure may exist in this area. </w:t>
      </w:r>
    </w:p>
    <w:p w14:paraId="7F7667D8" w14:textId="77777777" w:rsidR="007B41ED" w:rsidRPr="004170EC" w:rsidRDefault="007B41ED" w:rsidP="004553BA">
      <w:pPr>
        <w:pStyle w:val="ListParagraph"/>
        <w:widowControl/>
        <w:numPr>
          <w:ilvl w:val="1"/>
          <w:numId w:val="8"/>
        </w:numPr>
        <w:autoSpaceDE/>
        <w:autoSpaceDN/>
        <w:spacing w:before="120" w:after="120" w:line="288" w:lineRule="auto"/>
        <w:ind w:left="1701" w:hanging="567"/>
        <w:contextualSpacing/>
        <w:rPr>
          <w:rFonts w:ascii="Segoe UI" w:hAnsi="Segoe UI" w:cs="Segoe UI"/>
          <w:i/>
          <w:iCs/>
          <w:kern w:val="2"/>
        </w:rPr>
      </w:pPr>
      <w:r w:rsidRPr="004170EC">
        <w:rPr>
          <w:rFonts w:ascii="Segoe UI" w:hAnsi="Segoe UI" w:cs="Segoe UI"/>
          <w:i/>
          <w:iCs/>
          <w:kern w:val="2"/>
        </w:rPr>
        <w:t xml:space="preserve">The desktop study for the project is inadequate. It needs to present a historical overview of prior use of this area to determine what sites were located in the proposal area (aside from heritage listings in the nearby area). This should be undertaken before the works proceed and should be undertaken by an experienced and suitably qualified maritime archaeologist. </w:t>
      </w:r>
    </w:p>
    <w:p w14:paraId="7C7AC566" w14:textId="77777777" w:rsidR="007B41ED" w:rsidRPr="004170EC" w:rsidRDefault="007B41ED" w:rsidP="004553BA">
      <w:pPr>
        <w:pStyle w:val="ListParagraph"/>
        <w:widowControl/>
        <w:numPr>
          <w:ilvl w:val="1"/>
          <w:numId w:val="8"/>
        </w:numPr>
        <w:autoSpaceDE/>
        <w:autoSpaceDN/>
        <w:spacing w:before="120" w:after="120" w:line="288" w:lineRule="auto"/>
        <w:ind w:left="1701" w:hanging="567"/>
        <w:contextualSpacing/>
        <w:rPr>
          <w:rFonts w:ascii="Segoe UI" w:hAnsi="Segoe UI" w:cs="Segoe UI"/>
          <w:i/>
          <w:iCs/>
          <w:kern w:val="2"/>
        </w:rPr>
      </w:pPr>
      <w:r w:rsidRPr="004170EC">
        <w:rPr>
          <w:rFonts w:ascii="Segoe UI" w:hAnsi="Segoe UI" w:cs="Segoe UI"/>
          <w:i/>
          <w:iCs/>
          <w:kern w:val="2"/>
        </w:rPr>
        <w:t xml:space="preserve">If historic sites are identified in the updated HIS historical overview, a maritime archaeological survey of the seabed of the works area should be conducted by a suitably experienced and qualified maritime archaeologist (this could include remote sensing and visual inspections if historical sites were formerly present in the area). </w:t>
      </w:r>
    </w:p>
    <w:p w14:paraId="0CF3C4AE" w14:textId="77777777" w:rsidR="007B41ED" w:rsidRPr="004170EC" w:rsidRDefault="007B41ED" w:rsidP="004553BA">
      <w:pPr>
        <w:pStyle w:val="ListParagraph"/>
        <w:widowControl/>
        <w:numPr>
          <w:ilvl w:val="1"/>
          <w:numId w:val="8"/>
        </w:numPr>
        <w:autoSpaceDE/>
        <w:autoSpaceDN/>
        <w:spacing w:before="120" w:after="120" w:line="288" w:lineRule="auto"/>
        <w:ind w:left="1701" w:hanging="567"/>
        <w:contextualSpacing/>
        <w:rPr>
          <w:rFonts w:ascii="Segoe UI" w:hAnsi="Segoe UI" w:cs="Segoe UI"/>
          <w:i/>
          <w:iCs/>
          <w:kern w:val="2"/>
        </w:rPr>
      </w:pPr>
      <w:r w:rsidRPr="004170EC">
        <w:rPr>
          <w:rFonts w:ascii="Segoe UI" w:hAnsi="Segoe UI" w:cs="Segoe UI"/>
          <w:i/>
          <w:iCs/>
          <w:kern w:val="2"/>
        </w:rPr>
        <w:t xml:space="preserve">Woolwich Dock is listed on the Commonwealth Heritage List. The front of the study area i.e. seawall and park behind, appears to be protected under this listing. There may be possible issues of sites/relics under land reclamation if this area is impacted as part of associated works. </w:t>
      </w:r>
    </w:p>
    <w:p w14:paraId="7ECD0CF7" w14:textId="77777777" w:rsidR="007B41ED" w:rsidRPr="004170EC" w:rsidRDefault="007B41ED" w:rsidP="004553BA">
      <w:pPr>
        <w:pStyle w:val="ListParagraph"/>
        <w:widowControl/>
        <w:numPr>
          <w:ilvl w:val="1"/>
          <w:numId w:val="8"/>
        </w:numPr>
        <w:autoSpaceDE/>
        <w:autoSpaceDN/>
        <w:spacing w:before="120" w:after="120" w:line="288" w:lineRule="auto"/>
        <w:ind w:left="1701" w:hanging="567"/>
        <w:contextualSpacing/>
        <w:rPr>
          <w:rFonts w:ascii="Segoe UI" w:hAnsi="Segoe UI" w:cs="Segoe UI"/>
          <w:i/>
          <w:iCs/>
          <w:kern w:val="2"/>
        </w:rPr>
      </w:pPr>
      <w:r w:rsidRPr="004170EC">
        <w:rPr>
          <w:rFonts w:ascii="Segoe UI" w:hAnsi="Segoe UI" w:cs="Segoe UI"/>
          <w:i/>
          <w:iCs/>
          <w:kern w:val="2"/>
        </w:rPr>
        <w:t xml:space="preserve">The HIS needs to address the shipwreck provisions under section 47-52 of the Heritage Act 1977. </w:t>
      </w:r>
    </w:p>
    <w:p w14:paraId="1B77640E" w14:textId="77777777" w:rsidR="007B41ED" w:rsidRPr="004170EC" w:rsidRDefault="007B41ED" w:rsidP="004553BA">
      <w:pPr>
        <w:pStyle w:val="ListParagraph"/>
        <w:widowControl/>
        <w:numPr>
          <w:ilvl w:val="1"/>
          <w:numId w:val="8"/>
        </w:numPr>
        <w:autoSpaceDE/>
        <w:autoSpaceDN/>
        <w:spacing w:before="120" w:after="120" w:line="288" w:lineRule="auto"/>
        <w:ind w:left="1701" w:hanging="567"/>
        <w:contextualSpacing/>
        <w:rPr>
          <w:rFonts w:ascii="Segoe UI" w:hAnsi="Segoe UI" w:cs="Segoe UI"/>
          <w:i/>
          <w:iCs/>
          <w:kern w:val="2"/>
        </w:rPr>
      </w:pPr>
      <w:r w:rsidRPr="004170EC">
        <w:rPr>
          <w:rFonts w:ascii="Segoe UI" w:hAnsi="Segoe UI" w:cs="Segoe UI"/>
          <w:i/>
          <w:iCs/>
          <w:kern w:val="2"/>
        </w:rPr>
        <w:t xml:space="preserve">The HIS needs to assess whether the works will potentially directly or indirectly impact the shipwreck site at Kelly’s Bush Reserve – a mooring. </w:t>
      </w:r>
    </w:p>
    <w:p w14:paraId="4E463E88" w14:textId="77777777" w:rsidR="007B41ED" w:rsidRPr="004170EC" w:rsidRDefault="007B41ED" w:rsidP="004553BA">
      <w:pPr>
        <w:pStyle w:val="ListParagraph"/>
        <w:widowControl/>
        <w:numPr>
          <w:ilvl w:val="1"/>
          <w:numId w:val="8"/>
        </w:numPr>
        <w:autoSpaceDE/>
        <w:autoSpaceDN/>
        <w:spacing w:before="120" w:after="120" w:line="288" w:lineRule="auto"/>
        <w:ind w:left="1701" w:hanging="567"/>
        <w:contextualSpacing/>
        <w:rPr>
          <w:rFonts w:ascii="Segoe UI" w:hAnsi="Segoe UI" w:cs="Segoe UI"/>
          <w:i/>
          <w:iCs/>
          <w:kern w:val="2"/>
        </w:rPr>
      </w:pPr>
      <w:r w:rsidRPr="004170EC">
        <w:rPr>
          <w:rFonts w:ascii="Segoe UI" w:hAnsi="Segoe UI" w:cs="Segoe UI"/>
          <w:i/>
          <w:iCs/>
          <w:kern w:val="2"/>
        </w:rPr>
        <w:t xml:space="preserve">One of the moorings is shown directly crossing over the area of the shipwreck. The HIS needs to consider the effects of boat propellor wash on the shipwreck and whether this will have a direct or indirect impact to the site. </w:t>
      </w:r>
    </w:p>
    <w:p w14:paraId="77D9D240" w14:textId="77777777" w:rsidR="007B41ED" w:rsidRPr="004170EC" w:rsidRDefault="007B41ED" w:rsidP="004553BA">
      <w:pPr>
        <w:pStyle w:val="ListParagraph"/>
        <w:widowControl/>
        <w:numPr>
          <w:ilvl w:val="1"/>
          <w:numId w:val="8"/>
        </w:numPr>
        <w:autoSpaceDE/>
        <w:autoSpaceDN/>
        <w:spacing w:before="120" w:after="120" w:line="288" w:lineRule="auto"/>
        <w:ind w:left="1701" w:hanging="567"/>
        <w:contextualSpacing/>
        <w:rPr>
          <w:rFonts w:ascii="Segoe UI" w:hAnsi="Segoe UI" w:cs="Segoe UI"/>
          <w:i/>
          <w:iCs/>
          <w:kern w:val="2"/>
        </w:rPr>
      </w:pPr>
      <w:r w:rsidRPr="004170EC">
        <w:rPr>
          <w:rFonts w:ascii="Segoe UI" w:hAnsi="Segoe UI" w:cs="Segoe UI"/>
          <w:i/>
          <w:iCs/>
          <w:kern w:val="2"/>
        </w:rPr>
        <w:t xml:space="preserve">Any advice regarding the impact of the new marina and moorings on the shipwreck and any other underwater or under reclamation sites that may be identified in the historic overview study recommended above should be provided by a suitably qualified and experienced maritime archaeologist. </w:t>
      </w:r>
    </w:p>
    <w:p w14:paraId="7A63E233" w14:textId="77777777" w:rsidR="007B41ED" w:rsidRPr="004170EC" w:rsidRDefault="007B41ED" w:rsidP="004553BA">
      <w:pPr>
        <w:pStyle w:val="ListParagraph"/>
        <w:widowControl/>
        <w:numPr>
          <w:ilvl w:val="1"/>
          <w:numId w:val="8"/>
        </w:numPr>
        <w:autoSpaceDE/>
        <w:autoSpaceDN/>
        <w:spacing w:before="120" w:after="120" w:line="288" w:lineRule="auto"/>
        <w:ind w:left="1701" w:hanging="567"/>
        <w:contextualSpacing/>
        <w:rPr>
          <w:rFonts w:ascii="Segoe UI" w:hAnsi="Segoe UI" w:cs="Segoe UI"/>
          <w:i/>
          <w:iCs/>
        </w:rPr>
      </w:pPr>
      <w:r w:rsidRPr="004170EC">
        <w:rPr>
          <w:rFonts w:ascii="Segoe UI" w:hAnsi="Segoe UI" w:cs="Segoe UI"/>
          <w:i/>
          <w:iCs/>
          <w:kern w:val="2"/>
        </w:rPr>
        <w:t xml:space="preserve">The project needs an Unexpected Finds Policy which will outline what will happen to any unexpected sites discovered in the area, including: </w:t>
      </w:r>
    </w:p>
    <w:p w14:paraId="64E9AF98" w14:textId="77777777" w:rsidR="007B41ED" w:rsidRPr="004170EC" w:rsidRDefault="007B41ED" w:rsidP="004553BA">
      <w:pPr>
        <w:pStyle w:val="ListParagraph"/>
        <w:widowControl/>
        <w:numPr>
          <w:ilvl w:val="1"/>
          <w:numId w:val="10"/>
        </w:numPr>
        <w:autoSpaceDE/>
        <w:autoSpaceDN/>
        <w:spacing w:before="120" w:after="120" w:line="288" w:lineRule="auto"/>
        <w:ind w:left="2268" w:hanging="567"/>
        <w:contextualSpacing/>
        <w:rPr>
          <w:rFonts w:ascii="Segoe UI" w:hAnsi="Segoe UI" w:cs="Segoe UI"/>
          <w:i/>
          <w:iCs/>
        </w:rPr>
      </w:pPr>
      <w:r w:rsidRPr="004170EC">
        <w:rPr>
          <w:rFonts w:ascii="Segoe UI" w:hAnsi="Segoe UI" w:cs="Segoe UI"/>
          <w:i/>
          <w:iCs/>
          <w:kern w:val="2"/>
        </w:rPr>
        <w:t xml:space="preserve">Training and briefing of works crew in the recognition of maritime/ historic heritage sites and relics. </w:t>
      </w:r>
    </w:p>
    <w:p w14:paraId="740237CD" w14:textId="77777777" w:rsidR="007B41ED" w:rsidRPr="004170EC" w:rsidRDefault="007B41ED" w:rsidP="004553BA">
      <w:pPr>
        <w:pStyle w:val="ListParagraph"/>
        <w:widowControl/>
        <w:numPr>
          <w:ilvl w:val="1"/>
          <w:numId w:val="10"/>
        </w:numPr>
        <w:autoSpaceDE/>
        <w:autoSpaceDN/>
        <w:spacing w:before="120" w:after="120" w:line="288" w:lineRule="auto"/>
        <w:ind w:left="2268" w:hanging="567"/>
        <w:contextualSpacing/>
        <w:rPr>
          <w:rFonts w:ascii="Segoe UI" w:hAnsi="Segoe UI" w:cs="Segoe UI"/>
          <w:i/>
          <w:iCs/>
        </w:rPr>
      </w:pPr>
      <w:r w:rsidRPr="004170EC">
        <w:rPr>
          <w:rFonts w:ascii="Segoe UI" w:hAnsi="Segoe UI" w:cs="Segoe UI"/>
          <w:i/>
          <w:iCs/>
        </w:rPr>
        <w:t xml:space="preserve">Procedures in the event that underwater cultural heritage relics / sites are discovered, including statutory reporting requirements, inspection by an on call maritime archaeologist, and possible stop work procedures. </w:t>
      </w:r>
    </w:p>
    <w:p w14:paraId="1423AEA8" w14:textId="77777777" w:rsidR="007B41ED" w:rsidRPr="004170EC" w:rsidRDefault="007B41ED" w:rsidP="004553BA">
      <w:pPr>
        <w:pStyle w:val="ListParagraph"/>
        <w:widowControl/>
        <w:numPr>
          <w:ilvl w:val="1"/>
          <w:numId w:val="10"/>
        </w:numPr>
        <w:autoSpaceDE/>
        <w:autoSpaceDN/>
        <w:spacing w:before="120" w:after="120" w:line="288" w:lineRule="auto"/>
        <w:ind w:left="2268" w:hanging="567"/>
        <w:contextualSpacing/>
        <w:rPr>
          <w:rFonts w:ascii="Segoe UI" w:hAnsi="Segoe UI" w:cs="Segoe UI"/>
          <w:i/>
          <w:iCs/>
        </w:rPr>
      </w:pPr>
      <w:r w:rsidRPr="004170EC">
        <w:rPr>
          <w:rFonts w:ascii="Segoe UI" w:hAnsi="Segoe UI" w:cs="Segoe UI"/>
          <w:i/>
          <w:iCs/>
        </w:rPr>
        <w:t xml:space="preserve">Consideration of </w:t>
      </w:r>
      <w:proofErr w:type="gramStart"/>
      <w:r w:rsidRPr="004170EC">
        <w:rPr>
          <w:rFonts w:ascii="Segoe UI" w:hAnsi="Segoe UI" w:cs="Segoe UI"/>
          <w:i/>
          <w:iCs/>
        </w:rPr>
        <w:t>short term</w:t>
      </w:r>
      <w:proofErr w:type="gramEnd"/>
      <w:r w:rsidRPr="004170EC">
        <w:rPr>
          <w:rFonts w:ascii="Segoe UI" w:hAnsi="Segoe UI" w:cs="Segoe UI"/>
          <w:i/>
          <w:iCs/>
        </w:rPr>
        <w:t xml:space="preserve"> storage/ conservation items for any discovered relics, and consideration of long term storage, conservation, display and interpretation. This section should also identify how these works will be funded. </w:t>
      </w:r>
    </w:p>
    <w:p w14:paraId="37F02E2F" w14:textId="77777777" w:rsidR="007B41ED" w:rsidRPr="004170EC" w:rsidRDefault="007B41ED" w:rsidP="004553BA">
      <w:pPr>
        <w:pStyle w:val="ListParagraph"/>
        <w:widowControl/>
        <w:numPr>
          <w:ilvl w:val="1"/>
          <w:numId w:val="10"/>
        </w:numPr>
        <w:autoSpaceDE/>
        <w:autoSpaceDN/>
        <w:spacing w:before="120" w:after="120" w:line="288" w:lineRule="auto"/>
        <w:ind w:left="2268" w:hanging="567"/>
        <w:contextualSpacing/>
        <w:rPr>
          <w:rFonts w:ascii="Segoe UI" w:hAnsi="Segoe UI" w:cs="Segoe UI"/>
          <w:i/>
          <w:iCs/>
        </w:rPr>
      </w:pPr>
      <w:r w:rsidRPr="004170EC">
        <w:rPr>
          <w:rFonts w:ascii="Segoe UI" w:hAnsi="Segoe UI" w:cs="Segoe UI"/>
          <w:i/>
          <w:iCs/>
        </w:rPr>
        <w:t xml:space="preserve">The legislative requirement to obtain a permit under the Heritage Act 1977 if relics will be disturbed. </w:t>
      </w:r>
    </w:p>
    <w:p w14:paraId="1428A209" w14:textId="77777777" w:rsidR="007B41ED" w:rsidRPr="004170EC" w:rsidRDefault="007B41ED" w:rsidP="008E1ED8">
      <w:pPr>
        <w:autoSpaceDE/>
        <w:autoSpaceDN/>
        <w:spacing w:before="120" w:after="120" w:line="288" w:lineRule="auto"/>
        <w:ind w:left="567"/>
        <w:rPr>
          <w:rFonts w:ascii="Segoe UI" w:hAnsi="Segoe UI" w:cs="Segoe UI"/>
          <w:i/>
          <w:iCs/>
          <w:kern w:val="2"/>
          <w:u w:val="single"/>
        </w:rPr>
      </w:pPr>
      <w:r w:rsidRPr="004170EC">
        <w:rPr>
          <w:rFonts w:ascii="Segoe UI" w:hAnsi="Segoe UI" w:cs="Segoe UI"/>
          <w:i/>
          <w:iCs/>
          <w:kern w:val="2"/>
          <w:u w:val="single"/>
        </w:rPr>
        <w:lastRenderedPageBreak/>
        <w:t xml:space="preserve">Impacts to Kelly’s Bush Park </w:t>
      </w:r>
    </w:p>
    <w:p w14:paraId="75DCE864" w14:textId="77777777"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kern w:val="2"/>
        </w:rPr>
      </w:pPr>
      <w:r w:rsidRPr="004170EC">
        <w:rPr>
          <w:rFonts w:ascii="Segoe UI" w:hAnsi="Segoe UI" w:cs="Segoe UI"/>
          <w:i/>
          <w:iCs/>
          <w:kern w:val="2"/>
        </w:rPr>
        <w:t xml:space="preserve">Kelly’s Bush Park is listed on the State Heritage Register (SHR 01391) and is directly adjacent to the proposal. </w:t>
      </w:r>
    </w:p>
    <w:p w14:paraId="36CC3C37" w14:textId="77777777" w:rsidR="007B41ED" w:rsidRPr="004170EC" w:rsidRDefault="007B41ED" w:rsidP="008E1ED8">
      <w:pPr>
        <w:adjustRightInd w:val="0"/>
        <w:spacing w:before="120" w:after="120" w:line="288" w:lineRule="auto"/>
        <w:ind w:left="1134"/>
        <w:rPr>
          <w:rFonts w:ascii="Segoe UI" w:hAnsi="Segoe UI" w:cs="Segoe UI"/>
          <w:i/>
          <w:iCs/>
          <w:color w:val="000000"/>
        </w:rPr>
      </w:pPr>
      <w:r w:rsidRPr="004170EC">
        <w:rPr>
          <w:rFonts w:ascii="Segoe UI" w:hAnsi="Segoe UI" w:cs="Segoe UI"/>
          <w:i/>
          <w:iCs/>
          <w:color w:val="000000"/>
        </w:rPr>
        <w:t xml:space="preserve">It is of State significance ‘as the site of the first "Green Bans" of the 1970's when a group of local residents enlisted the assistance of unions to oppose development of the site. Kelly's Bush Park has high local significance as a remnant of natural bushland located on the foreshores of the Parramatta River in Hunters Hill.’ </w:t>
      </w:r>
    </w:p>
    <w:p w14:paraId="542ED56F" w14:textId="77777777" w:rsidR="007B41ED" w:rsidRPr="004170EC" w:rsidRDefault="007B41ED" w:rsidP="008E1ED8">
      <w:pPr>
        <w:adjustRightInd w:val="0"/>
        <w:spacing w:before="120" w:after="120" w:line="288" w:lineRule="auto"/>
        <w:ind w:left="1134"/>
        <w:rPr>
          <w:rFonts w:ascii="Segoe UI" w:hAnsi="Segoe UI" w:cs="Segoe UI"/>
          <w:i/>
          <w:iCs/>
          <w:color w:val="000000"/>
        </w:rPr>
      </w:pPr>
      <w:r w:rsidRPr="004170EC">
        <w:rPr>
          <w:rFonts w:ascii="Segoe UI" w:hAnsi="Segoe UI" w:cs="Segoe UI"/>
          <w:i/>
          <w:iCs/>
          <w:color w:val="000000"/>
        </w:rPr>
        <w:t xml:space="preserve">It has ‘aesthetic significance as part of the network of open spaces on the Sydney Harbour waterways system. It is the largest area of natural bush on both the lower Parramatta River and the Hunter's Hill Peninsula.’ </w:t>
      </w:r>
    </w:p>
    <w:p w14:paraId="23BED9CB" w14:textId="77777777"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kern w:val="2"/>
        </w:rPr>
      </w:pPr>
      <w:r w:rsidRPr="004170EC">
        <w:rPr>
          <w:rFonts w:ascii="Segoe UI" w:hAnsi="Segoe UI" w:cs="Segoe UI"/>
          <w:i/>
          <w:iCs/>
          <w:kern w:val="2"/>
        </w:rPr>
        <w:t xml:space="preserve">Heritage NSW supports the position of Hunter’s Hill Council that the proposal will have an adverse heritage impact on Kelly’s Bush Park, as outlined in their minutes of Ordinary Meeting held on 18 September 2023. </w:t>
      </w:r>
    </w:p>
    <w:p w14:paraId="6BB60BBF" w14:textId="77777777"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kern w:val="2"/>
        </w:rPr>
      </w:pPr>
      <w:r w:rsidRPr="004170EC">
        <w:rPr>
          <w:rFonts w:ascii="Segoe UI" w:hAnsi="Segoe UI" w:cs="Segoe UI"/>
          <w:i/>
          <w:iCs/>
          <w:kern w:val="2"/>
        </w:rPr>
        <w:t xml:space="preserve">The photomontages clearly illustrate that the proposal is inappropriate and out-of-scale with the surrounding landscape. The proposed marina extension will obstruct the historic and iconic views to and from Kelly’s Bush Park and the harbour, including Cockatoo Island and Spectacle Island. Large vessels will dominate the foreground views of the harbour setting of Kelly’s Bush Park. </w:t>
      </w:r>
    </w:p>
    <w:p w14:paraId="41ED97C5" w14:textId="77777777"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kern w:val="2"/>
        </w:rPr>
      </w:pPr>
      <w:r w:rsidRPr="004170EC">
        <w:rPr>
          <w:rFonts w:ascii="Segoe UI" w:hAnsi="Segoe UI" w:cs="Segoe UI"/>
          <w:i/>
          <w:iCs/>
          <w:kern w:val="2"/>
        </w:rPr>
        <w:t xml:space="preserve">The proposed view corridor as described in the Visual Impact Assessment is too narrow and will not sufficiently mitigate the adverse impact of the proposed marina extension on significant views from Kelly’s Bush Park. </w:t>
      </w:r>
    </w:p>
    <w:p w14:paraId="52E4444C" w14:textId="77777777"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kern w:val="2"/>
        </w:rPr>
      </w:pPr>
      <w:r w:rsidRPr="004170EC">
        <w:rPr>
          <w:rFonts w:ascii="Segoe UI" w:hAnsi="Segoe UI" w:cs="Segoe UI"/>
          <w:i/>
          <w:iCs/>
          <w:kern w:val="2"/>
        </w:rPr>
        <w:t xml:space="preserve">These significant views from public bushland that is connected to the harbour must be retained and conserved so as not to detract from the important visual curtilage and setting of Kelly’s Bush Park or have an adverse impact on the historical and aesthetic values of the place. </w:t>
      </w:r>
    </w:p>
    <w:p w14:paraId="361D6391" w14:textId="77777777" w:rsidR="007B41ED" w:rsidRPr="004170EC" w:rsidRDefault="007B41ED" w:rsidP="008E1ED8">
      <w:pPr>
        <w:autoSpaceDE/>
        <w:autoSpaceDN/>
        <w:spacing w:before="120" w:after="120" w:line="288" w:lineRule="auto"/>
        <w:ind w:left="567"/>
        <w:rPr>
          <w:rFonts w:ascii="Segoe UI" w:hAnsi="Segoe UI" w:cs="Segoe UI"/>
          <w:i/>
          <w:iCs/>
          <w:kern w:val="2"/>
          <w:u w:val="single"/>
        </w:rPr>
      </w:pPr>
      <w:r w:rsidRPr="004170EC">
        <w:rPr>
          <w:rFonts w:ascii="Segoe UI" w:hAnsi="Segoe UI" w:cs="Segoe UI"/>
          <w:i/>
          <w:iCs/>
          <w:kern w:val="2"/>
          <w:u w:val="single"/>
        </w:rPr>
        <w:t xml:space="preserve">Impacts to Cockatoo Island and Spectacle Island </w:t>
      </w:r>
    </w:p>
    <w:p w14:paraId="20816F45" w14:textId="1B4C7AC3" w:rsidR="007B41ED" w:rsidRPr="004170EC" w:rsidRDefault="007B41ED" w:rsidP="004553BA">
      <w:pPr>
        <w:pStyle w:val="ListParagraph"/>
        <w:widowControl/>
        <w:numPr>
          <w:ilvl w:val="0"/>
          <w:numId w:val="8"/>
        </w:numPr>
        <w:autoSpaceDE/>
        <w:autoSpaceDN/>
        <w:spacing w:before="120" w:after="120" w:line="288" w:lineRule="auto"/>
        <w:ind w:left="1134" w:hanging="567"/>
        <w:contextualSpacing/>
        <w:rPr>
          <w:rFonts w:ascii="Segoe UI" w:hAnsi="Segoe UI" w:cs="Segoe UI"/>
          <w:i/>
          <w:iCs/>
          <w:kern w:val="2"/>
        </w:rPr>
      </w:pPr>
      <w:r w:rsidRPr="004170EC">
        <w:rPr>
          <w:rFonts w:ascii="Segoe UI" w:hAnsi="Segoe UI" w:cs="Segoe UI"/>
          <w:i/>
          <w:iCs/>
          <w:kern w:val="2"/>
        </w:rPr>
        <w:t xml:space="preserve">Cockatoo Island is listed on the National Heritage List and World Heritage List, while Spectacle Island is listed on the Commonwealth Heritage List. Notwithstanding the comments above, it is recommended that advice on impacts to matters of national heritage significance be sought from the Australian Government’s Department of Agriculture, Water and the Environment (DAWE). </w:t>
      </w:r>
    </w:p>
    <w:p w14:paraId="0CC63FE4" w14:textId="1D5B44BF" w:rsidR="00A648D2" w:rsidRPr="004170EC" w:rsidRDefault="00A648D2" w:rsidP="00AF6115">
      <w:pPr>
        <w:widowControl/>
        <w:autoSpaceDE/>
        <w:autoSpaceDN/>
        <w:spacing w:before="120" w:after="120" w:line="288" w:lineRule="auto"/>
        <w:ind w:left="567"/>
        <w:contextualSpacing/>
        <w:rPr>
          <w:rFonts w:ascii="Segoe UI" w:hAnsi="Segoe UI" w:cs="Segoe UI"/>
          <w:kern w:val="2"/>
        </w:rPr>
      </w:pPr>
      <w:r w:rsidRPr="004170EC">
        <w:rPr>
          <w:rFonts w:ascii="Segoe UI" w:hAnsi="Segoe UI" w:cs="Segoe UI"/>
          <w:kern w:val="2"/>
        </w:rPr>
        <w:t xml:space="preserve">Following the comments from Heritage NSW, the applicant’s heritage advisor, Advisian, provided a tabulated response however did not provide any of the requested documentation or any </w:t>
      </w:r>
      <w:r w:rsidR="00006640" w:rsidRPr="004170EC">
        <w:rPr>
          <w:rFonts w:ascii="Segoe UI" w:hAnsi="Segoe UI" w:cs="Segoe UI"/>
          <w:kern w:val="2"/>
        </w:rPr>
        <w:t>level of</w:t>
      </w:r>
      <w:r w:rsidRPr="004170EC">
        <w:rPr>
          <w:rFonts w:ascii="Segoe UI" w:hAnsi="Segoe UI" w:cs="Segoe UI"/>
          <w:kern w:val="2"/>
        </w:rPr>
        <w:t xml:space="preserve"> detail or justification to support their statements.</w:t>
      </w:r>
    </w:p>
    <w:p w14:paraId="788D94A1" w14:textId="5C353524" w:rsidR="00A648D2" w:rsidRPr="004170EC" w:rsidRDefault="00A648D2" w:rsidP="00AF6115">
      <w:pPr>
        <w:widowControl/>
        <w:autoSpaceDE/>
        <w:autoSpaceDN/>
        <w:spacing w:before="120" w:after="120" w:line="288" w:lineRule="auto"/>
        <w:ind w:left="567"/>
        <w:contextualSpacing/>
        <w:rPr>
          <w:rFonts w:ascii="Segoe UI" w:hAnsi="Segoe UI" w:cs="Segoe UI"/>
          <w:kern w:val="2"/>
        </w:rPr>
      </w:pPr>
      <w:r w:rsidRPr="004170EC">
        <w:rPr>
          <w:rFonts w:ascii="Segoe UI" w:hAnsi="Segoe UI" w:cs="Segoe UI"/>
          <w:kern w:val="2"/>
        </w:rPr>
        <w:t xml:space="preserve">Heritage NSW have indicated </w:t>
      </w:r>
      <w:r w:rsidR="00F90CA5">
        <w:rPr>
          <w:rFonts w:ascii="Segoe UI" w:hAnsi="Segoe UI" w:cs="Segoe UI"/>
          <w:kern w:val="2"/>
        </w:rPr>
        <w:t xml:space="preserve">that the information provided by the applicant still failed to address the concerns raised and accordingly have not changed their position. </w:t>
      </w:r>
    </w:p>
    <w:p w14:paraId="650C2B0A" w14:textId="685879D0" w:rsidR="00A648D2" w:rsidRPr="004170EC" w:rsidRDefault="00CB2CAD" w:rsidP="004553BA">
      <w:pPr>
        <w:pStyle w:val="Heading3"/>
        <w:numPr>
          <w:ilvl w:val="2"/>
          <w:numId w:val="1"/>
        </w:numPr>
        <w:spacing w:before="120" w:after="120" w:line="288" w:lineRule="auto"/>
        <w:ind w:left="1134" w:right="11" w:hanging="567"/>
        <w:rPr>
          <w:rFonts w:ascii="Segoe UI" w:hAnsi="Segoe UI" w:cs="Segoe UI"/>
          <w:spacing w:val="-2"/>
        </w:rPr>
      </w:pPr>
      <w:bookmarkStart w:id="22" w:name="_Toc158764194"/>
      <w:r w:rsidRPr="004170EC">
        <w:rPr>
          <w:rFonts w:ascii="Segoe UI" w:hAnsi="Segoe UI" w:cs="Segoe UI"/>
          <w:spacing w:val="-2"/>
        </w:rPr>
        <w:t>TRANSPORT FOR NSW</w:t>
      </w:r>
      <w:bookmarkEnd w:id="22"/>
    </w:p>
    <w:p w14:paraId="51733DFD" w14:textId="77777777" w:rsidR="00AF6115" w:rsidRPr="004170EC" w:rsidRDefault="00006640" w:rsidP="00AF6115">
      <w:pPr>
        <w:widowControl/>
        <w:autoSpaceDE/>
        <w:autoSpaceDN/>
        <w:spacing w:before="120" w:after="120" w:line="288" w:lineRule="auto"/>
        <w:ind w:left="567"/>
        <w:rPr>
          <w:rFonts w:ascii="Segoe UI" w:hAnsi="Segoe UI" w:cs="Segoe UI"/>
          <w:kern w:val="2"/>
        </w:rPr>
      </w:pPr>
      <w:r w:rsidRPr="004170EC">
        <w:rPr>
          <w:rFonts w:ascii="Segoe UI" w:hAnsi="Segoe UI" w:cs="Segoe UI"/>
        </w:rPr>
        <w:lastRenderedPageBreak/>
        <w:t>Council initially referred the application to Transport for NSW via the NSW Planning Portal, however the referral was returned on 18</w:t>
      </w:r>
      <w:r w:rsidRPr="004170EC">
        <w:rPr>
          <w:rFonts w:ascii="Segoe UI" w:hAnsi="Segoe UI" w:cs="Segoe UI"/>
          <w:vertAlign w:val="superscript"/>
        </w:rPr>
        <w:t>th</w:t>
      </w:r>
      <w:r w:rsidRPr="004170EC">
        <w:rPr>
          <w:rFonts w:ascii="Segoe UI" w:hAnsi="Segoe UI" w:cs="Segoe UI"/>
        </w:rPr>
        <w:t xml:space="preserve"> July 2023 on the basis that the relevant thresholds under the Transport and Infrastructure SEPP were not met.  Transport NSW advised that the referral should instead be directed to Transport for NSW (Maritime).  The application was subsequently referred to Transport for NSW (Maritime) with a copy of all public submissions, however to date, no response has been received by Council.</w:t>
      </w:r>
    </w:p>
    <w:p w14:paraId="54F7FA89" w14:textId="77A4E1FE" w:rsidR="00C0522D" w:rsidRPr="004170EC" w:rsidRDefault="00100418" w:rsidP="00290E56">
      <w:pPr>
        <w:widowControl/>
        <w:autoSpaceDE/>
        <w:autoSpaceDN/>
        <w:spacing w:before="120" w:after="120" w:line="288" w:lineRule="auto"/>
        <w:ind w:left="567"/>
        <w:rPr>
          <w:rFonts w:ascii="Segoe UI" w:hAnsi="Segoe UI" w:cs="Segoe UI"/>
        </w:rPr>
      </w:pPr>
      <w:r w:rsidRPr="004170EC">
        <w:rPr>
          <w:rFonts w:ascii="Segoe UI" w:hAnsi="Segoe UI" w:cs="Segoe UI"/>
        </w:rPr>
        <w:t xml:space="preserve">Council </w:t>
      </w:r>
      <w:r w:rsidR="00CB2CAD" w:rsidRPr="004170EC">
        <w:rPr>
          <w:rFonts w:ascii="Segoe UI" w:hAnsi="Segoe UI" w:cs="Segoe UI"/>
        </w:rPr>
        <w:t xml:space="preserve">had however </w:t>
      </w:r>
      <w:r w:rsidRPr="004170EC">
        <w:rPr>
          <w:rFonts w:ascii="Segoe UI" w:hAnsi="Segoe UI" w:cs="Segoe UI"/>
        </w:rPr>
        <w:t xml:space="preserve">received a number of communications from the applicant, asserting that </w:t>
      </w:r>
      <w:r w:rsidR="00AD7461" w:rsidRPr="004170EC">
        <w:rPr>
          <w:rFonts w:ascii="Segoe UI" w:hAnsi="Segoe UI" w:cs="Segoe UI"/>
        </w:rPr>
        <w:t xml:space="preserve">Transport for NSW </w:t>
      </w:r>
      <w:r w:rsidRPr="004170EC">
        <w:rPr>
          <w:rFonts w:ascii="Segoe UI" w:hAnsi="Segoe UI" w:cs="Segoe UI"/>
        </w:rPr>
        <w:t xml:space="preserve">had already provided a </w:t>
      </w:r>
      <w:proofErr w:type="spellStart"/>
      <w:r w:rsidRPr="004170EC">
        <w:rPr>
          <w:rFonts w:ascii="Segoe UI" w:hAnsi="Segoe UI" w:cs="Segoe UI"/>
        </w:rPr>
        <w:t>favourable</w:t>
      </w:r>
      <w:proofErr w:type="spellEnd"/>
      <w:r w:rsidRPr="004170EC">
        <w:rPr>
          <w:rFonts w:ascii="Segoe UI" w:hAnsi="Segoe UI" w:cs="Segoe UI"/>
        </w:rPr>
        <w:t xml:space="preserve"> response to the proposal and granted conditional approval, via the “Permission to Lodge” (PTL) process.  </w:t>
      </w:r>
      <w:r w:rsidR="00CB2CAD" w:rsidRPr="004170EC">
        <w:rPr>
          <w:rFonts w:ascii="Segoe UI" w:hAnsi="Segoe UI" w:cs="Segoe UI"/>
        </w:rPr>
        <w:t xml:space="preserve">Council subsequently contacted the Manager Waterways Operation – Sydney Harbour (MWO-SH) on 23 October 2023 to seek clarification regarding the PTL approval and the basis for the recommended conditions involving the provision of signage and “Aids to Navigation”.  </w:t>
      </w:r>
      <w:r w:rsidR="00A4230F" w:rsidRPr="004170EC">
        <w:rPr>
          <w:rFonts w:ascii="Segoe UI" w:hAnsi="Segoe UI" w:cs="Segoe UI"/>
        </w:rPr>
        <w:t>Based on those discussions, i</w:t>
      </w:r>
      <w:r w:rsidR="00C0522D" w:rsidRPr="004170EC">
        <w:rPr>
          <w:rFonts w:ascii="Segoe UI" w:hAnsi="Segoe UI" w:cs="Segoe UI"/>
        </w:rPr>
        <w:t xml:space="preserve">t is understood that the </w:t>
      </w:r>
      <w:r w:rsidR="000D365E" w:rsidRPr="004170EC">
        <w:rPr>
          <w:rFonts w:ascii="Segoe UI" w:hAnsi="Segoe UI" w:cs="Segoe UI"/>
        </w:rPr>
        <w:t xml:space="preserve">conditions were imposed on the PTL by the MWO-SH as a result of a request by the </w:t>
      </w:r>
      <w:r w:rsidR="00C0522D" w:rsidRPr="004170EC">
        <w:rPr>
          <w:rFonts w:ascii="Segoe UI" w:hAnsi="Segoe UI" w:cs="Segoe UI"/>
        </w:rPr>
        <w:t>Senior Officer – Development Applications</w:t>
      </w:r>
      <w:r w:rsidR="000D365E" w:rsidRPr="004170EC">
        <w:rPr>
          <w:rFonts w:ascii="Segoe UI" w:hAnsi="Segoe UI" w:cs="Segoe UI"/>
        </w:rPr>
        <w:t>,</w:t>
      </w:r>
      <w:r w:rsidR="00C0522D" w:rsidRPr="004170EC">
        <w:rPr>
          <w:rFonts w:ascii="Segoe UI" w:hAnsi="Segoe UI" w:cs="Segoe UI"/>
        </w:rPr>
        <w:t xml:space="preserve"> Land and Maritime Planning </w:t>
      </w:r>
      <w:r w:rsidR="000D365E" w:rsidRPr="004170EC">
        <w:rPr>
          <w:rFonts w:ascii="Segoe UI" w:hAnsi="Segoe UI" w:cs="Segoe UI"/>
        </w:rPr>
        <w:t xml:space="preserve">to provide </w:t>
      </w:r>
      <w:r w:rsidR="00C0522D" w:rsidRPr="004170EC">
        <w:rPr>
          <w:rFonts w:ascii="Segoe UI" w:hAnsi="Segoe UI" w:cs="Segoe UI"/>
        </w:rPr>
        <w:t xml:space="preserve">an assessment </w:t>
      </w:r>
      <w:r w:rsidR="000D365E" w:rsidRPr="004170EC">
        <w:rPr>
          <w:rFonts w:ascii="Segoe UI" w:hAnsi="Segoe UI" w:cs="Segoe UI"/>
        </w:rPr>
        <w:t xml:space="preserve">of </w:t>
      </w:r>
      <w:r w:rsidR="00C0522D" w:rsidRPr="004170EC">
        <w:rPr>
          <w:rFonts w:ascii="Segoe UI" w:hAnsi="Segoe UI" w:cs="Segoe UI"/>
        </w:rPr>
        <w:t>navigational safety</w:t>
      </w:r>
      <w:r w:rsidR="000D365E" w:rsidRPr="004170EC">
        <w:rPr>
          <w:rFonts w:ascii="Segoe UI" w:hAnsi="Segoe UI" w:cs="Segoe UI"/>
        </w:rPr>
        <w:t xml:space="preserve">.  The </w:t>
      </w:r>
      <w:r w:rsidR="00AF6115" w:rsidRPr="004170EC">
        <w:rPr>
          <w:rFonts w:ascii="Segoe UI" w:hAnsi="Segoe UI" w:cs="Segoe UI"/>
        </w:rPr>
        <w:t>Senior Officer’s advice to the Applicant dated 29 April 2022</w:t>
      </w:r>
      <w:r w:rsidR="00C0522D" w:rsidRPr="004170EC">
        <w:rPr>
          <w:rFonts w:ascii="Segoe UI" w:hAnsi="Segoe UI" w:cs="Segoe UI"/>
        </w:rPr>
        <w:t xml:space="preserve"> </w:t>
      </w:r>
      <w:r w:rsidR="00A4230F" w:rsidRPr="004170EC">
        <w:rPr>
          <w:rFonts w:ascii="Segoe UI" w:hAnsi="Segoe UI" w:cs="Segoe UI"/>
        </w:rPr>
        <w:t xml:space="preserve">stated </w:t>
      </w:r>
      <w:r w:rsidR="00C0522D" w:rsidRPr="004170EC">
        <w:rPr>
          <w:rFonts w:ascii="Segoe UI" w:hAnsi="Segoe UI" w:cs="Segoe UI"/>
        </w:rPr>
        <w:t>as follows:</w:t>
      </w:r>
    </w:p>
    <w:p w14:paraId="07AD94A6" w14:textId="0B0554CE" w:rsidR="00290E56" w:rsidRPr="004170EC" w:rsidRDefault="00290E56" w:rsidP="00290E56">
      <w:pPr>
        <w:widowControl/>
        <w:autoSpaceDE/>
        <w:autoSpaceDN/>
        <w:spacing w:before="120" w:after="120" w:line="288" w:lineRule="auto"/>
        <w:ind w:left="1134"/>
        <w:rPr>
          <w:rFonts w:ascii="Segoe UI" w:hAnsi="Segoe UI" w:cs="Segoe UI"/>
          <w:i/>
          <w:iCs/>
        </w:rPr>
      </w:pPr>
      <w:r w:rsidRPr="004170EC">
        <w:rPr>
          <w:rFonts w:ascii="Segoe UI" w:hAnsi="Segoe UI" w:cs="Segoe UI"/>
          <w:i/>
          <w:iCs/>
        </w:rPr>
        <w:t>“The proposal submitted via PTL220302583 has been assessed for Navigation Safety and returned the following comments from the assessing Boating Safety Officer (BSO):</w:t>
      </w:r>
    </w:p>
    <w:p w14:paraId="0A0E44E5" w14:textId="66931F14" w:rsidR="00C0522D" w:rsidRPr="00C0522D" w:rsidRDefault="00C0522D" w:rsidP="00290E56">
      <w:pPr>
        <w:widowControl/>
        <w:autoSpaceDE/>
        <w:autoSpaceDN/>
        <w:spacing w:before="120" w:after="120" w:line="288" w:lineRule="auto"/>
        <w:ind w:left="1134"/>
        <w:rPr>
          <w:rFonts w:ascii="Segoe UI" w:eastAsia="Times New Roman" w:hAnsi="Segoe UI" w:cs="Segoe UI"/>
          <w:b/>
          <w:bCs/>
          <w:i/>
          <w:iCs/>
          <w:u w:val="single"/>
          <w:lang w:val="en-AU"/>
        </w:rPr>
      </w:pPr>
      <w:r w:rsidRPr="00C0522D">
        <w:rPr>
          <w:rFonts w:ascii="Segoe UI" w:eastAsia="Times New Roman" w:hAnsi="Segoe UI" w:cs="Segoe UI"/>
          <w:b/>
          <w:bCs/>
          <w:i/>
          <w:iCs/>
          <w:u w:val="single"/>
          <w:lang w:val="en-AU"/>
        </w:rPr>
        <w:t>Assessment Question:</w:t>
      </w:r>
    </w:p>
    <w:p w14:paraId="6075BAEA" w14:textId="77777777" w:rsidR="00C0522D" w:rsidRPr="00C0522D" w:rsidRDefault="00C0522D" w:rsidP="00290E56">
      <w:pPr>
        <w:widowControl/>
        <w:autoSpaceDE/>
        <w:autoSpaceDN/>
        <w:spacing w:before="120" w:after="120" w:line="288" w:lineRule="auto"/>
        <w:ind w:left="1134"/>
        <w:rPr>
          <w:rFonts w:ascii="Segoe UI" w:eastAsia="Times New Roman" w:hAnsi="Segoe UI" w:cs="Segoe UI"/>
          <w:b/>
          <w:bCs/>
          <w:i/>
          <w:iCs/>
          <w:lang w:val="en-AU"/>
        </w:rPr>
      </w:pPr>
      <w:r w:rsidRPr="00C0522D">
        <w:rPr>
          <w:rFonts w:ascii="Segoe UI" w:eastAsia="Times New Roman" w:hAnsi="Segoe UI" w:cs="Segoe UI"/>
          <w:b/>
          <w:bCs/>
          <w:i/>
          <w:iCs/>
          <w:lang w:val="en-AU"/>
        </w:rPr>
        <w:t>Will the proposal constitute a potential hazard to navigation in terms of obstruction and/or visibility and/or lighting? Yes</w:t>
      </w:r>
    </w:p>
    <w:p w14:paraId="066E32DC" w14:textId="77777777" w:rsidR="00C0522D" w:rsidRPr="00C0522D" w:rsidRDefault="00C0522D" w:rsidP="00290E56">
      <w:pPr>
        <w:widowControl/>
        <w:autoSpaceDE/>
        <w:autoSpaceDN/>
        <w:spacing w:before="120" w:after="120" w:line="288" w:lineRule="auto"/>
        <w:ind w:left="1134"/>
        <w:rPr>
          <w:rFonts w:ascii="Segoe UI" w:eastAsia="Times New Roman" w:hAnsi="Segoe UI" w:cs="Segoe UI"/>
          <w:i/>
          <w:iCs/>
          <w:lang w:val="en-AU"/>
        </w:rPr>
      </w:pPr>
      <w:r w:rsidRPr="00C0522D">
        <w:rPr>
          <w:rFonts w:ascii="Segoe UI" w:eastAsia="Times New Roman" w:hAnsi="Segoe UI" w:cs="Segoe UI"/>
          <w:i/>
          <w:iCs/>
          <w:lang w:val="en-AU"/>
        </w:rPr>
        <w:t>BSO Comment:</w:t>
      </w:r>
    </w:p>
    <w:p w14:paraId="4CA1D506" w14:textId="77777777" w:rsidR="00C0522D" w:rsidRPr="00C0522D" w:rsidRDefault="00C0522D" w:rsidP="00290E56">
      <w:pPr>
        <w:widowControl/>
        <w:autoSpaceDE/>
        <w:autoSpaceDN/>
        <w:spacing w:before="120" w:after="120" w:line="288" w:lineRule="auto"/>
        <w:ind w:left="1134"/>
        <w:rPr>
          <w:rFonts w:ascii="Segoe UI" w:eastAsia="Times New Roman" w:hAnsi="Segoe UI" w:cs="Segoe UI"/>
          <w:i/>
          <w:iCs/>
          <w:lang w:val="en-AU"/>
        </w:rPr>
      </w:pPr>
      <w:r w:rsidRPr="00C0522D">
        <w:rPr>
          <w:rFonts w:ascii="Segoe UI" w:eastAsia="Times New Roman" w:hAnsi="Segoe UI" w:cs="Segoe UI"/>
          <w:i/>
          <w:iCs/>
          <w:lang w:val="en-AU"/>
        </w:rPr>
        <w:t>Some risk may be presented during times of restricted visibility and night time navigation.</w:t>
      </w:r>
    </w:p>
    <w:p w14:paraId="77761C5F" w14:textId="77777777" w:rsidR="00C0522D" w:rsidRPr="00C0522D" w:rsidRDefault="00C0522D" w:rsidP="00290E56">
      <w:pPr>
        <w:widowControl/>
        <w:autoSpaceDE/>
        <w:autoSpaceDN/>
        <w:spacing w:before="120" w:after="120" w:line="288" w:lineRule="auto"/>
        <w:ind w:left="1134"/>
        <w:rPr>
          <w:rFonts w:ascii="Segoe UI" w:eastAsia="Times New Roman" w:hAnsi="Segoe UI" w:cs="Segoe UI"/>
          <w:b/>
          <w:bCs/>
          <w:lang w:val="en-AU"/>
        </w:rPr>
      </w:pPr>
      <w:r w:rsidRPr="00C0522D">
        <w:rPr>
          <w:rFonts w:ascii="Segoe UI" w:eastAsia="Times New Roman" w:hAnsi="Segoe UI" w:cs="Segoe UI"/>
          <w:b/>
          <w:bCs/>
          <w:lang w:val="en-AU"/>
        </w:rPr>
        <w:t xml:space="preserve">Such risk may be mitigated with the installation of navigational lighting aids (flashing starboard green lights) at the western extremities of both outer pontoons. </w:t>
      </w:r>
    </w:p>
    <w:p w14:paraId="092B5683" w14:textId="77777777" w:rsidR="00C0522D" w:rsidRPr="00C0522D" w:rsidRDefault="00C0522D" w:rsidP="00290E56">
      <w:pPr>
        <w:widowControl/>
        <w:autoSpaceDE/>
        <w:autoSpaceDN/>
        <w:spacing w:before="120" w:after="120" w:line="288" w:lineRule="auto"/>
        <w:ind w:left="1134"/>
        <w:rPr>
          <w:rFonts w:ascii="Segoe UI" w:eastAsia="Times New Roman" w:hAnsi="Segoe UI" w:cs="Segoe UI"/>
          <w:i/>
          <w:iCs/>
          <w:lang w:val="en-AU"/>
        </w:rPr>
      </w:pPr>
      <w:r w:rsidRPr="00C0522D">
        <w:rPr>
          <w:rFonts w:ascii="Segoe UI" w:eastAsia="Times New Roman" w:hAnsi="Segoe UI" w:cs="Segoe UI"/>
          <w:i/>
          <w:iCs/>
          <w:lang w:val="en-AU"/>
        </w:rPr>
        <w:t>Lighting positioned on the western end of the seaward pontoon would be clearly visible to vessels navigating upstream.</w:t>
      </w:r>
    </w:p>
    <w:p w14:paraId="1BEB5C21" w14:textId="77777777" w:rsidR="00C0522D" w:rsidRPr="00C0522D" w:rsidRDefault="00C0522D" w:rsidP="00290E56">
      <w:pPr>
        <w:widowControl/>
        <w:autoSpaceDE/>
        <w:autoSpaceDN/>
        <w:spacing w:before="120" w:after="120" w:line="288" w:lineRule="auto"/>
        <w:ind w:left="1134"/>
        <w:rPr>
          <w:rFonts w:ascii="Segoe UI" w:eastAsia="Times New Roman" w:hAnsi="Segoe UI" w:cs="Segoe UI"/>
          <w:i/>
          <w:iCs/>
          <w:lang w:val="en-AU"/>
        </w:rPr>
      </w:pPr>
      <w:r w:rsidRPr="00C0522D">
        <w:rPr>
          <w:rFonts w:ascii="Segoe UI" w:eastAsia="Times New Roman" w:hAnsi="Segoe UI" w:cs="Segoe UI"/>
          <w:i/>
          <w:iCs/>
          <w:lang w:val="en-AU"/>
        </w:rPr>
        <w:t>Additional BSO Comment:</w:t>
      </w:r>
    </w:p>
    <w:p w14:paraId="2F3A1DE7" w14:textId="77777777" w:rsidR="00C0522D" w:rsidRPr="00C0522D" w:rsidRDefault="00C0522D" w:rsidP="00290E56">
      <w:pPr>
        <w:widowControl/>
        <w:autoSpaceDE/>
        <w:autoSpaceDN/>
        <w:spacing w:before="120" w:after="120" w:line="288" w:lineRule="auto"/>
        <w:ind w:left="1134"/>
        <w:rPr>
          <w:rFonts w:ascii="Segoe UI" w:eastAsia="Times New Roman" w:hAnsi="Segoe UI" w:cs="Segoe UI"/>
          <w:i/>
          <w:iCs/>
          <w:lang w:val="en-AU"/>
        </w:rPr>
      </w:pPr>
      <w:r w:rsidRPr="00C0522D">
        <w:rPr>
          <w:rFonts w:ascii="Segoe UI" w:eastAsia="Times New Roman" w:hAnsi="Segoe UI" w:cs="Segoe UI"/>
          <w:i/>
          <w:iCs/>
          <w:lang w:val="en-AU"/>
        </w:rPr>
        <w:t>The applicant must ensure that the proposed marina is designed and built to withstand the effects of potential wash that is associated with ferry traffic and recreational vessel traffic common within Sydney Harbour and Parramatta River.</w:t>
      </w:r>
    </w:p>
    <w:p w14:paraId="6399FE6F" w14:textId="77777777" w:rsidR="00C0522D" w:rsidRPr="00C0522D" w:rsidRDefault="00C0522D" w:rsidP="00290E56">
      <w:pPr>
        <w:widowControl/>
        <w:autoSpaceDE/>
        <w:autoSpaceDN/>
        <w:spacing w:before="120" w:after="120" w:line="288" w:lineRule="auto"/>
        <w:ind w:left="1134"/>
        <w:rPr>
          <w:rFonts w:ascii="Segoe UI" w:eastAsia="Times New Roman" w:hAnsi="Segoe UI" w:cs="Segoe UI"/>
          <w:lang w:val="en-AU"/>
        </w:rPr>
      </w:pPr>
      <w:r w:rsidRPr="00C0522D">
        <w:rPr>
          <w:rFonts w:ascii="Segoe UI" w:eastAsia="Times New Roman" w:hAnsi="Segoe UI" w:cs="Segoe UI"/>
          <w:b/>
          <w:bCs/>
          <w:lang w:val="en-AU"/>
        </w:rPr>
        <w:t>To assist mitigate potential excessive wash, the marina must include its own 'Minimise Wash' signage</w:t>
      </w:r>
      <w:r w:rsidRPr="00C0522D">
        <w:rPr>
          <w:rFonts w:ascii="Segoe UI" w:eastAsia="Times New Roman" w:hAnsi="Segoe UI" w:cs="Segoe UI"/>
          <w:lang w:val="en-AU"/>
        </w:rPr>
        <w:t xml:space="preserve">. </w:t>
      </w:r>
    </w:p>
    <w:p w14:paraId="25C2C829" w14:textId="77777777" w:rsidR="00C0522D" w:rsidRPr="00C0522D" w:rsidRDefault="00C0522D" w:rsidP="00290E56">
      <w:pPr>
        <w:widowControl/>
        <w:autoSpaceDE/>
        <w:autoSpaceDN/>
        <w:spacing w:before="120" w:after="120" w:line="288" w:lineRule="auto"/>
        <w:ind w:left="1134"/>
        <w:rPr>
          <w:rFonts w:ascii="Segoe UI" w:eastAsia="Times New Roman" w:hAnsi="Segoe UI" w:cs="Segoe UI"/>
          <w:i/>
          <w:iCs/>
          <w:lang w:val="en-AU"/>
        </w:rPr>
      </w:pPr>
      <w:r w:rsidRPr="00C0522D">
        <w:rPr>
          <w:rFonts w:ascii="Segoe UI" w:eastAsia="Times New Roman" w:hAnsi="Segoe UI" w:cs="Segoe UI"/>
          <w:i/>
          <w:iCs/>
          <w:lang w:val="en-AU"/>
        </w:rPr>
        <w:t xml:space="preserve">It is suggested such signage shall be located on the eastern extremity of the south eastern pontoon angled in a downstream direction and at the western extremity of the </w:t>
      </w:r>
      <w:r w:rsidRPr="00C0522D">
        <w:rPr>
          <w:rFonts w:ascii="Segoe UI" w:eastAsia="Times New Roman" w:hAnsi="Segoe UI" w:cs="Segoe UI"/>
          <w:i/>
          <w:iCs/>
          <w:lang w:val="en-AU"/>
        </w:rPr>
        <w:lastRenderedPageBreak/>
        <w:t>south western pontoon angled in an upstream direction (this could be incorporated on a pylon used to display one of the flashing green lights.</w:t>
      </w:r>
    </w:p>
    <w:p w14:paraId="6BBC8C83" w14:textId="19A1BE0E" w:rsidR="00C0522D" w:rsidRPr="004170EC" w:rsidRDefault="00C0522D" w:rsidP="00290E56">
      <w:pPr>
        <w:widowControl/>
        <w:autoSpaceDE/>
        <w:autoSpaceDN/>
        <w:spacing w:before="120" w:after="120" w:line="288" w:lineRule="auto"/>
        <w:ind w:left="1134"/>
        <w:rPr>
          <w:rFonts w:ascii="Segoe UI" w:eastAsia="Times New Roman" w:hAnsi="Segoe UI" w:cs="Segoe UI"/>
          <w:i/>
          <w:iCs/>
          <w:lang w:val="en-AU"/>
        </w:rPr>
      </w:pPr>
      <w:r w:rsidRPr="00C0522D">
        <w:rPr>
          <w:rFonts w:ascii="Segoe UI" w:eastAsia="Times New Roman" w:hAnsi="Segoe UI" w:cs="Segoe UI"/>
          <w:i/>
          <w:iCs/>
          <w:lang w:val="en-AU"/>
        </w:rPr>
        <w:t>Conditional to confirmation from the applicant that the addition of the above suggested aids to navigation will be included in the proposal (and implemented should the proposal proceed to construction</w:t>
      </w:r>
      <w:r w:rsidRPr="00C0522D">
        <w:rPr>
          <w:rFonts w:ascii="Segoe UI" w:eastAsia="Times New Roman" w:hAnsi="Segoe UI" w:cs="Segoe UI"/>
          <w:b/>
          <w:bCs/>
          <w:i/>
          <w:iCs/>
          <w:lang w:val="en-AU"/>
        </w:rPr>
        <w:t xml:space="preserve">), </w:t>
      </w:r>
      <w:r w:rsidRPr="00C0522D">
        <w:rPr>
          <w:rFonts w:ascii="Segoe UI" w:eastAsia="Times New Roman" w:hAnsi="Segoe UI" w:cs="Segoe UI"/>
          <w:i/>
          <w:iCs/>
          <w:lang w:val="en-AU"/>
        </w:rPr>
        <w:t>the BSO navigation assessment is approved.</w:t>
      </w:r>
      <w:r w:rsidR="00CE0629" w:rsidRPr="004441B3">
        <w:rPr>
          <w:rFonts w:ascii="Segoe UI" w:eastAsia="Times New Roman" w:hAnsi="Segoe UI" w:cs="Segoe UI"/>
          <w:i/>
          <w:iCs/>
          <w:lang w:val="en-AU"/>
        </w:rPr>
        <w:t>”</w:t>
      </w:r>
    </w:p>
    <w:p w14:paraId="7E08AC50" w14:textId="54FB8E39" w:rsidR="00100418" w:rsidRPr="004170EC" w:rsidRDefault="00CE0629" w:rsidP="00CE0629">
      <w:pPr>
        <w:widowControl/>
        <w:autoSpaceDE/>
        <w:autoSpaceDN/>
        <w:spacing w:before="120" w:after="120" w:line="288" w:lineRule="auto"/>
        <w:ind w:left="567"/>
        <w:rPr>
          <w:rFonts w:ascii="Segoe UI" w:hAnsi="Segoe UI" w:cs="Segoe UI"/>
        </w:rPr>
      </w:pPr>
      <w:r w:rsidRPr="004170EC">
        <w:rPr>
          <w:rFonts w:ascii="Segoe UI" w:eastAsia="Times New Roman" w:hAnsi="Segoe UI" w:cs="Segoe UI"/>
          <w:lang w:val="en-AU"/>
        </w:rPr>
        <w:t xml:space="preserve">The </w:t>
      </w:r>
      <w:r w:rsidRPr="004170EC">
        <w:rPr>
          <w:rFonts w:ascii="Segoe UI" w:hAnsi="Segoe UI" w:cs="Segoe UI"/>
        </w:rPr>
        <w:t xml:space="preserve">MWO-SH also confirmed that the PTL application did not undertake a comprehensive review of the matters raised in the public submissions relating to waterway congestion and navigational safety and </w:t>
      </w:r>
      <w:r w:rsidR="00100418" w:rsidRPr="004170EC">
        <w:rPr>
          <w:rFonts w:ascii="Segoe UI" w:hAnsi="Segoe UI" w:cs="Segoe UI"/>
        </w:rPr>
        <w:t>was for the purposes of giving consent to the applicant to lodge a development application</w:t>
      </w:r>
      <w:r w:rsidRPr="004170EC">
        <w:rPr>
          <w:rFonts w:ascii="Segoe UI" w:hAnsi="Segoe UI" w:cs="Segoe UI"/>
        </w:rPr>
        <w:t>.</w:t>
      </w:r>
    </w:p>
    <w:p w14:paraId="2766ABDA" w14:textId="2DF92105" w:rsidR="00290E56" w:rsidRPr="004170EC" w:rsidRDefault="00290E56" w:rsidP="00290E56">
      <w:pPr>
        <w:widowControl/>
        <w:autoSpaceDE/>
        <w:autoSpaceDN/>
        <w:spacing w:before="120" w:after="120" w:line="288" w:lineRule="auto"/>
        <w:ind w:left="567"/>
        <w:rPr>
          <w:rFonts w:ascii="Segoe UI" w:hAnsi="Segoe UI" w:cs="Segoe UI"/>
          <w:kern w:val="2"/>
        </w:rPr>
      </w:pPr>
      <w:r w:rsidRPr="004170EC">
        <w:rPr>
          <w:rFonts w:ascii="Segoe UI" w:hAnsi="Segoe UI" w:cs="Segoe UI"/>
        </w:rPr>
        <w:t xml:space="preserve">A response was </w:t>
      </w:r>
      <w:r w:rsidR="00A4230F" w:rsidRPr="004170EC">
        <w:rPr>
          <w:rFonts w:ascii="Segoe UI" w:hAnsi="Segoe UI" w:cs="Segoe UI"/>
        </w:rPr>
        <w:t xml:space="preserve">subsequently </w:t>
      </w:r>
      <w:r w:rsidRPr="004170EC">
        <w:rPr>
          <w:rFonts w:ascii="Segoe UI" w:hAnsi="Segoe UI" w:cs="Segoe UI"/>
        </w:rPr>
        <w:t>sought from the Senior Officer – Development Applications, Land and Maritime Planning, seeking confirmation that the PTL approval was simply the process to obtain “owner’s consent” and that an assessment of the matters raised in the submissions pertaining to navigational safety and waterway congestion.  The Senior Officer advised on 12 December 2023, as follows:</w:t>
      </w:r>
    </w:p>
    <w:p w14:paraId="28DB9D5E" w14:textId="77777777" w:rsidR="00290E56" w:rsidRPr="00AF6115" w:rsidRDefault="00290E56" w:rsidP="00290E56">
      <w:pPr>
        <w:widowControl/>
        <w:autoSpaceDE/>
        <w:autoSpaceDN/>
        <w:spacing w:before="120" w:after="120" w:line="288" w:lineRule="auto"/>
        <w:ind w:left="1134"/>
        <w:rPr>
          <w:rFonts w:ascii="Segoe UI" w:hAnsi="Segoe UI" w:cs="Segoe UI"/>
          <w:i/>
          <w:iCs/>
        </w:rPr>
      </w:pPr>
      <w:r w:rsidRPr="004170EC">
        <w:rPr>
          <w:rFonts w:ascii="Segoe UI" w:hAnsi="Segoe UI" w:cs="Segoe UI"/>
          <w:i/>
          <w:iCs/>
        </w:rPr>
        <w:t>“</w:t>
      </w:r>
      <w:proofErr w:type="spellStart"/>
      <w:r w:rsidRPr="00AF6115">
        <w:rPr>
          <w:rFonts w:ascii="Segoe UI" w:hAnsi="Segoe UI" w:cs="Segoe UI"/>
          <w:i/>
          <w:iCs/>
        </w:rPr>
        <w:t>TfNSW</w:t>
      </w:r>
      <w:proofErr w:type="spellEnd"/>
      <w:r w:rsidRPr="00AF6115">
        <w:rPr>
          <w:rFonts w:ascii="Segoe UI" w:hAnsi="Segoe UI" w:cs="Segoe UI"/>
          <w:i/>
          <w:iCs/>
        </w:rPr>
        <w:t xml:space="preserve"> confirms that its consent to the lodgement of the development application was subject to the requirements stipulated in its letter dated 29 April 2022 and addendum issued 4 May 2023– copies attached. We request that; should Council determine to approve the development application; it satisfies itself that the approved development will meet those requirements. </w:t>
      </w:r>
    </w:p>
    <w:p w14:paraId="0C30EA74" w14:textId="77777777" w:rsidR="00290E56" w:rsidRPr="00AF6115" w:rsidRDefault="00290E56" w:rsidP="00290E56">
      <w:pPr>
        <w:widowControl/>
        <w:autoSpaceDE/>
        <w:autoSpaceDN/>
        <w:spacing w:before="120" w:after="120" w:line="288" w:lineRule="auto"/>
        <w:ind w:left="1134"/>
        <w:rPr>
          <w:rFonts w:ascii="Segoe UI" w:hAnsi="Segoe UI" w:cs="Segoe UI"/>
          <w:i/>
          <w:iCs/>
        </w:rPr>
      </w:pPr>
      <w:r w:rsidRPr="00AF6115">
        <w:rPr>
          <w:rFonts w:ascii="Segoe UI" w:hAnsi="Segoe UI" w:cs="Segoe UI"/>
          <w:i/>
          <w:iCs/>
        </w:rPr>
        <w:t>In this regard we recommend that:</w:t>
      </w:r>
    </w:p>
    <w:p w14:paraId="4B9F2CAC" w14:textId="77777777" w:rsidR="00290E56" w:rsidRPr="00AF6115" w:rsidRDefault="00290E56" w:rsidP="00290E56">
      <w:pPr>
        <w:widowControl/>
        <w:autoSpaceDE/>
        <w:autoSpaceDN/>
        <w:spacing w:before="120" w:after="120" w:line="288" w:lineRule="auto"/>
        <w:ind w:left="1134"/>
        <w:rPr>
          <w:rFonts w:ascii="Segoe UI" w:hAnsi="Segoe UI" w:cs="Segoe UI"/>
          <w:i/>
          <w:iCs/>
        </w:rPr>
      </w:pPr>
      <w:r w:rsidRPr="00AF6115">
        <w:rPr>
          <w:rFonts w:ascii="Segoe UI" w:hAnsi="Segoe UI" w:cs="Segoe UI"/>
          <w:i/>
          <w:iCs/>
        </w:rPr>
        <w:t>1. Aids to Navigation (</w:t>
      </w:r>
      <w:proofErr w:type="spellStart"/>
      <w:r w:rsidRPr="00AF6115">
        <w:rPr>
          <w:rFonts w:ascii="Segoe UI" w:hAnsi="Segoe UI" w:cs="Segoe UI"/>
          <w:i/>
          <w:iCs/>
        </w:rPr>
        <w:t>AtoN’s</w:t>
      </w:r>
      <w:proofErr w:type="spellEnd"/>
      <w:r w:rsidRPr="00AF6115">
        <w:rPr>
          <w:rFonts w:ascii="Segoe UI" w:hAnsi="Segoe UI" w:cs="Segoe UI"/>
          <w:i/>
          <w:iCs/>
        </w:rPr>
        <w:t xml:space="preserve">) with flashing starboard green lights are installed on the western and eastern extremities of the marina pontoons. The </w:t>
      </w:r>
      <w:proofErr w:type="spellStart"/>
      <w:r w:rsidRPr="00AF6115">
        <w:rPr>
          <w:rFonts w:ascii="Segoe UI" w:hAnsi="Segoe UI" w:cs="Segoe UI"/>
          <w:i/>
          <w:iCs/>
        </w:rPr>
        <w:t>AtoN’s</w:t>
      </w:r>
      <w:proofErr w:type="spellEnd"/>
      <w:r w:rsidRPr="00AF6115">
        <w:rPr>
          <w:rFonts w:ascii="Segoe UI" w:hAnsi="Segoe UI" w:cs="Segoe UI"/>
          <w:i/>
          <w:iCs/>
        </w:rPr>
        <w:t xml:space="preserve"> should be installed and maintained by the marina operator in accordance with all relevant standards.</w:t>
      </w:r>
    </w:p>
    <w:p w14:paraId="348195BB" w14:textId="77777777" w:rsidR="00290E56" w:rsidRPr="004170EC" w:rsidRDefault="00290E56" w:rsidP="00290E56">
      <w:pPr>
        <w:widowControl/>
        <w:autoSpaceDE/>
        <w:autoSpaceDN/>
        <w:spacing w:before="120" w:after="120" w:line="288" w:lineRule="auto"/>
        <w:ind w:left="1134"/>
        <w:rPr>
          <w:rFonts w:ascii="Segoe UI" w:hAnsi="Segoe UI" w:cs="Segoe UI"/>
          <w:i/>
          <w:iCs/>
        </w:rPr>
      </w:pPr>
      <w:r w:rsidRPr="00AF6115">
        <w:rPr>
          <w:rFonts w:ascii="Segoe UI" w:hAnsi="Segoe UI" w:cs="Segoe UI"/>
          <w:i/>
          <w:iCs/>
        </w:rPr>
        <w:t>2. Signage is provided within the waters occupied by the marina for the purpose of managing the impacts of wash associated with its internal vessel movements. The signage should be installed and maintained by the marina operator.</w:t>
      </w:r>
      <w:r w:rsidRPr="004170EC">
        <w:rPr>
          <w:rFonts w:ascii="Segoe UI" w:hAnsi="Segoe UI" w:cs="Segoe UI"/>
          <w:i/>
          <w:iCs/>
        </w:rPr>
        <w:t>”</w:t>
      </w:r>
    </w:p>
    <w:p w14:paraId="74BD5DA3" w14:textId="4C99502C" w:rsidR="00100418" w:rsidRPr="004170EC" w:rsidRDefault="00290E56" w:rsidP="00A648D2">
      <w:pPr>
        <w:pStyle w:val="TableParagraph"/>
        <w:spacing w:before="120" w:after="120" w:line="288" w:lineRule="auto"/>
        <w:ind w:left="567"/>
        <w:rPr>
          <w:rFonts w:ascii="Segoe UI" w:hAnsi="Segoe UI" w:cs="Segoe UI"/>
        </w:rPr>
      </w:pPr>
      <w:r w:rsidRPr="004170EC">
        <w:rPr>
          <w:rFonts w:ascii="Segoe UI" w:hAnsi="Segoe UI" w:cs="Segoe UI"/>
        </w:rPr>
        <w:t xml:space="preserve">Council sought further clarification from the Senior Officer on 13 December 2023 as to whether any consideration had been given to the issues raised in the public submissions.  To date, no response has been received.  </w:t>
      </w:r>
    </w:p>
    <w:p w14:paraId="325CDEAD" w14:textId="0618FD3F" w:rsidR="00100418" w:rsidRPr="00100418" w:rsidRDefault="00A4230F" w:rsidP="00290E56">
      <w:pPr>
        <w:pStyle w:val="TableParagraph"/>
        <w:spacing w:before="120" w:after="120" w:line="288" w:lineRule="auto"/>
        <w:ind w:left="567"/>
        <w:rPr>
          <w:rFonts w:ascii="Segoe UI" w:hAnsi="Segoe UI" w:cs="Segoe UI"/>
        </w:rPr>
      </w:pPr>
      <w:r w:rsidRPr="004170EC">
        <w:rPr>
          <w:rFonts w:ascii="Segoe UI" w:hAnsi="Segoe UI" w:cs="Segoe UI"/>
        </w:rPr>
        <w:t>Council then sought further input from the Senior Manager, Maritime Planning and Consent Authority, who advised on 19 December 2023 as follows:</w:t>
      </w:r>
    </w:p>
    <w:p w14:paraId="2FD7505D" w14:textId="7C537170" w:rsidR="00100418" w:rsidRPr="00100418" w:rsidRDefault="00A4230F" w:rsidP="00A4230F">
      <w:pPr>
        <w:pStyle w:val="TableParagraph"/>
        <w:spacing w:before="120" w:after="120" w:line="288" w:lineRule="auto"/>
        <w:ind w:left="1134"/>
        <w:rPr>
          <w:rFonts w:ascii="Segoe UI" w:hAnsi="Segoe UI" w:cs="Segoe UI"/>
          <w:i/>
          <w:iCs/>
        </w:rPr>
      </w:pPr>
      <w:r w:rsidRPr="004170EC">
        <w:rPr>
          <w:rFonts w:ascii="Segoe UI" w:hAnsi="Segoe UI" w:cs="Segoe UI"/>
          <w:i/>
          <w:iCs/>
        </w:rPr>
        <w:t>“</w:t>
      </w:r>
      <w:r w:rsidR="00100418" w:rsidRPr="00100418">
        <w:rPr>
          <w:rFonts w:ascii="Segoe UI" w:hAnsi="Segoe UI" w:cs="Segoe UI"/>
          <w:i/>
          <w:iCs/>
        </w:rPr>
        <w:t>Thank you for your email regarding the proposed Woolwich Marina extension.</w:t>
      </w:r>
    </w:p>
    <w:p w14:paraId="08AD6E78" w14:textId="16BA5990" w:rsidR="00100418" w:rsidRPr="00100418" w:rsidRDefault="00100418" w:rsidP="00A4230F">
      <w:pPr>
        <w:pStyle w:val="TableParagraph"/>
        <w:spacing w:before="120" w:after="120" w:line="288" w:lineRule="auto"/>
        <w:ind w:left="1134"/>
        <w:rPr>
          <w:rFonts w:ascii="Segoe UI" w:hAnsi="Segoe UI" w:cs="Segoe UI"/>
          <w:i/>
          <w:iCs/>
        </w:rPr>
      </w:pPr>
      <w:r w:rsidRPr="00100418">
        <w:rPr>
          <w:rFonts w:ascii="Segoe UI" w:hAnsi="Segoe UI" w:cs="Segoe UI"/>
          <w:i/>
          <w:iCs/>
        </w:rPr>
        <w:t>Transport for NSW (</w:t>
      </w:r>
      <w:proofErr w:type="spellStart"/>
      <w:r w:rsidRPr="00100418">
        <w:rPr>
          <w:rFonts w:ascii="Segoe UI" w:hAnsi="Segoe UI" w:cs="Segoe UI"/>
          <w:i/>
          <w:iCs/>
        </w:rPr>
        <w:t>TfNSW</w:t>
      </w:r>
      <w:proofErr w:type="spellEnd"/>
      <w:r w:rsidRPr="00100418">
        <w:rPr>
          <w:rFonts w:ascii="Segoe UI" w:hAnsi="Segoe UI" w:cs="Segoe UI"/>
          <w:i/>
          <w:iCs/>
        </w:rPr>
        <w:t xml:space="preserve">) issued its permission to lodge the subject development application on 29 April 2022 (PTL220302583) and the development application (DA20230094) was subsequently lodged with Council on 13 July 2023. </w:t>
      </w:r>
    </w:p>
    <w:p w14:paraId="0073B8C8" w14:textId="77777777" w:rsidR="00100418" w:rsidRPr="00100418" w:rsidRDefault="00100418" w:rsidP="00A4230F">
      <w:pPr>
        <w:pStyle w:val="TableParagraph"/>
        <w:spacing w:before="120" w:after="120" w:line="288" w:lineRule="auto"/>
        <w:ind w:left="1134"/>
        <w:rPr>
          <w:rFonts w:ascii="Segoe UI" w:hAnsi="Segoe UI" w:cs="Segoe UI"/>
          <w:i/>
          <w:iCs/>
        </w:rPr>
      </w:pPr>
      <w:proofErr w:type="spellStart"/>
      <w:r w:rsidRPr="00100418">
        <w:rPr>
          <w:rFonts w:ascii="Segoe UI" w:hAnsi="Segoe UI" w:cs="Segoe UI"/>
          <w:i/>
          <w:iCs/>
        </w:rPr>
        <w:t>TfNSW’s</w:t>
      </w:r>
      <w:proofErr w:type="spellEnd"/>
      <w:r w:rsidRPr="00100418">
        <w:rPr>
          <w:rFonts w:ascii="Segoe UI" w:hAnsi="Segoe UI" w:cs="Segoe UI"/>
          <w:i/>
          <w:iCs/>
        </w:rPr>
        <w:t xml:space="preserve"> PTL process was developed to formalise its response to the landowner’s </w:t>
      </w:r>
      <w:r w:rsidRPr="00100418">
        <w:rPr>
          <w:rFonts w:ascii="Segoe UI" w:hAnsi="Segoe UI" w:cs="Segoe UI"/>
          <w:i/>
          <w:iCs/>
        </w:rPr>
        <w:lastRenderedPageBreak/>
        <w:t>consent requirements currently prescribed by Section 23(1)(b) of the Environmental Planning and Assessment Regulation 2021. Broadly, its scope is limited to consideration of:</w:t>
      </w:r>
    </w:p>
    <w:p w14:paraId="5E443B40" w14:textId="563AE14B" w:rsidR="00100418" w:rsidRPr="00100418" w:rsidRDefault="00100418" w:rsidP="004553BA">
      <w:pPr>
        <w:pStyle w:val="TableParagraph"/>
        <w:numPr>
          <w:ilvl w:val="2"/>
          <w:numId w:val="14"/>
        </w:numPr>
        <w:spacing w:before="120" w:after="120" w:line="288" w:lineRule="auto"/>
        <w:ind w:left="1701" w:hanging="567"/>
        <w:rPr>
          <w:rFonts w:ascii="Segoe UI" w:hAnsi="Segoe UI" w:cs="Segoe UI"/>
          <w:i/>
          <w:iCs/>
        </w:rPr>
      </w:pPr>
      <w:r w:rsidRPr="00100418">
        <w:rPr>
          <w:rFonts w:ascii="Segoe UI" w:hAnsi="Segoe UI" w:cs="Segoe UI"/>
          <w:i/>
          <w:iCs/>
        </w:rPr>
        <w:t>whether or not an appropriate tenure arrangement can be made for the proposal; and</w:t>
      </w:r>
    </w:p>
    <w:p w14:paraId="7AA1F5D1" w14:textId="2BE1EC10" w:rsidR="00100418" w:rsidRPr="00100418" w:rsidRDefault="00100418" w:rsidP="004553BA">
      <w:pPr>
        <w:pStyle w:val="TableParagraph"/>
        <w:numPr>
          <w:ilvl w:val="2"/>
          <w:numId w:val="14"/>
        </w:numPr>
        <w:spacing w:before="120" w:after="120" w:line="288" w:lineRule="auto"/>
        <w:ind w:left="1701" w:hanging="567"/>
        <w:rPr>
          <w:rFonts w:ascii="Segoe UI" w:hAnsi="Segoe UI" w:cs="Segoe UI"/>
          <w:i/>
          <w:iCs/>
        </w:rPr>
      </w:pPr>
      <w:r w:rsidRPr="00100418">
        <w:rPr>
          <w:rFonts w:ascii="Segoe UI" w:hAnsi="Segoe UI" w:cs="Segoe UI"/>
          <w:i/>
          <w:iCs/>
        </w:rPr>
        <w:t>whether or not the proposal will preclude safe navigation.</w:t>
      </w:r>
    </w:p>
    <w:p w14:paraId="314B6E3A" w14:textId="77777777" w:rsidR="00100418" w:rsidRPr="00100418" w:rsidRDefault="00100418" w:rsidP="00A4230F">
      <w:pPr>
        <w:pStyle w:val="TableParagraph"/>
        <w:spacing w:before="120" w:after="120" w:line="288" w:lineRule="auto"/>
        <w:ind w:left="1134"/>
        <w:rPr>
          <w:rFonts w:ascii="Segoe UI" w:hAnsi="Segoe UI" w:cs="Segoe UI"/>
          <w:i/>
          <w:iCs/>
        </w:rPr>
      </w:pPr>
      <w:r w:rsidRPr="00100418">
        <w:rPr>
          <w:rFonts w:ascii="Segoe UI" w:hAnsi="Segoe UI" w:cs="Segoe UI"/>
          <w:i/>
          <w:iCs/>
        </w:rPr>
        <w:t xml:space="preserve">No environmental assessment under the Environmental Planning &amp; Assessment Act 1979 (the Act) is undertaken by </w:t>
      </w:r>
      <w:proofErr w:type="spellStart"/>
      <w:r w:rsidRPr="00100418">
        <w:rPr>
          <w:rFonts w:ascii="Segoe UI" w:hAnsi="Segoe UI" w:cs="Segoe UI"/>
          <w:i/>
          <w:iCs/>
        </w:rPr>
        <w:t>TfNSW</w:t>
      </w:r>
      <w:proofErr w:type="spellEnd"/>
      <w:r w:rsidRPr="00100418">
        <w:rPr>
          <w:rFonts w:ascii="Segoe UI" w:hAnsi="Segoe UI" w:cs="Segoe UI"/>
          <w:i/>
          <w:iCs/>
        </w:rPr>
        <w:t xml:space="preserve"> when considering a PTL application as the environmental assessment of a development proposal pursuant to Part 4 of the Act is most appropriately undertaken by the nominated consent authority. When it considered the subject PTL application </w:t>
      </w:r>
      <w:proofErr w:type="spellStart"/>
      <w:r w:rsidRPr="00100418">
        <w:rPr>
          <w:rFonts w:ascii="Segoe UI" w:hAnsi="Segoe UI" w:cs="Segoe UI"/>
          <w:i/>
          <w:iCs/>
        </w:rPr>
        <w:t>TfNSW</w:t>
      </w:r>
      <w:proofErr w:type="spellEnd"/>
      <w:r w:rsidRPr="00100418">
        <w:rPr>
          <w:rFonts w:ascii="Segoe UI" w:hAnsi="Segoe UI" w:cs="Segoe UI"/>
          <w:i/>
          <w:iCs/>
        </w:rPr>
        <w:t xml:space="preserve"> was satisfied that the proposal would not preclude safe navigation and that appropriate tenure arrangements can be made. In this instance the PTL determination required that the proponent incorporate several measures aimed at enhancing the safety of the proposal and we request that, should Council determine to approve the development application; it satisfies itself that the approved development will meet those requirements.</w:t>
      </w:r>
    </w:p>
    <w:p w14:paraId="18397B7D" w14:textId="77777777" w:rsidR="00100418" w:rsidRPr="00100418" w:rsidRDefault="00100418" w:rsidP="00A4230F">
      <w:pPr>
        <w:pStyle w:val="TableParagraph"/>
        <w:spacing w:before="120" w:after="120" w:line="288" w:lineRule="auto"/>
        <w:ind w:left="1134"/>
        <w:rPr>
          <w:rFonts w:ascii="Segoe UI" w:hAnsi="Segoe UI" w:cs="Segoe UI"/>
          <w:i/>
          <w:iCs/>
        </w:rPr>
      </w:pPr>
      <w:proofErr w:type="spellStart"/>
      <w:r w:rsidRPr="00100418">
        <w:rPr>
          <w:rFonts w:ascii="Segoe UI" w:hAnsi="Segoe UI" w:cs="Segoe UI"/>
          <w:i/>
          <w:iCs/>
        </w:rPr>
        <w:t>TfNSW</w:t>
      </w:r>
      <w:proofErr w:type="spellEnd"/>
      <w:r w:rsidRPr="00100418">
        <w:rPr>
          <w:rFonts w:ascii="Segoe UI" w:hAnsi="Segoe UI" w:cs="Segoe UI"/>
          <w:i/>
          <w:iCs/>
        </w:rPr>
        <w:t xml:space="preserve"> considers that the matters you have listed in the dot points of your email would best be addressed by Council’s Part 4 assessment. In this regard we draw your attention to Chapter 6 of State Environmental Planning Policy (Biodiversity and Conservation) 2021, which includes a range of provisions requiring that consent authorities consider equitable public access to and use of navigable waters along with compliance with EPA Environmental Guidelines for Marinas. </w:t>
      </w:r>
    </w:p>
    <w:p w14:paraId="59294748" w14:textId="77777777" w:rsidR="00100418" w:rsidRPr="00100418" w:rsidRDefault="00100418" w:rsidP="00A4230F">
      <w:pPr>
        <w:pStyle w:val="TableParagraph"/>
        <w:spacing w:before="120" w:after="120" w:line="288" w:lineRule="auto"/>
        <w:ind w:left="1134"/>
        <w:rPr>
          <w:rFonts w:ascii="Segoe UI" w:hAnsi="Segoe UI" w:cs="Segoe UI"/>
          <w:i/>
          <w:iCs/>
        </w:rPr>
      </w:pPr>
      <w:r w:rsidRPr="00100418">
        <w:rPr>
          <w:rFonts w:ascii="Segoe UI" w:hAnsi="Segoe UI" w:cs="Segoe UI"/>
          <w:i/>
          <w:iCs/>
        </w:rPr>
        <w:t xml:space="preserve">The design of the new structures will also need to comply with the applicable technical and safety standards, including its ability to cope with waves and wash. The resolution of this issue would normally be finalised by the construction certificate process. However, Council would still need to be satisfied at DA stage that proposed configuration of the development will be capable of achieving such compliance. </w:t>
      </w:r>
      <w:proofErr w:type="spellStart"/>
      <w:r w:rsidRPr="00100418">
        <w:rPr>
          <w:rFonts w:ascii="Segoe UI" w:hAnsi="Segoe UI" w:cs="Segoe UI"/>
          <w:i/>
          <w:iCs/>
        </w:rPr>
        <w:t>TfNSW</w:t>
      </w:r>
      <w:proofErr w:type="spellEnd"/>
      <w:r w:rsidRPr="00100418">
        <w:rPr>
          <w:rFonts w:ascii="Segoe UI" w:hAnsi="Segoe UI" w:cs="Segoe UI"/>
          <w:i/>
          <w:iCs/>
        </w:rPr>
        <w:t xml:space="preserve"> recommends that Council asks the applicant to provide sufficient information to enable it to be satisfied that the development in its proposed configuration will be capable of complying with all applicable technical and safety standards.</w:t>
      </w:r>
    </w:p>
    <w:p w14:paraId="1FA08C12" w14:textId="77777777" w:rsidR="00100418" w:rsidRPr="00100418" w:rsidRDefault="00100418" w:rsidP="00290E56">
      <w:pPr>
        <w:pStyle w:val="TableParagraph"/>
        <w:spacing w:before="120" w:after="120" w:line="288" w:lineRule="auto"/>
        <w:ind w:left="567"/>
        <w:rPr>
          <w:rFonts w:ascii="Segoe UI" w:hAnsi="Segoe UI" w:cs="Segoe UI"/>
        </w:rPr>
      </w:pPr>
    </w:p>
    <w:p w14:paraId="437485D9" w14:textId="09252CB9" w:rsidR="00AD7461" w:rsidRPr="004170EC" w:rsidRDefault="00A4230F" w:rsidP="004553BA">
      <w:pPr>
        <w:pStyle w:val="Heading3"/>
        <w:numPr>
          <w:ilvl w:val="2"/>
          <w:numId w:val="1"/>
        </w:numPr>
        <w:spacing w:before="120" w:after="120" w:line="288" w:lineRule="auto"/>
        <w:ind w:left="1134" w:right="11" w:hanging="567"/>
        <w:rPr>
          <w:rFonts w:ascii="Segoe UI" w:hAnsi="Segoe UI" w:cs="Segoe UI"/>
          <w:spacing w:val="-2"/>
        </w:rPr>
      </w:pPr>
      <w:bookmarkStart w:id="23" w:name="_Toc158764195"/>
      <w:r w:rsidRPr="004170EC">
        <w:rPr>
          <w:rFonts w:ascii="Segoe UI" w:hAnsi="Segoe UI" w:cs="Segoe UI"/>
          <w:spacing w:val="-2"/>
        </w:rPr>
        <w:t>DEPARTMENT OF CLIMATE CHANGE, ENERGY, THE ENVIRONMENT AND WATER (DCCEEW)</w:t>
      </w:r>
      <w:bookmarkEnd w:id="23"/>
    </w:p>
    <w:p w14:paraId="25C9C24F" w14:textId="1E6DBD2E" w:rsidR="008E1ED8" w:rsidRPr="004170EC" w:rsidRDefault="00AD7461" w:rsidP="008E1ED8">
      <w:pPr>
        <w:pStyle w:val="TableParagraph"/>
        <w:spacing w:before="120" w:after="120" w:line="288" w:lineRule="auto"/>
        <w:ind w:left="567" w:right="11"/>
        <w:rPr>
          <w:rFonts w:ascii="Segoe UI" w:hAnsi="Segoe UI" w:cs="Segoe UI"/>
        </w:rPr>
      </w:pPr>
      <w:r w:rsidRPr="004170EC">
        <w:rPr>
          <w:rFonts w:ascii="Segoe UI" w:hAnsi="Segoe UI" w:cs="Segoe UI"/>
        </w:rPr>
        <w:t xml:space="preserve">Council referred the proposal to DCCEEW </w:t>
      </w:r>
      <w:r w:rsidR="00A4230F" w:rsidRPr="004170EC">
        <w:rPr>
          <w:rFonts w:ascii="Segoe UI" w:hAnsi="Segoe UI" w:cs="Segoe UI"/>
        </w:rPr>
        <w:t>upon</w:t>
      </w:r>
      <w:r w:rsidRPr="004170EC">
        <w:rPr>
          <w:rFonts w:ascii="Segoe UI" w:hAnsi="Segoe UI" w:cs="Segoe UI"/>
        </w:rPr>
        <w:t xml:space="preserve"> the recommendation by Heritage NSW.  A video meeting was held with the Department on 15</w:t>
      </w:r>
      <w:r w:rsidRPr="004170EC">
        <w:rPr>
          <w:rFonts w:ascii="Segoe UI" w:hAnsi="Segoe UI" w:cs="Segoe UI"/>
          <w:vertAlign w:val="superscript"/>
        </w:rPr>
        <w:t>th</w:t>
      </w:r>
      <w:r w:rsidRPr="004170EC">
        <w:rPr>
          <w:rFonts w:ascii="Segoe UI" w:hAnsi="Segoe UI" w:cs="Segoe UI"/>
        </w:rPr>
        <w:t xml:space="preserve"> December 2023 who confirmed that they had also received a request from a community member to review the application.  DCCEEW also confirmed that discussions were planned with the applicant for January 2024 as part of their review of the proposal.  </w:t>
      </w:r>
    </w:p>
    <w:p w14:paraId="481541D9" w14:textId="221E9887" w:rsidR="00A4230F" w:rsidRPr="004170EC" w:rsidRDefault="00AD7461" w:rsidP="008E1ED8">
      <w:pPr>
        <w:pStyle w:val="TableParagraph"/>
        <w:spacing w:before="120" w:after="120" w:line="288" w:lineRule="auto"/>
        <w:ind w:left="567" w:right="11"/>
        <w:rPr>
          <w:rFonts w:ascii="Segoe UI" w:hAnsi="Segoe UI" w:cs="Segoe UI"/>
        </w:rPr>
      </w:pPr>
      <w:r w:rsidRPr="004170EC">
        <w:rPr>
          <w:rFonts w:ascii="Segoe UI" w:hAnsi="Segoe UI" w:cs="Segoe UI"/>
        </w:rPr>
        <w:lastRenderedPageBreak/>
        <w:t xml:space="preserve">DCCEEW further advised by email on 13 February </w:t>
      </w:r>
      <w:r w:rsidR="003F04BD" w:rsidRPr="004170EC">
        <w:rPr>
          <w:rFonts w:ascii="Segoe UI" w:hAnsi="Segoe UI" w:cs="Segoe UI"/>
        </w:rPr>
        <w:t>as follows:</w:t>
      </w:r>
    </w:p>
    <w:p w14:paraId="00620E7C" w14:textId="7CB64444" w:rsidR="003F04BD" w:rsidRPr="003F04BD" w:rsidRDefault="003F04BD" w:rsidP="003F04BD">
      <w:pPr>
        <w:pStyle w:val="TableParagraph"/>
        <w:spacing w:before="120" w:after="120" w:line="288" w:lineRule="auto"/>
        <w:ind w:left="993" w:right="11"/>
        <w:rPr>
          <w:rFonts w:ascii="Segoe UI" w:hAnsi="Segoe UI" w:cs="Segoe UI"/>
          <w:i/>
          <w:iCs/>
        </w:rPr>
      </w:pPr>
      <w:r w:rsidRPr="004170EC">
        <w:rPr>
          <w:rFonts w:ascii="Segoe UI" w:hAnsi="Segoe UI" w:cs="Segoe UI"/>
          <w:i/>
          <w:iCs/>
        </w:rPr>
        <w:t>“</w:t>
      </w:r>
      <w:r w:rsidRPr="003F04BD">
        <w:rPr>
          <w:rFonts w:ascii="Segoe UI" w:hAnsi="Segoe UI" w:cs="Segoe UI"/>
          <w:i/>
          <w:iCs/>
        </w:rPr>
        <w:t>Thank you for your time this morning.</w:t>
      </w:r>
    </w:p>
    <w:p w14:paraId="3A67B00C" w14:textId="77777777" w:rsidR="003F04BD" w:rsidRPr="003F04BD" w:rsidRDefault="003F04BD" w:rsidP="003F04BD">
      <w:pPr>
        <w:pStyle w:val="TableParagraph"/>
        <w:spacing w:before="120" w:after="120" w:line="288" w:lineRule="auto"/>
        <w:ind w:left="993" w:right="11"/>
        <w:rPr>
          <w:rFonts w:ascii="Segoe UI" w:hAnsi="Segoe UI" w:cs="Segoe UI"/>
          <w:i/>
          <w:iCs/>
        </w:rPr>
      </w:pPr>
      <w:r w:rsidRPr="003F04BD">
        <w:rPr>
          <w:rFonts w:ascii="Segoe UI" w:hAnsi="Segoe UI" w:cs="Segoe UI"/>
          <w:i/>
          <w:iCs/>
        </w:rPr>
        <w:t>As discussed, the department met with the proponent on 18 January 2024 to discuss the proposed works to expand berthing facilities at Woolwich Marina at 2C Margaret Street in Woolwich, Sydney (as described in DA20230094) and to provide guidance to assist them in undertaking a robust EPBC Act self-assessment. At the meeting, the proponent outlined the reasons why they believe the proposal will not have a significant impact on a matter of national environmental significance (MNES).</w:t>
      </w:r>
    </w:p>
    <w:p w14:paraId="5475336C" w14:textId="219818D4" w:rsidR="003F04BD" w:rsidRPr="003F04BD" w:rsidRDefault="003F04BD" w:rsidP="003F04BD">
      <w:pPr>
        <w:pStyle w:val="TableParagraph"/>
        <w:spacing w:before="120" w:after="120" w:line="288" w:lineRule="auto"/>
        <w:ind w:left="993" w:right="11"/>
        <w:rPr>
          <w:rFonts w:ascii="Segoe UI" w:hAnsi="Segoe UI" w:cs="Segoe UI"/>
          <w:i/>
          <w:iCs/>
        </w:rPr>
      </w:pPr>
      <w:r w:rsidRPr="003F04BD">
        <w:rPr>
          <w:rFonts w:ascii="Segoe UI" w:hAnsi="Segoe UI" w:cs="Segoe UI"/>
          <w:i/>
          <w:iCs/>
        </w:rPr>
        <w:t>Additionally, the department advised that should the proponent wish to get legal certainty under the EPBC Act that the proposal will not have a significant impact on a MNES, they can submit a formal referral application to the department. I note that it is the responsibility of the proponent to refer their proposal if it is likely to have a significant impact on an MNES.</w:t>
      </w:r>
      <w:r w:rsidRPr="004170EC">
        <w:rPr>
          <w:rFonts w:ascii="Segoe UI" w:hAnsi="Segoe UI" w:cs="Segoe UI"/>
          <w:i/>
          <w:iCs/>
        </w:rPr>
        <w:t>”</w:t>
      </w:r>
    </w:p>
    <w:p w14:paraId="22F5FEFD" w14:textId="4BE7660F" w:rsidR="003F04BD" w:rsidRPr="004170EC" w:rsidRDefault="003F04BD" w:rsidP="003F04BD">
      <w:pPr>
        <w:pStyle w:val="TableParagraph"/>
        <w:spacing w:before="120" w:after="120" w:line="288" w:lineRule="auto"/>
        <w:ind w:left="567" w:right="11"/>
        <w:rPr>
          <w:rFonts w:ascii="Segoe UI" w:hAnsi="Segoe UI" w:cs="Segoe UI"/>
        </w:rPr>
      </w:pPr>
      <w:r w:rsidRPr="004170EC">
        <w:rPr>
          <w:rFonts w:ascii="Segoe UI" w:hAnsi="Segoe UI" w:cs="Segoe UI"/>
        </w:rPr>
        <w:t xml:space="preserve">It is also understood that the applicant gave an undertaking to update their documentation around the MNES assessment.  To date, Council has not received any updated documentation or had the opportunity to review same. </w:t>
      </w:r>
    </w:p>
    <w:p w14:paraId="30A89BC6" w14:textId="77777777" w:rsidR="007B41ED" w:rsidRPr="004170EC" w:rsidRDefault="007B41ED" w:rsidP="00DB094B">
      <w:pPr>
        <w:pStyle w:val="BodyText"/>
        <w:spacing w:before="120" w:after="120" w:line="288" w:lineRule="auto"/>
        <w:ind w:right="11"/>
        <w:rPr>
          <w:rFonts w:ascii="Segoe UI" w:hAnsi="Segoe UI" w:cs="Segoe UI"/>
          <w:b/>
        </w:rPr>
      </w:pPr>
    </w:p>
    <w:p w14:paraId="57AE034B" w14:textId="21D75FCA" w:rsidR="003F04BD" w:rsidRPr="004170EC" w:rsidRDefault="003F04BD" w:rsidP="004553BA">
      <w:pPr>
        <w:pStyle w:val="Heading3"/>
        <w:numPr>
          <w:ilvl w:val="1"/>
          <w:numId w:val="1"/>
        </w:numPr>
        <w:spacing w:before="120" w:after="120" w:line="288" w:lineRule="auto"/>
        <w:ind w:left="567" w:right="11" w:hanging="567"/>
        <w:rPr>
          <w:rFonts w:ascii="Segoe UI" w:hAnsi="Segoe UI" w:cs="Segoe UI"/>
        </w:rPr>
      </w:pPr>
      <w:bookmarkStart w:id="24" w:name="_Toc158764196"/>
      <w:r w:rsidRPr="004170EC">
        <w:rPr>
          <w:rFonts w:ascii="Segoe UI" w:hAnsi="Segoe UI" w:cs="Segoe UI"/>
        </w:rPr>
        <w:t>INTERNAL</w:t>
      </w:r>
      <w:r w:rsidRPr="004170EC">
        <w:rPr>
          <w:rFonts w:ascii="Segoe UI" w:hAnsi="Segoe UI" w:cs="Segoe UI"/>
          <w:spacing w:val="-10"/>
        </w:rPr>
        <w:t xml:space="preserve"> </w:t>
      </w:r>
      <w:r w:rsidR="004170EC" w:rsidRPr="004170EC">
        <w:rPr>
          <w:rFonts w:ascii="Segoe UI" w:hAnsi="Segoe UI" w:cs="Segoe UI"/>
        </w:rPr>
        <w:t>DEPARTMENTS</w:t>
      </w:r>
      <w:r w:rsidRPr="004170EC">
        <w:rPr>
          <w:rFonts w:ascii="Segoe UI" w:hAnsi="Segoe UI" w:cs="Segoe UI"/>
        </w:rPr>
        <w:t>:</w:t>
      </w:r>
      <w:bookmarkEnd w:id="24"/>
    </w:p>
    <w:p w14:paraId="03D0894B" w14:textId="483D4949" w:rsidR="00DC3165" w:rsidRPr="004170EC" w:rsidRDefault="003F04BD" w:rsidP="004553BA">
      <w:pPr>
        <w:pStyle w:val="Heading3"/>
        <w:numPr>
          <w:ilvl w:val="2"/>
          <w:numId w:val="1"/>
        </w:numPr>
        <w:spacing w:before="120" w:after="120" w:line="288" w:lineRule="auto"/>
        <w:ind w:left="1134" w:right="11" w:hanging="567"/>
        <w:rPr>
          <w:rFonts w:ascii="Segoe UI" w:hAnsi="Segoe UI" w:cs="Segoe UI"/>
          <w:spacing w:val="-2"/>
        </w:rPr>
      </w:pPr>
      <w:bookmarkStart w:id="25" w:name="_Toc158764197"/>
      <w:r w:rsidRPr="004170EC">
        <w:rPr>
          <w:rFonts w:ascii="Segoe UI" w:hAnsi="Segoe UI" w:cs="Segoe UI"/>
          <w:spacing w:val="-2"/>
        </w:rPr>
        <w:t>Heritage Advisor</w:t>
      </w:r>
      <w:bookmarkEnd w:id="25"/>
    </w:p>
    <w:p w14:paraId="722FA649" w14:textId="34E005D0" w:rsidR="00DC3165" w:rsidRDefault="00636FF5" w:rsidP="00636FF5">
      <w:pPr>
        <w:pStyle w:val="BodyText"/>
        <w:spacing w:before="120" w:after="120" w:line="288" w:lineRule="auto"/>
        <w:ind w:left="567" w:right="11"/>
        <w:rPr>
          <w:rFonts w:ascii="Segoe UI" w:hAnsi="Segoe UI" w:cs="Segoe UI"/>
          <w:bCs/>
        </w:rPr>
      </w:pPr>
      <w:r>
        <w:rPr>
          <w:rFonts w:ascii="Segoe UI" w:hAnsi="Segoe UI" w:cs="Segoe UI"/>
          <w:bCs/>
        </w:rPr>
        <w:t>Council’s Heritage Advisor has provided the following response:</w:t>
      </w:r>
    </w:p>
    <w:p w14:paraId="515FEC70" w14:textId="77777777" w:rsidR="00636FF5" w:rsidRPr="00022810" w:rsidRDefault="00636FF5" w:rsidP="00636FF5">
      <w:pPr>
        <w:pStyle w:val="BodyText"/>
        <w:spacing w:before="120" w:after="120" w:line="288" w:lineRule="auto"/>
        <w:ind w:left="567" w:right="11"/>
        <w:rPr>
          <w:rFonts w:ascii="Segoe UI" w:hAnsi="Segoe UI" w:cs="Segoe UI"/>
          <w:b/>
          <w:i/>
          <w:iCs/>
        </w:rPr>
      </w:pPr>
      <w:r w:rsidRPr="00022810">
        <w:rPr>
          <w:rFonts w:ascii="Segoe UI" w:hAnsi="Segoe UI" w:cs="Segoe UI"/>
          <w:b/>
          <w:i/>
          <w:iCs/>
        </w:rPr>
        <w:t>Heritage Referral Response</w:t>
      </w:r>
    </w:p>
    <w:p w14:paraId="67FE75FA" w14:textId="77777777" w:rsidR="00636FF5" w:rsidRPr="00022810" w:rsidRDefault="00636FF5" w:rsidP="00636FF5">
      <w:pPr>
        <w:pStyle w:val="BodyText"/>
        <w:spacing w:before="120" w:after="120" w:line="288" w:lineRule="auto"/>
        <w:ind w:left="567" w:right="11"/>
        <w:rPr>
          <w:rFonts w:ascii="Segoe UI" w:hAnsi="Segoe UI" w:cs="Segoe UI"/>
          <w:bCs/>
          <w:i/>
          <w:iCs/>
        </w:rPr>
      </w:pPr>
      <w:r w:rsidRPr="00022810">
        <w:rPr>
          <w:rFonts w:ascii="Segoe UI" w:hAnsi="Segoe UI" w:cs="Segoe UI"/>
          <w:b/>
          <w:i/>
          <w:iCs/>
        </w:rPr>
        <w:t>DA No:</w:t>
      </w:r>
      <w:r w:rsidRPr="00022810">
        <w:rPr>
          <w:rFonts w:ascii="Segoe UI" w:hAnsi="Segoe UI" w:cs="Segoe UI"/>
          <w:bCs/>
          <w:i/>
          <w:iCs/>
        </w:rPr>
        <w:t xml:space="preserve"> 2023/0094</w:t>
      </w:r>
    </w:p>
    <w:p w14:paraId="2800EA3D" w14:textId="77777777" w:rsidR="00636FF5" w:rsidRPr="00022810" w:rsidRDefault="00636FF5" w:rsidP="00636FF5">
      <w:pPr>
        <w:pStyle w:val="BodyText"/>
        <w:spacing w:before="120" w:after="120" w:line="288" w:lineRule="auto"/>
        <w:ind w:left="567" w:right="11"/>
        <w:rPr>
          <w:rFonts w:ascii="Segoe UI" w:hAnsi="Segoe UI" w:cs="Segoe UI"/>
          <w:bCs/>
          <w:i/>
          <w:iCs/>
        </w:rPr>
      </w:pPr>
      <w:r w:rsidRPr="00022810">
        <w:rPr>
          <w:rFonts w:ascii="Segoe UI" w:hAnsi="Segoe UI" w:cs="Segoe UI"/>
          <w:b/>
          <w:i/>
          <w:iCs/>
        </w:rPr>
        <w:t>Address:</w:t>
      </w:r>
      <w:r w:rsidRPr="00022810">
        <w:rPr>
          <w:rFonts w:ascii="Segoe UI" w:hAnsi="Segoe UI" w:cs="Segoe UI"/>
          <w:bCs/>
          <w:i/>
          <w:iCs/>
        </w:rPr>
        <w:t xml:space="preserve"> 2C Margaret St Woolwich</w:t>
      </w:r>
    </w:p>
    <w:p w14:paraId="4626E7A6" w14:textId="77777777" w:rsidR="00636FF5" w:rsidRPr="00022810" w:rsidRDefault="00636FF5" w:rsidP="00636FF5">
      <w:pPr>
        <w:pStyle w:val="BodyText"/>
        <w:spacing w:before="120" w:after="120" w:line="288" w:lineRule="auto"/>
        <w:ind w:left="567" w:right="11"/>
        <w:rPr>
          <w:rFonts w:ascii="Segoe UI" w:hAnsi="Segoe UI" w:cs="Segoe UI"/>
          <w:b/>
          <w:i/>
          <w:iCs/>
        </w:rPr>
      </w:pPr>
      <w:r w:rsidRPr="00022810">
        <w:rPr>
          <w:rFonts w:ascii="Segoe UI" w:hAnsi="Segoe UI" w:cs="Segoe UI"/>
          <w:b/>
          <w:i/>
          <w:iCs/>
        </w:rPr>
        <w:t xml:space="preserve">Documents Viewed: </w:t>
      </w:r>
    </w:p>
    <w:p w14:paraId="5D919BB4" w14:textId="44B99E83" w:rsidR="00636FF5" w:rsidRPr="00022810" w:rsidRDefault="00636FF5" w:rsidP="004553BA">
      <w:pPr>
        <w:pStyle w:val="BodyText"/>
        <w:numPr>
          <w:ilvl w:val="0"/>
          <w:numId w:val="9"/>
        </w:numPr>
        <w:spacing w:before="120" w:after="120" w:line="288" w:lineRule="auto"/>
        <w:ind w:left="1134" w:right="11" w:hanging="567"/>
        <w:rPr>
          <w:rFonts w:ascii="Segoe UI" w:hAnsi="Segoe UI" w:cs="Segoe UI"/>
          <w:bCs/>
          <w:i/>
          <w:iCs/>
        </w:rPr>
      </w:pPr>
      <w:r w:rsidRPr="00022810">
        <w:rPr>
          <w:rFonts w:ascii="Segoe UI" w:hAnsi="Segoe UI" w:cs="Segoe UI"/>
          <w:bCs/>
          <w:i/>
          <w:iCs/>
        </w:rPr>
        <w:t>Statement of Heritage Impact (HIS) prepared by Advisian Worley Group dated 9 May 2023</w:t>
      </w:r>
    </w:p>
    <w:p w14:paraId="360F1E69" w14:textId="2502BEC9" w:rsidR="00636FF5" w:rsidRPr="00022810" w:rsidRDefault="00636FF5" w:rsidP="004553BA">
      <w:pPr>
        <w:pStyle w:val="BodyText"/>
        <w:numPr>
          <w:ilvl w:val="0"/>
          <w:numId w:val="9"/>
        </w:numPr>
        <w:spacing w:before="120" w:after="120" w:line="288" w:lineRule="auto"/>
        <w:ind w:left="1134" w:right="11" w:hanging="567"/>
        <w:rPr>
          <w:rFonts w:ascii="Segoe UI" w:hAnsi="Segoe UI" w:cs="Segoe UI"/>
          <w:bCs/>
          <w:i/>
          <w:iCs/>
        </w:rPr>
      </w:pPr>
      <w:r w:rsidRPr="00022810">
        <w:rPr>
          <w:rFonts w:ascii="Segoe UI" w:hAnsi="Segoe UI" w:cs="Segoe UI"/>
          <w:bCs/>
          <w:i/>
          <w:iCs/>
        </w:rPr>
        <w:t xml:space="preserve">View Impact Analysis </w:t>
      </w:r>
    </w:p>
    <w:p w14:paraId="7D0E69B3" w14:textId="77777777" w:rsidR="00636FF5" w:rsidRPr="00022810" w:rsidRDefault="00636FF5" w:rsidP="00636FF5">
      <w:pPr>
        <w:pStyle w:val="BodyText"/>
        <w:spacing w:before="120" w:after="120" w:line="288" w:lineRule="auto"/>
        <w:ind w:left="567" w:right="11"/>
        <w:rPr>
          <w:rFonts w:ascii="Segoe UI" w:hAnsi="Segoe UI" w:cs="Segoe UI"/>
          <w:bCs/>
          <w:i/>
          <w:iCs/>
        </w:rPr>
      </w:pPr>
      <w:r w:rsidRPr="00022810">
        <w:rPr>
          <w:rFonts w:ascii="Segoe UI" w:hAnsi="Segoe UI" w:cs="Segoe UI"/>
          <w:b/>
          <w:i/>
          <w:iCs/>
        </w:rPr>
        <w:t>Heritage Status:</w:t>
      </w:r>
      <w:r w:rsidRPr="00022810">
        <w:rPr>
          <w:rFonts w:ascii="Segoe UI" w:hAnsi="Segoe UI" w:cs="Segoe UI"/>
          <w:bCs/>
          <w:i/>
          <w:iCs/>
        </w:rPr>
        <w:t xml:space="preserve"> The site is located in the vicinity of a number of heritage items, the closest being Kellys Bush Park (SHR No. 01391), approximately 30m to the north. The site is wholly within the water, however is also in the vicinity of the C1 The Peninsula Heritage Conservation Area (HCA) listed in the Hunters Hill LEP 2013. Cockatoo Island ((of National and World heritage significance) and Spectacle Island are also to the south and south-west of the marina. </w:t>
      </w:r>
    </w:p>
    <w:p w14:paraId="2CF9E3C7" w14:textId="77777777" w:rsidR="00636FF5" w:rsidRPr="00022810" w:rsidRDefault="00636FF5" w:rsidP="00636FF5">
      <w:pPr>
        <w:pStyle w:val="BodyText"/>
        <w:spacing w:before="120" w:after="120" w:line="288" w:lineRule="auto"/>
        <w:ind w:left="567" w:right="11"/>
        <w:rPr>
          <w:rFonts w:ascii="Segoe UI" w:hAnsi="Segoe UI" w:cs="Segoe UI"/>
          <w:bCs/>
          <w:i/>
          <w:iCs/>
        </w:rPr>
      </w:pPr>
      <w:r w:rsidRPr="00022810">
        <w:rPr>
          <w:rFonts w:ascii="Segoe UI" w:hAnsi="Segoe UI" w:cs="Segoe UI"/>
          <w:b/>
          <w:i/>
          <w:iCs/>
        </w:rPr>
        <w:t>Significance:</w:t>
      </w:r>
      <w:r w:rsidRPr="00022810">
        <w:rPr>
          <w:rFonts w:ascii="Segoe UI" w:hAnsi="Segoe UI" w:cs="Segoe UI"/>
          <w:bCs/>
          <w:i/>
          <w:iCs/>
        </w:rPr>
        <w:t xml:space="preserve"> The Marina itself does not have heritage significance, but is within the visual catchment of several highly significant heritage items including Kellys Bush (of State </w:t>
      </w:r>
      <w:r w:rsidRPr="00022810">
        <w:rPr>
          <w:rFonts w:ascii="Segoe UI" w:hAnsi="Segoe UI" w:cs="Segoe UI"/>
          <w:bCs/>
          <w:i/>
          <w:iCs/>
        </w:rPr>
        <w:lastRenderedPageBreak/>
        <w:t xml:space="preserve">heritage significance), Cockatoo Island (of national and world heritage significance) and Spectacle Island (of recognised heritage significance, included in the National heritage database). </w:t>
      </w:r>
    </w:p>
    <w:p w14:paraId="09A40491" w14:textId="77777777" w:rsidR="00636FF5" w:rsidRPr="00022810" w:rsidRDefault="00636FF5" w:rsidP="00636FF5">
      <w:pPr>
        <w:pStyle w:val="BodyText"/>
        <w:spacing w:before="120" w:after="120" w:line="288" w:lineRule="auto"/>
        <w:ind w:left="567" w:right="11"/>
        <w:rPr>
          <w:rFonts w:ascii="Segoe UI" w:hAnsi="Segoe UI" w:cs="Segoe UI"/>
          <w:bCs/>
          <w:i/>
          <w:iCs/>
        </w:rPr>
      </w:pPr>
      <w:r w:rsidRPr="00022810">
        <w:rPr>
          <w:rFonts w:ascii="Segoe UI" w:hAnsi="Segoe UI" w:cs="Segoe UI"/>
          <w:b/>
          <w:i/>
          <w:iCs/>
        </w:rPr>
        <w:t>Proposal:</w:t>
      </w:r>
      <w:r w:rsidRPr="00022810">
        <w:rPr>
          <w:rFonts w:ascii="Segoe UI" w:hAnsi="Segoe UI" w:cs="Segoe UI"/>
          <w:bCs/>
          <w:i/>
          <w:iCs/>
        </w:rPr>
        <w:t xml:space="preserve"> Alterations and additions to the existing Woolwich Marina to expand berthing facilities for a range of different vessel typologies (ranging in size from 10m to 25m in length). The proposal alters the existing marina berths to accommodate larger vessels and expands the marina with new berths to the west of the existing berths. </w:t>
      </w:r>
    </w:p>
    <w:p w14:paraId="744FD5C9" w14:textId="77777777" w:rsidR="00636FF5" w:rsidRPr="00022810" w:rsidRDefault="00636FF5" w:rsidP="00636FF5">
      <w:pPr>
        <w:pStyle w:val="BodyText"/>
        <w:spacing w:before="120" w:after="120" w:line="288" w:lineRule="auto"/>
        <w:ind w:left="567" w:right="11"/>
        <w:rPr>
          <w:rFonts w:ascii="Segoe UI" w:hAnsi="Segoe UI" w:cs="Segoe UI"/>
          <w:bCs/>
          <w:i/>
          <w:iCs/>
        </w:rPr>
      </w:pPr>
      <w:r w:rsidRPr="00022810">
        <w:rPr>
          <w:rFonts w:ascii="Segoe UI" w:hAnsi="Segoe UI" w:cs="Segoe UI"/>
          <w:b/>
          <w:i/>
          <w:iCs/>
        </w:rPr>
        <w:t>Heritage Comment:</w:t>
      </w:r>
      <w:r w:rsidRPr="00022810">
        <w:rPr>
          <w:rFonts w:ascii="Segoe UI" w:hAnsi="Segoe UI" w:cs="Segoe UI"/>
          <w:bCs/>
          <w:i/>
          <w:iCs/>
        </w:rPr>
        <w:t xml:space="preserve"> Given the proximity of the marina to Kellys Bush Park (a SHR item) and both Cockatoo and Spectacle Islands, referral of the application for comment to NSW Heritage (in relation to Kelly’s Bush) and to the Sydney Harbour Federation Trust (in relation to Cockatoo Island) is recommended. </w:t>
      </w:r>
    </w:p>
    <w:p w14:paraId="35C9792E" w14:textId="77777777" w:rsidR="00636FF5" w:rsidRPr="00022810" w:rsidRDefault="00636FF5" w:rsidP="00636FF5">
      <w:pPr>
        <w:pStyle w:val="BodyText"/>
        <w:spacing w:before="120" w:after="120" w:line="288" w:lineRule="auto"/>
        <w:ind w:left="567" w:right="11"/>
        <w:rPr>
          <w:rFonts w:ascii="Segoe UI" w:hAnsi="Segoe UI" w:cs="Segoe UI"/>
          <w:bCs/>
          <w:i/>
          <w:iCs/>
        </w:rPr>
      </w:pPr>
      <w:r w:rsidRPr="00022810">
        <w:rPr>
          <w:rFonts w:ascii="Segoe UI" w:hAnsi="Segoe UI" w:cs="Segoe UI"/>
          <w:bCs/>
          <w:i/>
          <w:iCs/>
        </w:rPr>
        <w:t>The NSW SEPP (Biodiversity and Conservation) 2021 applies, in particular the Objectives of Part 6.3 Foreshores and Waterways Area Division 2 Zoning of Foreshores and Waterways Area Clause 6.28 General (1) which reads:</w:t>
      </w:r>
    </w:p>
    <w:p w14:paraId="0D3AA89D" w14:textId="77777777" w:rsidR="00636FF5" w:rsidRPr="00022810" w:rsidRDefault="00636FF5" w:rsidP="00022810">
      <w:pPr>
        <w:pStyle w:val="BodyText"/>
        <w:spacing w:before="120" w:after="120" w:line="288" w:lineRule="auto"/>
        <w:ind w:left="1134" w:right="11" w:hanging="567"/>
        <w:rPr>
          <w:rFonts w:ascii="Segoe UI" w:hAnsi="Segoe UI" w:cs="Segoe UI"/>
          <w:bCs/>
          <w:i/>
          <w:iCs/>
        </w:rPr>
      </w:pPr>
      <w:r w:rsidRPr="00022810">
        <w:rPr>
          <w:rFonts w:ascii="Segoe UI" w:hAnsi="Segoe UI" w:cs="Segoe UI"/>
          <w:bCs/>
          <w:i/>
          <w:iCs/>
        </w:rPr>
        <w:t>(1)</w:t>
      </w:r>
      <w:r w:rsidRPr="00022810">
        <w:rPr>
          <w:rFonts w:ascii="Segoe UI" w:hAnsi="Segoe UI" w:cs="Segoe UI"/>
          <w:bCs/>
          <w:i/>
          <w:iCs/>
        </w:rPr>
        <w:tab/>
        <w:t>In deciding whether to grant development consent to development in the Foreshores and Waterways Area, the consent authority must consider the following:</w:t>
      </w:r>
    </w:p>
    <w:p w14:paraId="1E634CC7" w14:textId="77777777" w:rsidR="00636FF5" w:rsidRPr="00022810" w:rsidRDefault="00636FF5" w:rsidP="00022810">
      <w:pPr>
        <w:pStyle w:val="BodyText"/>
        <w:spacing w:before="120" w:after="120" w:line="288" w:lineRule="auto"/>
        <w:ind w:left="1701" w:right="11" w:hanging="567"/>
        <w:rPr>
          <w:rFonts w:ascii="Segoe UI" w:hAnsi="Segoe UI" w:cs="Segoe UI"/>
          <w:bCs/>
          <w:i/>
          <w:iCs/>
        </w:rPr>
      </w:pPr>
      <w:r w:rsidRPr="00022810">
        <w:rPr>
          <w:rFonts w:ascii="Segoe UI" w:hAnsi="Segoe UI" w:cs="Segoe UI"/>
          <w:bCs/>
          <w:i/>
          <w:iCs/>
        </w:rPr>
        <w:t>a.</w:t>
      </w:r>
      <w:r w:rsidRPr="00022810">
        <w:rPr>
          <w:rFonts w:ascii="Segoe UI" w:hAnsi="Segoe UI" w:cs="Segoe UI"/>
          <w:bCs/>
          <w:i/>
          <w:iCs/>
        </w:rPr>
        <w:tab/>
        <w:t>Whether the development is consistent with the following principles-</w:t>
      </w:r>
    </w:p>
    <w:p w14:paraId="62853B8B" w14:textId="77777777" w:rsidR="00636FF5" w:rsidRPr="00022810" w:rsidRDefault="00636FF5" w:rsidP="00022810">
      <w:pPr>
        <w:pStyle w:val="BodyText"/>
        <w:spacing w:before="120" w:after="120" w:line="288" w:lineRule="auto"/>
        <w:ind w:left="2268" w:right="11" w:hanging="567"/>
        <w:rPr>
          <w:rFonts w:ascii="Segoe UI" w:hAnsi="Segoe UI" w:cs="Segoe UI"/>
          <w:bCs/>
          <w:i/>
          <w:iCs/>
        </w:rPr>
      </w:pPr>
      <w:proofErr w:type="spellStart"/>
      <w:r w:rsidRPr="00022810">
        <w:rPr>
          <w:rFonts w:ascii="Segoe UI" w:hAnsi="Segoe UI" w:cs="Segoe UI"/>
          <w:bCs/>
          <w:i/>
          <w:iCs/>
        </w:rPr>
        <w:t>i</w:t>
      </w:r>
      <w:proofErr w:type="spellEnd"/>
      <w:r w:rsidRPr="00022810">
        <w:rPr>
          <w:rFonts w:ascii="Segoe UI" w:hAnsi="Segoe UI" w:cs="Segoe UI"/>
          <w:bCs/>
          <w:i/>
          <w:iCs/>
        </w:rPr>
        <w:t>.</w:t>
      </w:r>
      <w:r w:rsidRPr="00022810">
        <w:rPr>
          <w:rFonts w:ascii="Segoe UI" w:hAnsi="Segoe UI" w:cs="Segoe UI"/>
          <w:bCs/>
          <w:i/>
          <w:iCs/>
        </w:rPr>
        <w:tab/>
        <w:t>Sydney Harbour is a public resource, owned by the public, to be protected for the public good,</w:t>
      </w:r>
    </w:p>
    <w:p w14:paraId="2C4A27C0" w14:textId="77777777" w:rsidR="00636FF5" w:rsidRPr="00022810" w:rsidRDefault="00636FF5" w:rsidP="00022810">
      <w:pPr>
        <w:pStyle w:val="BodyText"/>
        <w:spacing w:before="120" w:after="120" w:line="288" w:lineRule="auto"/>
        <w:ind w:left="2268" w:right="11" w:hanging="567"/>
        <w:rPr>
          <w:rFonts w:ascii="Segoe UI" w:hAnsi="Segoe UI" w:cs="Segoe UI"/>
          <w:bCs/>
          <w:i/>
          <w:iCs/>
        </w:rPr>
      </w:pPr>
      <w:r w:rsidRPr="00022810">
        <w:rPr>
          <w:rFonts w:ascii="Segoe UI" w:hAnsi="Segoe UI" w:cs="Segoe UI"/>
          <w:bCs/>
          <w:i/>
          <w:iCs/>
        </w:rPr>
        <w:t>ii.</w:t>
      </w:r>
      <w:r w:rsidRPr="00022810">
        <w:rPr>
          <w:rFonts w:ascii="Segoe UI" w:hAnsi="Segoe UI" w:cs="Segoe UI"/>
          <w:bCs/>
          <w:i/>
          <w:iCs/>
        </w:rPr>
        <w:tab/>
        <w:t>The public good has precedence over the private good,</w:t>
      </w:r>
    </w:p>
    <w:p w14:paraId="33E3CBF0" w14:textId="77777777" w:rsidR="00636FF5" w:rsidRPr="00022810" w:rsidRDefault="00636FF5" w:rsidP="00022810">
      <w:pPr>
        <w:pStyle w:val="BodyText"/>
        <w:spacing w:before="120" w:after="120" w:line="288" w:lineRule="auto"/>
        <w:ind w:left="2268" w:right="11" w:hanging="567"/>
        <w:rPr>
          <w:rFonts w:ascii="Segoe UI" w:hAnsi="Segoe UI" w:cs="Segoe UI"/>
          <w:bCs/>
          <w:i/>
          <w:iCs/>
        </w:rPr>
      </w:pPr>
      <w:r w:rsidRPr="00022810">
        <w:rPr>
          <w:rFonts w:ascii="Segoe UI" w:hAnsi="Segoe UI" w:cs="Segoe UI"/>
          <w:bCs/>
          <w:i/>
          <w:iCs/>
        </w:rPr>
        <w:t>iii.</w:t>
      </w:r>
      <w:r w:rsidRPr="00022810">
        <w:rPr>
          <w:rFonts w:ascii="Segoe UI" w:hAnsi="Segoe UI" w:cs="Segoe UI"/>
          <w:bCs/>
          <w:i/>
          <w:iCs/>
        </w:rPr>
        <w:tab/>
        <w:t>The protection of natural assets of Sydney Harbour has precedence over all other interests.</w:t>
      </w:r>
    </w:p>
    <w:p w14:paraId="45139233" w14:textId="77777777" w:rsidR="00636FF5" w:rsidRPr="00022810" w:rsidRDefault="00636FF5" w:rsidP="00636FF5">
      <w:pPr>
        <w:pStyle w:val="BodyText"/>
        <w:spacing w:before="120" w:after="120" w:line="288" w:lineRule="auto"/>
        <w:ind w:left="567" w:right="11"/>
        <w:rPr>
          <w:rFonts w:ascii="Segoe UI" w:hAnsi="Segoe UI" w:cs="Segoe UI"/>
          <w:bCs/>
          <w:i/>
          <w:iCs/>
        </w:rPr>
      </w:pPr>
      <w:r w:rsidRPr="00022810">
        <w:rPr>
          <w:rFonts w:ascii="Segoe UI" w:hAnsi="Segoe UI" w:cs="Segoe UI"/>
          <w:bCs/>
          <w:i/>
          <w:iCs/>
        </w:rPr>
        <w:t xml:space="preserve">The remainder of 6.28 sets out further considerations for the consent authority. Further, in relation to heritage </w:t>
      </w:r>
      <w:proofErr w:type="gramStart"/>
      <w:r w:rsidRPr="00022810">
        <w:rPr>
          <w:rFonts w:ascii="Segoe UI" w:hAnsi="Segoe UI" w:cs="Segoe UI"/>
          <w:bCs/>
          <w:i/>
          <w:iCs/>
        </w:rPr>
        <w:t>considerations,  in</w:t>
      </w:r>
      <w:proofErr w:type="gramEnd"/>
      <w:r w:rsidRPr="00022810">
        <w:rPr>
          <w:rFonts w:ascii="Segoe UI" w:hAnsi="Segoe UI" w:cs="Segoe UI"/>
          <w:bCs/>
          <w:i/>
          <w:iCs/>
        </w:rPr>
        <w:t xml:space="preserve"> Clause 6.28 (2) (e) Development consent must not be granted to development in the Foreshores and Waterways Area unless the consent authority is satisfied of the following-</w:t>
      </w:r>
    </w:p>
    <w:p w14:paraId="1ADC8A78" w14:textId="3A4E1C82" w:rsidR="00636FF5" w:rsidRPr="00022810" w:rsidRDefault="00636FF5" w:rsidP="00022810">
      <w:pPr>
        <w:pStyle w:val="BodyText"/>
        <w:spacing w:before="120" w:after="120" w:line="288" w:lineRule="auto"/>
        <w:ind w:left="1134" w:right="11" w:hanging="567"/>
        <w:rPr>
          <w:rFonts w:ascii="Segoe UI" w:hAnsi="Segoe UI" w:cs="Segoe UI"/>
          <w:bCs/>
          <w:i/>
          <w:iCs/>
        </w:rPr>
      </w:pPr>
      <w:r w:rsidRPr="00022810">
        <w:rPr>
          <w:rFonts w:ascii="Segoe UI" w:hAnsi="Segoe UI" w:cs="Segoe UI"/>
          <w:bCs/>
          <w:i/>
          <w:iCs/>
        </w:rPr>
        <w:t xml:space="preserve">(e) </w:t>
      </w:r>
      <w:r w:rsidR="00022810" w:rsidRPr="00022810">
        <w:rPr>
          <w:rFonts w:ascii="Segoe UI" w:hAnsi="Segoe UI" w:cs="Segoe UI"/>
          <w:bCs/>
          <w:i/>
          <w:iCs/>
        </w:rPr>
        <w:tab/>
      </w:r>
      <w:r w:rsidRPr="00022810">
        <w:rPr>
          <w:rFonts w:ascii="Segoe UI" w:hAnsi="Segoe UI" w:cs="Segoe UI"/>
          <w:bCs/>
          <w:i/>
          <w:iCs/>
        </w:rPr>
        <w:t>the unique visual qualities of the Foreshores and Waterways Area and its islands, foreshores and tributaries will be enhanced, protected or maintained, including views and vistas to and from-</w:t>
      </w:r>
    </w:p>
    <w:p w14:paraId="19B8CC34" w14:textId="6400E131" w:rsidR="00636FF5" w:rsidRPr="00022810" w:rsidRDefault="00636FF5" w:rsidP="00022810">
      <w:pPr>
        <w:pStyle w:val="BodyText"/>
        <w:spacing w:before="120" w:after="120" w:line="288" w:lineRule="auto"/>
        <w:ind w:left="1701" w:right="11" w:hanging="567"/>
        <w:rPr>
          <w:rFonts w:ascii="Segoe UI" w:hAnsi="Segoe UI" w:cs="Segoe UI"/>
          <w:bCs/>
          <w:i/>
          <w:iCs/>
        </w:rPr>
      </w:pPr>
      <w:r w:rsidRPr="00022810">
        <w:rPr>
          <w:rFonts w:ascii="Segoe UI" w:hAnsi="Segoe UI" w:cs="Segoe UI"/>
          <w:bCs/>
          <w:i/>
          <w:iCs/>
        </w:rPr>
        <w:t>(</w:t>
      </w:r>
      <w:proofErr w:type="spellStart"/>
      <w:r w:rsidRPr="00022810">
        <w:rPr>
          <w:rFonts w:ascii="Segoe UI" w:hAnsi="Segoe UI" w:cs="Segoe UI"/>
          <w:bCs/>
          <w:i/>
          <w:iCs/>
        </w:rPr>
        <w:t>i</w:t>
      </w:r>
      <w:proofErr w:type="spellEnd"/>
      <w:r w:rsidRPr="00022810">
        <w:rPr>
          <w:rFonts w:ascii="Segoe UI" w:hAnsi="Segoe UI" w:cs="Segoe UI"/>
          <w:bCs/>
          <w:i/>
          <w:iCs/>
        </w:rPr>
        <w:t xml:space="preserve">) </w:t>
      </w:r>
      <w:r w:rsidR="00022810" w:rsidRPr="00022810">
        <w:rPr>
          <w:rFonts w:ascii="Segoe UI" w:hAnsi="Segoe UI" w:cs="Segoe UI"/>
          <w:bCs/>
          <w:i/>
          <w:iCs/>
        </w:rPr>
        <w:tab/>
      </w:r>
      <w:r w:rsidRPr="00022810">
        <w:rPr>
          <w:rFonts w:ascii="Segoe UI" w:hAnsi="Segoe UI" w:cs="Segoe UI"/>
          <w:bCs/>
          <w:i/>
          <w:iCs/>
        </w:rPr>
        <w:t>the Foreshores and Waterways Area, and</w:t>
      </w:r>
    </w:p>
    <w:p w14:paraId="617E999E" w14:textId="4B324EAB" w:rsidR="00636FF5" w:rsidRPr="00022810" w:rsidRDefault="00636FF5" w:rsidP="00022810">
      <w:pPr>
        <w:pStyle w:val="BodyText"/>
        <w:spacing w:before="120" w:after="120" w:line="288" w:lineRule="auto"/>
        <w:ind w:left="1701" w:right="11" w:hanging="567"/>
        <w:rPr>
          <w:rFonts w:ascii="Segoe UI" w:hAnsi="Segoe UI" w:cs="Segoe UI"/>
          <w:bCs/>
          <w:i/>
          <w:iCs/>
        </w:rPr>
      </w:pPr>
      <w:r w:rsidRPr="00022810">
        <w:rPr>
          <w:rFonts w:ascii="Segoe UI" w:hAnsi="Segoe UI" w:cs="Segoe UI"/>
          <w:bCs/>
          <w:i/>
          <w:iCs/>
        </w:rPr>
        <w:t xml:space="preserve">(ii) </w:t>
      </w:r>
      <w:r w:rsidR="00022810" w:rsidRPr="00022810">
        <w:rPr>
          <w:rFonts w:ascii="Segoe UI" w:hAnsi="Segoe UI" w:cs="Segoe UI"/>
          <w:bCs/>
          <w:i/>
          <w:iCs/>
        </w:rPr>
        <w:tab/>
      </w:r>
      <w:r w:rsidRPr="00022810">
        <w:rPr>
          <w:rFonts w:ascii="Segoe UI" w:hAnsi="Segoe UI" w:cs="Segoe UI"/>
          <w:bCs/>
          <w:i/>
          <w:iCs/>
        </w:rPr>
        <w:t>public places, landmarks and heritage items. [Noting that Kellys Bush is both a public place and a heritage item of State significance].</w:t>
      </w:r>
    </w:p>
    <w:p w14:paraId="50D81B1D" w14:textId="77777777" w:rsidR="00636FF5" w:rsidRPr="00022810" w:rsidRDefault="00636FF5" w:rsidP="00636FF5">
      <w:pPr>
        <w:pStyle w:val="BodyText"/>
        <w:spacing w:before="120" w:after="120" w:line="288" w:lineRule="auto"/>
        <w:ind w:left="567" w:right="11"/>
        <w:rPr>
          <w:rFonts w:ascii="Segoe UI" w:hAnsi="Segoe UI" w:cs="Segoe UI"/>
          <w:bCs/>
          <w:i/>
          <w:iCs/>
        </w:rPr>
      </w:pPr>
      <w:proofErr w:type="gramStart"/>
      <w:r w:rsidRPr="00022810">
        <w:rPr>
          <w:rFonts w:ascii="Segoe UI" w:hAnsi="Segoe UI" w:cs="Segoe UI"/>
          <w:bCs/>
          <w:i/>
          <w:iCs/>
        </w:rPr>
        <w:t>AND  the</w:t>
      </w:r>
      <w:proofErr w:type="gramEnd"/>
      <w:r w:rsidRPr="00022810">
        <w:rPr>
          <w:rFonts w:ascii="Segoe UI" w:hAnsi="Segoe UI" w:cs="Segoe UI"/>
          <w:bCs/>
          <w:i/>
          <w:iCs/>
        </w:rPr>
        <w:t xml:space="preserve"> provisions of Part 6.4 Heritage conservation in Sydney Harbour. The proposal constitutes heritage development under this clause as the proposal fits the description in:</w:t>
      </w:r>
    </w:p>
    <w:p w14:paraId="0D9503C6" w14:textId="77777777" w:rsidR="00636FF5" w:rsidRPr="00022810" w:rsidRDefault="00636FF5" w:rsidP="00636FF5">
      <w:pPr>
        <w:pStyle w:val="BodyText"/>
        <w:spacing w:before="120" w:after="120" w:line="288" w:lineRule="auto"/>
        <w:ind w:left="567" w:right="11"/>
        <w:rPr>
          <w:rFonts w:ascii="Segoe UI" w:hAnsi="Segoe UI" w:cs="Segoe UI"/>
          <w:bCs/>
          <w:i/>
          <w:iCs/>
        </w:rPr>
      </w:pPr>
      <w:r w:rsidRPr="00022810">
        <w:rPr>
          <w:rFonts w:ascii="Segoe UI" w:hAnsi="Segoe UI" w:cs="Segoe UI"/>
          <w:bCs/>
          <w:i/>
          <w:iCs/>
        </w:rPr>
        <w:t xml:space="preserve">6.52 (f) development near a heritage item [in this case Kellys Bush, Spectacle Island and Cockatoo Island] including development that- </w:t>
      </w:r>
    </w:p>
    <w:p w14:paraId="28BE8D69" w14:textId="77777777" w:rsidR="00636FF5" w:rsidRPr="00022810" w:rsidRDefault="00636FF5" w:rsidP="00022810">
      <w:pPr>
        <w:pStyle w:val="BodyText"/>
        <w:spacing w:before="120" w:after="120" w:line="288" w:lineRule="auto"/>
        <w:ind w:left="1134" w:right="11" w:hanging="567"/>
        <w:rPr>
          <w:rFonts w:ascii="Segoe UI" w:hAnsi="Segoe UI" w:cs="Segoe UI"/>
          <w:bCs/>
          <w:i/>
          <w:iCs/>
        </w:rPr>
      </w:pPr>
      <w:r w:rsidRPr="00022810">
        <w:rPr>
          <w:rFonts w:ascii="Segoe UI" w:hAnsi="Segoe UI" w:cs="Segoe UI"/>
          <w:bCs/>
          <w:i/>
          <w:iCs/>
        </w:rPr>
        <w:lastRenderedPageBreak/>
        <w:t>(</w:t>
      </w:r>
      <w:proofErr w:type="spellStart"/>
      <w:r w:rsidRPr="00022810">
        <w:rPr>
          <w:rFonts w:ascii="Segoe UI" w:hAnsi="Segoe UI" w:cs="Segoe UI"/>
          <w:bCs/>
          <w:i/>
          <w:iCs/>
        </w:rPr>
        <w:t>i</w:t>
      </w:r>
      <w:proofErr w:type="spellEnd"/>
      <w:r w:rsidRPr="00022810">
        <w:rPr>
          <w:rFonts w:ascii="Segoe UI" w:hAnsi="Segoe UI" w:cs="Segoe UI"/>
          <w:bCs/>
          <w:i/>
          <w:iCs/>
        </w:rPr>
        <w:t>)</w:t>
      </w:r>
      <w:r w:rsidRPr="00022810">
        <w:rPr>
          <w:rFonts w:ascii="Segoe UI" w:hAnsi="Segoe UI" w:cs="Segoe UI"/>
          <w:bCs/>
          <w:i/>
          <w:iCs/>
        </w:rPr>
        <w:tab/>
        <w:t>May have an impact on the setting of the heritage item, including by affecting a significant view to or from the item…”</w:t>
      </w:r>
    </w:p>
    <w:p w14:paraId="3143BDC0" w14:textId="77777777" w:rsidR="00636FF5" w:rsidRPr="00022810" w:rsidRDefault="00636FF5" w:rsidP="00636FF5">
      <w:pPr>
        <w:pStyle w:val="BodyText"/>
        <w:spacing w:before="120" w:after="120" w:line="288" w:lineRule="auto"/>
        <w:ind w:left="567" w:right="11"/>
        <w:rPr>
          <w:rFonts w:ascii="Segoe UI" w:hAnsi="Segoe UI" w:cs="Segoe UI"/>
          <w:bCs/>
          <w:i/>
          <w:iCs/>
        </w:rPr>
      </w:pPr>
      <w:r w:rsidRPr="00022810">
        <w:rPr>
          <w:rFonts w:ascii="Segoe UI" w:hAnsi="Segoe UI" w:cs="Segoe UI"/>
          <w:bCs/>
          <w:i/>
          <w:iCs/>
        </w:rPr>
        <w:t xml:space="preserve">The consent authority, under Clause 6.53 (4) is required to “consider the </w:t>
      </w:r>
      <w:proofErr w:type="spellStart"/>
      <w:r w:rsidRPr="00022810">
        <w:rPr>
          <w:rFonts w:ascii="Segoe UI" w:hAnsi="Segoe UI" w:cs="Segoe UI"/>
          <w:bCs/>
          <w:i/>
          <w:iCs/>
        </w:rPr>
        <w:t>affect</w:t>
      </w:r>
      <w:proofErr w:type="spellEnd"/>
      <w:r w:rsidRPr="00022810">
        <w:rPr>
          <w:rFonts w:ascii="Segoe UI" w:hAnsi="Segoe UI" w:cs="Segoe UI"/>
          <w:bCs/>
          <w:i/>
          <w:iCs/>
        </w:rPr>
        <w:t xml:space="preserve"> of the development on the heritage significance of the item…” Clause 6.53 (5) sets out considerations that the consent authority must consider. </w:t>
      </w:r>
    </w:p>
    <w:p w14:paraId="0ED348F8" w14:textId="77777777" w:rsidR="00636FF5" w:rsidRPr="00022810" w:rsidRDefault="00636FF5" w:rsidP="00636FF5">
      <w:pPr>
        <w:pStyle w:val="BodyText"/>
        <w:spacing w:before="120" w:after="120" w:line="288" w:lineRule="auto"/>
        <w:ind w:left="567" w:right="11"/>
        <w:rPr>
          <w:rFonts w:ascii="Segoe UI" w:hAnsi="Segoe UI" w:cs="Segoe UI"/>
          <w:b/>
          <w:i/>
          <w:iCs/>
        </w:rPr>
      </w:pPr>
      <w:r w:rsidRPr="00022810">
        <w:rPr>
          <w:rFonts w:ascii="Segoe UI" w:hAnsi="Segoe UI" w:cs="Segoe UI"/>
          <w:b/>
          <w:i/>
          <w:iCs/>
        </w:rPr>
        <w:t xml:space="preserve">Conclusion/Recommendation: </w:t>
      </w:r>
    </w:p>
    <w:p w14:paraId="5AA2F9E1" w14:textId="77B5F2CC" w:rsidR="00636FF5" w:rsidRPr="00022810" w:rsidRDefault="00636FF5" w:rsidP="004553BA">
      <w:pPr>
        <w:pStyle w:val="BodyText"/>
        <w:numPr>
          <w:ilvl w:val="0"/>
          <w:numId w:val="9"/>
        </w:numPr>
        <w:spacing w:before="120" w:after="120" w:line="288" w:lineRule="auto"/>
        <w:ind w:left="1134" w:right="11" w:hanging="567"/>
        <w:rPr>
          <w:rFonts w:ascii="Segoe UI" w:hAnsi="Segoe UI" w:cs="Segoe UI"/>
          <w:bCs/>
          <w:i/>
          <w:iCs/>
        </w:rPr>
      </w:pPr>
      <w:r w:rsidRPr="00022810">
        <w:rPr>
          <w:rFonts w:ascii="Segoe UI" w:hAnsi="Segoe UI" w:cs="Segoe UI"/>
          <w:bCs/>
          <w:i/>
          <w:iCs/>
        </w:rPr>
        <w:t xml:space="preserve">Refer the application to NSW Heritage and the Sydney Harbour Federation Trust for comments on heritage impacts on Kelly’s Bush and Spectacle Island for NSW Heritage and on Cockatoo Island for the Sydney Harbour Federation Trust. </w:t>
      </w:r>
    </w:p>
    <w:p w14:paraId="22EBFBEE" w14:textId="1A30622A" w:rsidR="00636FF5" w:rsidRDefault="00636FF5" w:rsidP="004553BA">
      <w:pPr>
        <w:pStyle w:val="BodyText"/>
        <w:numPr>
          <w:ilvl w:val="0"/>
          <w:numId w:val="9"/>
        </w:numPr>
        <w:spacing w:before="120" w:after="120" w:line="288" w:lineRule="auto"/>
        <w:ind w:left="1134" w:right="11" w:hanging="567"/>
        <w:rPr>
          <w:rFonts w:ascii="Segoe UI" w:hAnsi="Segoe UI" w:cs="Segoe UI"/>
          <w:bCs/>
          <w:i/>
          <w:iCs/>
        </w:rPr>
      </w:pPr>
      <w:r w:rsidRPr="00022810">
        <w:rPr>
          <w:rFonts w:ascii="Segoe UI" w:hAnsi="Segoe UI" w:cs="Segoe UI"/>
          <w:bCs/>
          <w:i/>
          <w:iCs/>
        </w:rPr>
        <w:t>Advise the consent authority that the proposal is not supported as it will have an adverse impact on the setting of Kellys Bush, a heritage item of State significance which is also a public place, by affecting significant views to and from Kellys Bush and between Kellys Bush , Spectacle Island (a place of recognised heritage significance, on the National heritage database for its 1865 military complex for storage of gunpowder and its 1890s-1900s buildings, currently used as a naval museum repository) and Cockatoo Island (a place of National and World heritage significance), and that for these reasons the proposal is not considered to be complaint with the relevant objectives and clauses of the NSW SEPP (Biodiversity and Conservation) 2021 which are cited above.</w:t>
      </w:r>
    </w:p>
    <w:p w14:paraId="0EC73E3A" w14:textId="77777777" w:rsidR="00022810" w:rsidRDefault="00022810" w:rsidP="00022810">
      <w:pPr>
        <w:pStyle w:val="BodyText"/>
        <w:spacing w:before="120" w:after="120" w:line="288" w:lineRule="auto"/>
        <w:ind w:left="567" w:right="11"/>
        <w:rPr>
          <w:rFonts w:ascii="Segoe UI" w:hAnsi="Segoe UI" w:cs="Segoe UI"/>
          <w:bCs/>
        </w:rPr>
      </w:pPr>
      <w:r>
        <w:rPr>
          <w:rFonts w:ascii="Segoe UI" w:hAnsi="Segoe UI" w:cs="Segoe UI"/>
          <w:bCs/>
        </w:rPr>
        <w:t>Following the receipt of the supplementary visual impact assessment and response to the matters raised by Heritage NSW, Council’s Heritage Advisor has provided the following additional comments:</w:t>
      </w:r>
    </w:p>
    <w:p w14:paraId="4C6061EE" w14:textId="7462D661" w:rsidR="00022810" w:rsidRPr="00022810" w:rsidRDefault="00022810" w:rsidP="00022810">
      <w:pPr>
        <w:pStyle w:val="BodyText"/>
        <w:spacing w:before="120" w:after="120" w:line="288" w:lineRule="auto"/>
        <w:ind w:left="567" w:right="11"/>
        <w:rPr>
          <w:rFonts w:ascii="Segoe UI" w:hAnsi="Segoe UI" w:cs="Segoe UI"/>
          <w:bCs/>
          <w:i/>
          <w:iCs/>
        </w:rPr>
      </w:pPr>
      <w:r w:rsidRPr="00022810">
        <w:rPr>
          <w:rFonts w:ascii="Segoe UI" w:hAnsi="Segoe UI" w:cs="Segoe UI"/>
          <w:b/>
          <w:i/>
          <w:iCs/>
        </w:rPr>
        <w:t>Additional documentation</w:t>
      </w:r>
    </w:p>
    <w:p w14:paraId="2899C679" w14:textId="77777777" w:rsidR="00022810" w:rsidRPr="00022810" w:rsidRDefault="00022810" w:rsidP="004553BA">
      <w:pPr>
        <w:pStyle w:val="BodyText"/>
        <w:numPr>
          <w:ilvl w:val="0"/>
          <w:numId w:val="19"/>
        </w:numPr>
        <w:spacing w:before="120" w:after="120" w:line="288" w:lineRule="auto"/>
        <w:ind w:left="1134" w:right="11" w:hanging="567"/>
        <w:rPr>
          <w:rFonts w:ascii="Segoe UI" w:hAnsi="Segoe UI" w:cs="Segoe UI"/>
          <w:bCs/>
          <w:i/>
          <w:iCs/>
        </w:rPr>
      </w:pPr>
      <w:r w:rsidRPr="00022810">
        <w:rPr>
          <w:rFonts w:ascii="Segoe UI" w:hAnsi="Segoe UI" w:cs="Segoe UI"/>
          <w:bCs/>
          <w:i/>
          <w:iCs/>
        </w:rPr>
        <w:t>Visual impact assessment supplement dated November 2023, prepared by MFA</w:t>
      </w:r>
    </w:p>
    <w:p w14:paraId="2E5FCFB9" w14:textId="77777777" w:rsidR="00022810" w:rsidRPr="00022810" w:rsidRDefault="00022810" w:rsidP="004553BA">
      <w:pPr>
        <w:pStyle w:val="BodyText"/>
        <w:numPr>
          <w:ilvl w:val="0"/>
          <w:numId w:val="19"/>
        </w:numPr>
        <w:spacing w:before="120" w:after="120" w:line="288" w:lineRule="auto"/>
        <w:ind w:left="1134" w:right="11" w:hanging="567"/>
        <w:rPr>
          <w:rFonts w:ascii="Segoe UI" w:hAnsi="Segoe UI" w:cs="Segoe UI"/>
          <w:bCs/>
          <w:i/>
          <w:iCs/>
        </w:rPr>
      </w:pPr>
      <w:r w:rsidRPr="00022810">
        <w:rPr>
          <w:rFonts w:ascii="Segoe UI" w:hAnsi="Segoe UI" w:cs="Segoe UI"/>
          <w:bCs/>
          <w:i/>
          <w:iCs/>
        </w:rPr>
        <w:t>Response to issues raised by Heritage NSW, letter dated 27 November 2023 from Advisian</w:t>
      </w:r>
    </w:p>
    <w:p w14:paraId="2CB0B5CA" w14:textId="77777777" w:rsidR="00022810" w:rsidRPr="00022810" w:rsidRDefault="00022810" w:rsidP="00022810">
      <w:pPr>
        <w:pStyle w:val="BodyText"/>
        <w:spacing w:before="120" w:after="120" w:line="288" w:lineRule="auto"/>
        <w:ind w:left="567" w:right="11"/>
        <w:rPr>
          <w:rFonts w:ascii="Segoe UI" w:hAnsi="Segoe UI" w:cs="Segoe UI"/>
          <w:b/>
          <w:i/>
          <w:iCs/>
        </w:rPr>
      </w:pPr>
      <w:r w:rsidRPr="00022810">
        <w:rPr>
          <w:rFonts w:ascii="Segoe UI" w:hAnsi="Segoe UI" w:cs="Segoe UI"/>
          <w:b/>
          <w:i/>
          <w:iCs/>
        </w:rPr>
        <w:t>Comments</w:t>
      </w:r>
    </w:p>
    <w:p w14:paraId="123AC819" w14:textId="77777777" w:rsidR="00022810" w:rsidRPr="00022810" w:rsidRDefault="00022810" w:rsidP="00022810">
      <w:pPr>
        <w:pStyle w:val="BodyText"/>
        <w:spacing w:before="120" w:after="120" w:line="288" w:lineRule="auto"/>
        <w:ind w:left="567" w:right="11"/>
        <w:rPr>
          <w:rFonts w:ascii="Segoe UI" w:hAnsi="Segoe UI" w:cs="Segoe UI"/>
          <w:bCs/>
          <w:i/>
          <w:iCs/>
        </w:rPr>
      </w:pPr>
      <w:r w:rsidRPr="00022810">
        <w:rPr>
          <w:rFonts w:ascii="Segoe UI" w:hAnsi="Segoe UI" w:cs="Segoe UI"/>
          <w:bCs/>
          <w:i/>
          <w:iCs/>
        </w:rPr>
        <w:t>The additional information should be referred to Heritage NSW for their consideration and comment.</w:t>
      </w:r>
    </w:p>
    <w:p w14:paraId="508E7DD5" w14:textId="77777777" w:rsidR="00022810" w:rsidRPr="00022810" w:rsidRDefault="00022810" w:rsidP="00022810">
      <w:pPr>
        <w:pStyle w:val="BodyText"/>
        <w:spacing w:before="120" w:after="120" w:line="288" w:lineRule="auto"/>
        <w:ind w:left="567" w:right="11"/>
        <w:rPr>
          <w:rFonts w:ascii="Segoe UI" w:hAnsi="Segoe UI" w:cs="Segoe UI"/>
          <w:bCs/>
          <w:i/>
          <w:iCs/>
        </w:rPr>
      </w:pPr>
      <w:r w:rsidRPr="00022810">
        <w:rPr>
          <w:rFonts w:ascii="Segoe UI" w:hAnsi="Segoe UI" w:cs="Segoe UI"/>
          <w:bCs/>
          <w:i/>
          <w:iCs/>
        </w:rPr>
        <w:t>The following Council heritage assessment response dated 23 August 2023 remains relevant:</w:t>
      </w:r>
    </w:p>
    <w:p w14:paraId="057E4380" w14:textId="77777777" w:rsidR="00022810" w:rsidRPr="00022810" w:rsidRDefault="00022810" w:rsidP="004553BA">
      <w:pPr>
        <w:pStyle w:val="BodyText"/>
        <w:numPr>
          <w:ilvl w:val="0"/>
          <w:numId w:val="19"/>
        </w:numPr>
        <w:spacing w:before="120" w:after="120" w:line="288" w:lineRule="auto"/>
        <w:ind w:left="1134" w:right="11" w:hanging="567"/>
        <w:rPr>
          <w:rFonts w:ascii="Segoe UI" w:hAnsi="Segoe UI" w:cs="Segoe UI"/>
          <w:bCs/>
          <w:i/>
          <w:iCs/>
        </w:rPr>
      </w:pPr>
      <w:r w:rsidRPr="00022810">
        <w:rPr>
          <w:rFonts w:ascii="Segoe UI" w:hAnsi="Segoe UI" w:cs="Segoe UI"/>
          <w:bCs/>
          <w:i/>
          <w:iCs/>
        </w:rPr>
        <w:t xml:space="preserve">Advise the consent authority that the proposal is not supported as it will have an adverse impact on the setting of Kellys Bush, a heritage item of State significance which is also a public place, by affecting significant views to and from Kellys Bush and between Kellys Bush , Spectacle Island (a place of recognised heritage significance, on the National heritage database for its 1865 military complex for storage of gunpowder and its 1890s-1900s buildings, currently used as a naval museum repository) and Cockatoo Island (a place of National and World heritage significance), and that for </w:t>
      </w:r>
      <w:r w:rsidRPr="00022810">
        <w:rPr>
          <w:rFonts w:ascii="Segoe UI" w:hAnsi="Segoe UI" w:cs="Segoe UI"/>
          <w:bCs/>
          <w:i/>
          <w:iCs/>
        </w:rPr>
        <w:lastRenderedPageBreak/>
        <w:t xml:space="preserve">these reasons the proposal is not considered to be complaint with the relevant objectives and clauses of the NSW SEPP (Biodiversity and Conservation) 2021 which are cited above. </w:t>
      </w:r>
    </w:p>
    <w:p w14:paraId="35D03A94" w14:textId="77777777" w:rsidR="00022810" w:rsidRPr="00022810" w:rsidRDefault="00022810" w:rsidP="00022810">
      <w:pPr>
        <w:pStyle w:val="BodyText"/>
        <w:spacing w:before="120" w:after="120" w:line="288" w:lineRule="auto"/>
        <w:ind w:right="11"/>
        <w:rPr>
          <w:rFonts w:ascii="Segoe UI" w:hAnsi="Segoe UI" w:cs="Segoe UI"/>
          <w:bCs/>
        </w:rPr>
      </w:pPr>
    </w:p>
    <w:p w14:paraId="65460E2B" w14:textId="7389BEA4" w:rsidR="00DC3165" w:rsidRPr="004170EC" w:rsidRDefault="00AD22CB" w:rsidP="004553BA">
      <w:pPr>
        <w:pStyle w:val="Heading3"/>
        <w:numPr>
          <w:ilvl w:val="2"/>
          <w:numId w:val="1"/>
        </w:numPr>
        <w:spacing w:before="120" w:after="120" w:line="288" w:lineRule="auto"/>
        <w:ind w:left="1134" w:right="11" w:hanging="567"/>
        <w:rPr>
          <w:rFonts w:ascii="Segoe UI" w:hAnsi="Segoe UI" w:cs="Segoe UI"/>
          <w:spacing w:val="-2"/>
        </w:rPr>
      </w:pPr>
      <w:bookmarkStart w:id="26" w:name="_Toc158764198"/>
      <w:r w:rsidRPr="004170EC">
        <w:rPr>
          <w:rFonts w:ascii="Segoe UI" w:hAnsi="Segoe UI" w:cs="Segoe UI"/>
          <w:spacing w:val="-2"/>
        </w:rPr>
        <w:t>Development Engineer</w:t>
      </w:r>
      <w:r w:rsidR="00AD1236" w:rsidRPr="004170EC">
        <w:rPr>
          <w:rFonts w:ascii="Segoe UI" w:hAnsi="Segoe UI" w:cs="Segoe UI"/>
          <w:spacing w:val="-2"/>
        </w:rPr>
        <w:t>:</w:t>
      </w:r>
      <w:bookmarkEnd w:id="26"/>
    </w:p>
    <w:p w14:paraId="46EB9C2A" w14:textId="4B10A481" w:rsidR="00022810" w:rsidRPr="000C2D4A" w:rsidRDefault="00022810" w:rsidP="000C2D4A">
      <w:pPr>
        <w:pStyle w:val="BodyText"/>
        <w:spacing w:before="120" w:after="120" w:line="288" w:lineRule="auto"/>
        <w:ind w:left="567" w:right="11"/>
        <w:rPr>
          <w:rFonts w:ascii="Segoe UI" w:hAnsi="Segoe UI" w:cs="Segoe UI"/>
          <w:bCs/>
        </w:rPr>
      </w:pPr>
      <w:r w:rsidRPr="000C2D4A">
        <w:rPr>
          <w:rFonts w:ascii="Segoe UI" w:hAnsi="Segoe UI" w:cs="Segoe UI"/>
          <w:bCs/>
        </w:rPr>
        <w:t>Council’s Development Engineer has provided the following response:</w:t>
      </w:r>
    </w:p>
    <w:p w14:paraId="739965AC" w14:textId="77777777" w:rsidR="000C2D4A" w:rsidRPr="000C2D4A" w:rsidRDefault="000C2D4A" w:rsidP="000C2D4A">
      <w:pPr>
        <w:pStyle w:val="BodyText"/>
        <w:spacing w:before="120" w:after="120" w:line="288" w:lineRule="auto"/>
        <w:ind w:left="567" w:right="11"/>
        <w:rPr>
          <w:rFonts w:ascii="Segoe UI" w:hAnsi="Segoe UI" w:cs="Segoe UI"/>
          <w:b/>
          <w:i/>
          <w:iCs/>
          <w:u w:val="single"/>
        </w:rPr>
      </w:pPr>
      <w:r w:rsidRPr="000C2D4A">
        <w:rPr>
          <w:rFonts w:ascii="Segoe UI" w:hAnsi="Segoe UI" w:cs="Segoe UI"/>
          <w:b/>
          <w:i/>
          <w:iCs/>
          <w:u w:val="single"/>
        </w:rPr>
        <w:t>ENGINEERING ADVICE:</w:t>
      </w:r>
    </w:p>
    <w:p w14:paraId="152A0924" w14:textId="77777777" w:rsidR="000C2D4A" w:rsidRPr="000C2D4A" w:rsidRDefault="000C2D4A" w:rsidP="000C2D4A">
      <w:pPr>
        <w:pStyle w:val="BodyText"/>
        <w:spacing w:before="120" w:after="120" w:line="288" w:lineRule="auto"/>
        <w:ind w:left="567" w:right="11"/>
        <w:rPr>
          <w:rFonts w:ascii="Segoe UI" w:hAnsi="Segoe UI" w:cs="Segoe UI"/>
          <w:b/>
          <w:i/>
          <w:iCs/>
          <w:u w:val="single"/>
        </w:rPr>
      </w:pPr>
      <w:r w:rsidRPr="000C2D4A">
        <w:rPr>
          <w:rFonts w:ascii="Segoe UI" w:hAnsi="Segoe UI" w:cs="Segoe UI"/>
          <w:b/>
          <w:i/>
          <w:iCs/>
          <w:u w:val="single"/>
        </w:rPr>
        <w:t>Stormwater Management</w:t>
      </w:r>
    </w:p>
    <w:p w14:paraId="7CC88F51" w14:textId="3F5257AE" w:rsidR="000C2D4A" w:rsidRPr="000C2D4A" w:rsidRDefault="000C2D4A" w:rsidP="004553BA">
      <w:pPr>
        <w:pStyle w:val="BodyText"/>
        <w:numPr>
          <w:ilvl w:val="0"/>
          <w:numId w:val="20"/>
        </w:numPr>
        <w:spacing w:before="120" w:after="120" w:line="288" w:lineRule="auto"/>
        <w:ind w:left="1134" w:right="11" w:hanging="567"/>
        <w:rPr>
          <w:rFonts w:ascii="Segoe UI" w:hAnsi="Segoe UI" w:cs="Segoe UI"/>
          <w:bCs/>
          <w:i/>
          <w:iCs/>
        </w:rPr>
      </w:pPr>
      <w:r w:rsidRPr="000C2D4A">
        <w:rPr>
          <w:rFonts w:ascii="Segoe UI" w:hAnsi="Segoe UI" w:cs="Segoe UI"/>
          <w:bCs/>
          <w:i/>
          <w:iCs/>
        </w:rPr>
        <w:t xml:space="preserve">The site is waterfront and its catchment </w:t>
      </w:r>
      <w:proofErr w:type="gramStart"/>
      <w:r w:rsidRPr="000C2D4A">
        <w:rPr>
          <w:rFonts w:ascii="Segoe UI" w:hAnsi="Segoe UI" w:cs="Segoe UI"/>
          <w:bCs/>
          <w:i/>
          <w:iCs/>
        </w:rPr>
        <w:t>falls</w:t>
      </w:r>
      <w:proofErr w:type="gramEnd"/>
      <w:r w:rsidRPr="000C2D4A">
        <w:rPr>
          <w:rFonts w:ascii="Segoe UI" w:hAnsi="Segoe UI" w:cs="Segoe UI"/>
          <w:bCs/>
          <w:i/>
          <w:iCs/>
        </w:rPr>
        <w:t xml:space="preserve"> directly into the Parramatta River.</w:t>
      </w:r>
    </w:p>
    <w:p w14:paraId="352F1069" w14:textId="787A5069" w:rsidR="000C2D4A" w:rsidRPr="000C2D4A" w:rsidRDefault="000C2D4A" w:rsidP="004553BA">
      <w:pPr>
        <w:pStyle w:val="BodyText"/>
        <w:numPr>
          <w:ilvl w:val="0"/>
          <w:numId w:val="20"/>
        </w:numPr>
        <w:spacing w:before="120" w:after="120" w:line="288" w:lineRule="auto"/>
        <w:ind w:left="1134" w:right="11" w:hanging="567"/>
        <w:rPr>
          <w:rFonts w:ascii="Segoe UI" w:hAnsi="Segoe UI" w:cs="Segoe UI"/>
          <w:bCs/>
          <w:i/>
          <w:iCs/>
        </w:rPr>
      </w:pPr>
      <w:r w:rsidRPr="000C2D4A">
        <w:rPr>
          <w:rFonts w:ascii="Segoe UI" w:hAnsi="Segoe UI" w:cs="Segoe UI"/>
          <w:bCs/>
          <w:i/>
          <w:iCs/>
        </w:rPr>
        <w:t>Stormwater runoff generated as a result of development must be managed in accordance with Hunters Hill Council’s Consolidated DCP2013.</w:t>
      </w:r>
    </w:p>
    <w:p w14:paraId="69955AE4" w14:textId="076BD6EA" w:rsidR="000C2D4A" w:rsidRPr="000C2D4A" w:rsidRDefault="000C2D4A" w:rsidP="004553BA">
      <w:pPr>
        <w:pStyle w:val="BodyText"/>
        <w:numPr>
          <w:ilvl w:val="0"/>
          <w:numId w:val="20"/>
        </w:numPr>
        <w:spacing w:before="120" w:after="120" w:line="288" w:lineRule="auto"/>
        <w:ind w:left="1134" w:right="11" w:hanging="567"/>
        <w:rPr>
          <w:rFonts w:ascii="Segoe UI" w:hAnsi="Segoe UI" w:cs="Segoe UI"/>
          <w:bCs/>
          <w:i/>
          <w:iCs/>
        </w:rPr>
      </w:pPr>
      <w:r w:rsidRPr="000C2D4A">
        <w:rPr>
          <w:rFonts w:ascii="Segoe UI" w:hAnsi="Segoe UI" w:cs="Segoe UI"/>
          <w:bCs/>
          <w:i/>
          <w:iCs/>
        </w:rPr>
        <w:t xml:space="preserve">In accordance with Hunters Hill Council’s DCP2013, Figure 5.1, Catchment Management Zone, Section 5.6 Stormwater Management, the site is not located in any control zone, which requires require On-site Stormwater Detention (OSD). </w:t>
      </w:r>
    </w:p>
    <w:p w14:paraId="21CCD95C" w14:textId="4F2091C5" w:rsidR="000C2D4A" w:rsidRPr="000C2D4A" w:rsidRDefault="000C2D4A" w:rsidP="004553BA">
      <w:pPr>
        <w:pStyle w:val="BodyText"/>
        <w:numPr>
          <w:ilvl w:val="0"/>
          <w:numId w:val="20"/>
        </w:numPr>
        <w:spacing w:before="120" w:after="120" w:line="288" w:lineRule="auto"/>
        <w:ind w:left="1134" w:right="11" w:hanging="567"/>
        <w:rPr>
          <w:rFonts w:ascii="Segoe UI" w:hAnsi="Segoe UI" w:cs="Segoe UI"/>
          <w:bCs/>
          <w:i/>
          <w:iCs/>
        </w:rPr>
      </w:pPr>
      <w:r w:rsidRPr="000C2D4A">
        <w:rPr>
          <w:rFonts w:ascii="Segoe UI" w:hAnsi="Segoe UI" w:cs="Segoe UI"/>
          <w:bCs/>
          <w:i/>
          <w:iCs/>
        </w:rPr>
        <w:t>However, the following stormwater management controls would be required:</w:t>
      </w:r>
    </w:p>
    <w:p w14:paraId="4ABB73EA" w14:textId="014FAB46" w:rsidR="000C2D4A" w:rsidRPr="000C2D4A" w:rsidRDefault="000C2D4A" w:rsidP="004553BA">
      <w:pPr>
        <w:pStyle w:val="BodyText"/>
        <w:numPr>
          <w:ilvl w:val="2"/>
          <w:numId w:val="14"/>
        </w:numPr>
        <w:spacing w:before="120" w:after="120" w:line="288" w:lineRule="auto"/>
        <w:ind w:left="1701" w:right="11" w:hanging="567"/>
        <w:rPr>
          <w:rFonts w:ascii="Segoe UI" w:hAnsi="Segoe UI" w:cs="Segoe UI"/>
          <w:bCs/>
          <w:i/>
          <w:iCs/>
        </w:rPr>
      </w:pPr>
      <w:r w:rsidRPr="000C2D4A">
        <w:rPr>
          <w:rFonts w:ascii="Segoe UI" w:hAnsi="Segoe UI" w:cs="Segoe UI"/>
          <w:bCs/>
          <w:i/>
          <w:iCs/>
        </w:rPr>
        <w:t>Water Conservation</w:t>
      </w:r>
    </w:p>
    <w:p w14:paraId="145ABB84" w14:textId="686A3E85" w:rsidR="000C2D4A" w:rsidRPr="000C2D4A" w:rsidRDefault="000C2D4A" w:rsidP="004553BA">
      <w:pPr>
        <w:pStyle w:val="BodyText"/>
        <w:numPr>
          <w:ilvl w:val="2"/>
          <w:numId w:val="14"/>
        </w:numPr>
        <w:spacing w:before="120" w:after="120" w:line="288" w:lineRule="auto"/>
        <w:ind w:left="1701" w:right="11" w:hanging="567"/>
        <w:rPr>
          <w:rFonts w:ascii="Segoe UI" w:hAnsi="Segoe UI" w:cs="Segoe UI"/>
          <w:bCs/>
          <w:i/>
          <w:iCs/>
        </w:rPr>
      </w:pPr>
      <w:r w:rsidRPr="000C2D4A">
        <w:rPr>
          <w:rFonts w:ascii="Segoe UI" w:hAnsi="Segoe UI" w:cs="Segoe UI"/>
          <w:bCs/>
          <w:i/>
          <w:iCs/>
        </w:rPr>
        <w:t>Control Stormwater Pollution</w:t>
      </w:r>
    </w:p>
    <w:p w14:paraId="77D872D1" w14:textId="4E8C63EC" w:rsidR="000C2D4A" w:rsidRPr="000C2D4A" w:rsidRDefault="000C2D4A" w:rsidP="004553BA">
      <w:pPr>
        <w:pStyle w:val="BodyText"/>
        <w:numPr>
          <w:ilvl w:val="0"/>
          <w:numId w:val="20"/>
        </w:numPr>
        <w:spacing w:before="120" w:after="120" w:line="288" w:lineRule="auto"/>
        <w:ind w:left="1134" w:right="11" w:hanging="567"/>
        <w:rPr>
          <w:rFonts w:ascii="Segoe UI" w:hAnsi="Segoe UI" w:cs="Segoe UI"/>
          <w:bCs/>
          <w:i/>
          <w:iCs/>
        </w:rPr>
      </w:pPr>
      <w:r w:rsidRPr="000C2D4A">
        <w:rPr>
          <w:rFonts w:ascii="Segoe UI" w:hAnsi="Segoe UI" w:cs="Segoe UI"/>
          <w:bCs/>
          <w:i/>
          <w:iCs/>
        </w:rPr>
        <w:t xml:space="preserve">Design guidelines for the above are given in Hunters Hill Council’s Sustainable Water Part I and Part II, technical guidelines. </w:t>
      </w:r>
    </w:p>
    <w:p w14:paraId="45B9C126" w14:textId="2981322A" w:rsidR="000C2D4A" w:rsidRPr="000C2D4A" w:rsidRDefault="000C2D4A" w:rsidP="004553BA">
      <w:pPr>
        <w:pStyle w:val="BodyText"/>
        <w:numPr>
          <w:ilvl w:val="0"/>
          <w:numId w:val="20"/>
        </w:numPr>
        <w:spacing w:before="120" w:after="120" w:line="288" w:lineRule="auto"/>
        <w:ind w:left="1134" w:right="11" w:hanging="567"/>
        <w:rPr>
          <w:rFonts w:ascii="Segoe UI" w:hAnsi="Segoe UI" w:cs="Segoe UI"/>
          <w:bCs/>
          <w:i/>
          <w:iCs/>
        </w:rPr>
      </w:pPr>
      <w:r w:rsidRPr="000C2D4A">
        <w:rPr>
          <w:rFonts w:ascii="Segoe UI" w:hAnsi="Segoe UI" w:cs="Segoe UI"/>
          <w:bCs/>
          <w:i/>
          <w:iCs/>
        </w:rPr>
        <w:t xml:space="preserve">As the proposal is commercial and is ‘change of use’, the BASIX Certificate is not applicable.   </w:t>
      </w:r>
    </w:p>
    <w:p w14:paraId="0233A726" w14:textId="55903744" w:rsidR="000C2D4A" w:rsidRPr="000C2D4A" w:rsidRDefault="000C2D4A" w:rsidP="004553BA">
      <w:pPr>
        <w:pStyle w:val="BodyText"/>
        <w:numPr>
          <w:ilvl w:val="0"/>
          <w:numId w:val="20"/>
        </w:numPr>
        <w:spacing w:before="120" w:after="120" w:line="288" w:lineRule="auto"/>
        <w:ind w:left="1134" w:right="11" w:hanging="567"/>
        <w:rPr>
          <w:rFonts w:ascii="Segoe UI" w:hAnsi="Segoe UI" w:cs="Segoe UI"/>
          <w:bCs/>
          <w:i/>
          <w:iCs/>
        </w:rPr>
      </w:pPr>
      <w:r w:rsidRPr="000C2D4A">
        <w:rPr>
          <w:rFonts w:ascii="Segoe UI" w:hAnsi="Segoe UI" w:cs="Segoe UI"/>
          <w:bCs/>
          <w:i/>
          <w:iCs/>
        </w:rPr>
        <w:t>The proposed development will not increase stormwater runoff or pollution.</w:t>
      </w:r>
    </w:p>
    <w:p w14:paraId="2280819E" w14:textId="77777777" w:rsidR="000C2D4A" w:rsidRPr="000C2D4A" w:rsidRDefault="000C2D4A" w:rsidP="000C2D4A">
      <w:pPr>
        <w:pStyle w:val="BodyText"/>
        <w:spacing w:before="120" w:after="120" w:line="288" w:lineRule="auto"/>
        <w:ind w:left="567" w:right="11"/>
        <w:rPr>
          <w:rFonts w:ascii="Segoe UI" w:hAnsi="Segoe UI" w:cs="Segoe UI"/>
          <w:b/>
          <w:i/>
          <w:iCs/>
          <w:u w:val="single"/>
        </w:rPr>
      </w:pPr>
      <w:r w:rsidRPr="000C2D4A">
        <w:rPr>
          <w:rFonts w:ascii="Segoe UI" w:hAnsi="Segoe UI" w:cs="Segoe UI"/>
          <w:b/>
          <w:i/>
          <w:iCs/>
          <w:u w:val="single"/>
        </w:rPr>
        <w:t>Access/Driveway/Traffic</w:t>
      </w:r>
    </w:p>
    <w:p w14:paraId="135D0553" w14:textId="64A4BCFA" w:rsidR="000C2D4A" w:rsidRPr="000C2D4A" w:rsidRDefault="000C2D4A" w:rsidP="004553BA">
      <w:pPr>
        <w:pStyle w:val="BodyText"/>
        <w:numPr>
          <w:ilvl w:val="0"/>
          <w:numId w:val="21"/>
        </w:numPr>
        <w:spacing w:before="120" w:after="120" w:line="288" w:lineRule="auto"/>
        <w:ind w:left="1134" w:right="11" w:hanging="567"/>
        <w:rPr>
          <w:rFonts w:ascii="Segoe UI" w:hAnsi="Segoe UI" w:cs="Segoe UI"/>
          <w:bCs/>
          <w:i/>
          <w:iCs/>
        </w:rPr>
      </w:pPr>
      <w:r w:rsidRPr="000C2D4A">
        <w:rPr>
          <w:rFonts w:ascii="Segoe UI" w:hAnsi="Segoe UI" w:cs="Segoe UI"/>
          <w:bCs/>
          <w:i/>
          <w:iCs/>
        </w:rPr>
        <w:t xml:space="preserve">The proposal includes the relocation of some existing vehicle parking spaces.  </w:t>
      </w:r>
    </w:p>
    <w:p w14:paraId="72A2040F" w14:textId="0292AFA3" w:rsidR="000C2D4A" w:rsidRPr="000C2D4A" w:rsidRDefault="000C2D4A" w:rsidP="004553BA">
      <w:pPr>
        <w:pStyle w:val="BodyText"/>
        <w:numPr>
          <w:ilvl w:val="0"/>
          <w:numId w:val="21"/>
        </w:numPr>
        <w:spacing w:before="120" w:after="120" w:line="288" w:lineRule="auto"/>
        <w:ind w:left="1134" w:right="11" w:hanging="567"/>
        <w:rPr>
          <w:rFonts w:ascii="Segoe UI" w:hAnsi="Segoe UI" w:cs="Segoe UI"/>
          <w:bCs/>
          <w:i/>
          <w:iCs/>
        </w:rPr>
      </w:pPr>
      <w:r w:rsidRPr="000C2D4A">
        <w:rPr>
          <w:rFonts w:ascii="Segoe UI" w:hAnsi="Segoe UI" w:cs="Segoe UI"/>
          <w:bCs/>
          <w:i/>
          <w:iCs/>
        </w:rPr>
        <w:t>There is a Traffic Impact Assessment Report, prepared by McLarens Traffic Engineers, in support of the development proposal.</w:t>
      </w:r>
    </w:p>
    <w:p w14:paraId="202C9C07" w14:textId="77777777" w:rsidR="000C2D4A" w:rsidRPr="000C2D4A" w:rsidRDefault="000C2D4A" w:rsidP="004553BA">
      <w:pPr>
        <w:pStyle w:val="BodyText"/>
        <w:numPr>
          <w:ilvl w:val="0"/>
          <w:numId w:val="21"/>
        </w:numPr>
        <w:spacing w:before="120" w:after="120" w:line="288" w:lineRule="auto"/>
        <w:ind w:left="1134" w:right="11" w:hanging="567"/>
        <w:rPr>
          <w:rFonts w:ascii="Segoe UI" w:hAnsi="Segoe UI" w:cs="Segoe UI"/>
          <w:bCs/>
          <w:i/>
          <w:iCs/>
        </w:rPr>
      </w:pPr>
      <w:r w:rsidRPr="000C2D4A">
        <w:rPr>
          <w:rFonts w:ascii="Segoe UI" w:hAnsi="Segoe UI" w:cs="Segoe UI"/>
          <w:bCs/>
          <w:i/>
          <w:iCs/>
        </w:rPr>
        <w:t>In regard to the Traffic Impact Assessment, the following comments/advice is provided:</w:t>
      </w:r>
    </w:p>
    <w:p w14:paraId="7FC1C19A" w14:textId="77777777" w:rsidR="000C2D4A" w:rsidRPr="000C2D4A" w:rsidRDefault="000C2D4A" w:rsidP="004553BA">
      <w:pPr>
        <w:pStyle w:val="BodyText"/>
        <w:numPr>
          <w:ilvl w:val="1"/>
          <w:numId w:val="22"/>
        </w:numPr>
        <w:spacing w:before="120" w:after="120" w:line="288" w:lineRule="auto"/>
        <w:ind w:left="1701" w:right="11" w:hanging="567"/>
        <w:rPr>
          <w:rFonts w:ascii="Segoe UI" w:hAnsi="Segoe UI" w:cs="Segoe UI"/>
          <w:bCs/>
          <w:i/>
          <w:iCs/>
        </w:rPr>
      </w:pPr>
      <w:r w:rsidRPr="000C2D4A">
        <w:rPr>
          <w:rFonts w:ascii="Segoe UI" w:hAnsi="Segoe UI" w:cs="Segoe UI"/>
          <w:bCs/>
          <w:i/>
          <w:iCs/>
        </w:rPr>
        <w:t>It is proposed that 4 tandem vehicular parking space to be relocated from the garage to the on-site car park within the site.</w:t>
      </w:r>
    </w:p>
    <w:p w14:paraId="2051DF28" w14:textId="77777777" w:rsidR="000C2D4A" w:rsidRPr="000C2D4A" w:rsidRDefault="000C2D4A" w:rsidP="004553BA">
      <w:pPr>
        <w:pStyle w:val="BodyText"/>
        <w:numPr>
          <w:ilvl w:val="1"/>
          <w:numId w:val="22"/>
        </w:numPr>
        <w:spacing w:before="120" w:after="120" w:line="288" w:lineRule="auto"/>
        <w:ind w:left="1701" w:right="11" w:hanging="567"/>
        <w:rPr>
          <w:rFonts w:ascii="Segoe UI" w:hAnsi="Segoe UI" w:cs="Segoe UI"/>
          <w:bCs/>
          <w:i/>
          <w:iCs/>
        </w:rPr>
      </w:pPr>
      <w:r w:rsidRPr="000C2D4A">
        <w:rPr>
          <w:rFonts w:ascii="Segoe UI" w:hAnsi="Segoe UI" w:cs="Segoe UI"/>
          <w:bCs/>
          <w:i/>
          <w:iCs/>
        </w:rPr>
        <w:t xml:space="preserve">The parking space identified as No. 13, denoted for ‘disabled parking’ is difficult to enter and exit. The swept path movement of the 85th percentile vehicle as super-imposed on the plan in the McLaren Report is difficult to read and appears to clip the corner of the building or steps. A more legible diagram </w:t>
      </w:r>
      <w:proofErr w:type="gramStart"/>
      <w:r w:rsidRPr="000C2D4A">
        <w:rPr>
          <w:rFonts w:ascii="Segoe UI" w:hAnsi="Segoe UI" w:cs="Segoe UI"/>
          <w:bCs/>
          <w:i/>
          <w:iCs/>
        </w:rPr>
        <w:t>need</w:t>
      </w:r>
      <w:proofErr w:type="gramEnd"/>
      <w:r w:rsidRPr="000C2D4A">
        <w:rPr>
          <w:rFonts w:ascii="Segoe UI" w:hAnsi="Segoe UI" w:cs="Segoe UI"/>
          <w:bCs/>
          <w:i/>
          <w:iCs/>
        </w:rPr>
        <w:t xml:space="preserve"> to be presented for clarity. Due to the tight turning movement, it is recommended that </w:t>
      </w:r>
      <w:r w:rsidRPr="000C2D4A">
        <w:rPr>
          <w:rFonts w:ascii="Segoe UI" w:hAnsi="Segoe UI" w:cs="Segoe UI"/>
          <w:bCs/>
          <w:i/>
          <w:iCs/>
        </w:rPr>
        <w:lastRenderedPageBreak/>
        <w:t xml:space="preserve">the parking bays be re-drawn such that parking space No.’s 7 and 8 be reduced to 2.5m so that the disabled parking space can be widened to 2.6m to enable better accessibility.  </w:t>
      </w:r>
    </w:p>
    <w:p w14:paraId="2142EFA8" w14:textId="77777777" w:rsidR="000C2D4A" w:rsidRPr="000C2D4A" w:rsidRDefault="000C2D4A" w:rsidP="004553BA">
      <w:pPr>
        <w:pStyle w:val="BodyText"/>
        <w:numPr>
          <w:ilvl w:val="1"/>
          <w:numId w:val="22"/>
        </w:numPr>
        <w:spacing w:before="120" w:after="120" w:line="288" w:lineRule="auto"/>
        <w:ind w:left="1701" w:right="11" w:hanging="567"/>
        <w:rPr>
          <w:rFonts w:ascii="Segoe UI" w:hAnsi="Segoe UI" w:cs="Segoe UI"/>
          <w:bCs/>
          <w:i/>
          <w:iCs/>
        </w:rPr>
      </w:pPr>
      <w:r w:rsidRPr="000C2D4A">
        <w:rPr>
          <w:rFonts w:ascii="Segoe UI" w:hAnsi="Segoe UI" w:cs="Segoe UI"/>
          <w:bCs/>
          <w:i/>
          <w:iCs/>
        </w:rPr>
        <w:t>In addition, minimum aisle width as required in AS/NZS 2890.1: 2004 may not be satisfied for accessibility to car space No. 13 and possibly No. 8. Confirmation that the minimum aisle width dimension has been satisfied, is required.</w:t>
      </w:r>
    </w:p>
    <w:p w14:paraId="55A980DB" w14:textId="40EEB92E" w:rsidR="000C2D4A" w:rsidRPr="000C2D4A" w:rsidRDefault="000C2D4A" w:rsidP="004553BA">
      <w:pPr>
        <w:pStyle w:val="BodyText"/>
        <w:numPr>
          <w:ilvl w:val="1"/>
          <w:numId w:val="22"/>
        </w:numPr>
        <w:spacing w:before="120" w:after="120" w:line="288" w:lineRule="auto"/>
        <w:ind w:left="1701" w:right="11" w:hanging="567"/>
        <w:rPr>
          <w:rFonts w:ascii="Segoe UI" w:hAnsi="Segoe UI" w:cs="Segoe UI"/>
          <w:bCs/>
          <w:i/>
          <w:iCs/>
        </w:rPr>
      </w:pPr>
      <w:r w:rsidRPr="000C2D4A">
        <w:rPr>
          <w:rFonts w:ascii="Segoe UI" w:hAnsi="Segoe UI" w:cs="Segoe UI"/>
          <w:bCs/>
          <w:i/>
          <w:iCs/>
        </w:rPr>
        <w:t xml:space="preserve">The staff parking space identified as No. 1 is only 2.4m wide. In accordance with AS/NZS 2890.1:2004, where a parking bay is close to a side or boundary where there are obstructions such as columns or walls, which may restrict the opening of doors, the width must be widened by 0.3m (ref. Clause 2.4.1 (b) (iii)). Please confirm by showing dimensions on the plan that there </w:t>
      </w:r>
      <w:proofErr w:type="gramStart"/>
      <w:r w:rsidRPr="000C2D4A">
        <w:rPr>
          <w:rFonts w:ascii="Segoe UI" w:hAnsi="Segoe UI" w:cs="Segoe UI"/>
          <w:bCs/>
          <w:i/>
          <w:iCs/>
        </w:rPr>
        <w:t>is</w:t>
      </w:r>
      <w:proofErr w:type="gramEnd"/>
      <w:r w:rsidRPr="000C2D4A">
        <w:rPr>
          <w:rFonts w:ascii="Segoe UI" w:hAnsi="Segoe UI" w:cs="Segoe UI"/>
          <w:bCs/>
          <w:i/>
          <w:iCs/>
        </w:rPr>
        <w:t xml:space="preserve"> no obstructions and that the width of 2.4 + 0.3 = 2.7m overall width can be achieved. </w:t>
      </w:r>
    </w:p>
    <w:p w14:paraId="5553B03C" w14:textId="77777777" w:rsidR="000C2D4A" w:rsidRPr="000C2D4A" w:rsidRDefault="000C2D4A" w:rsidP="000C2D4A">
      <w:pPr>
        <w:pStyle w:val="BodyText"/>
        <w:spacing w:before="120" w:after="120" w:line="288" w:lineRule="auto"/>
        <w:ind w:left="567" w:right="11"/>
        <w:rPr>
          <w:rFonts w:ascii="Segoe UI" w:hAnsi="Segoe UI" w:cs="Segoe UI"/>
          <w:b/>
          <w:i/>
          <w:iCs/>
          <w:u w:val="single"/>
        </w:rPr>
      </w:pPr>
      <w:r w:rsidRPr="000C2D4A">
        <w:rPr>
          <w:rFonts w:ascii="Segoe UI" w:hAnsi="Segoe UI" w:cs="Segoe UI"/>
          <w:b/>
          <w:i/>
          <w:iCs/>
          <w:u w:val="single"/>
        </w:rPr>
        <w:t>RECOMMENDATIONS:</w:t>
      </w:r>
    </w:p>
    <w:p w14:paraId="4B9A620F" w14:textId="721A5D43" w:rsidR="00DC3165" w:rsidRDefault="000C2D4A" w:rsidP="000C2D4A">
      <w:pPr>
        <w:pStyle w:val="BodyText"/>
        <w:spacing w:before="120" w:after="120" w:line="288" w:lineRule="auto"/>
        <w:ind w:left="567" w:right="11"/>
        <w:rPr>
          <w:rFonts w:ascii="Segoe UI" w:hAnsi="Segoe UI" w:cs="Segoe UI"/>
          <w:bCs/>
          <w:i/>
          <w:iCs/>
        </w:rPr>
      </w:pPr>
      <w:r w:rsidRPr="000C2D4A">
        <w:rPr>
          <w:rFonts w:ascii="Segoe UI" w:hAnsi="Segoe UI" w:cs="Segoe UI"/>
          <w:bCs/>
          <w:i/>
          <w:iCs/>
        </w:rPr>
        <w:t>Development Approval is not recommended until the matter/s raised in Access/ Driveway/ Traffic, has been addressed to Council’s satisfaction.</w:t>
      </w:r>
    </w:p>
    <w:p w14:paraId="706CA157" w14:textId="77777777" w:rsidR="00A56BF6" w:rsidRPr="000C2D4A" w:rsidRDefault="00A56BF6" w:rsidP="000C2D4A">
      <w:pPr>
        <w:pStyle w:val="BodyText"/>
        <w:spacing w:before="120" w:after="120" w:line="288" w:lineRule="auto"/>
        <w:ind w:left="567" w:right="11"/>
        <w:rPr>
          <w:rFonts w:ascii="Segoe UI" w:hAnsi="Segoe UI" w:cs="Segoe UI"/>
          <w:bCs/>
          <w:i/>
          <w:iCs/>
        </w:rPr>
      </w:pPr>
    </w:p>
    <w:p w14:paraId="1653BFBC" w14:textId="5CD36838" w:rsidR="00AD22CB" w:rsidRPr="004170EC" w:rsidRDefault="00AD22CB" w:rsidP="004553BA">
      <w:pPr>
        <w:pStyle w:val="Heading3"/>
        <w:numPr>
          <w:ilvl w:val="2"/>
          <w:numId w:val="1"/>
        </w:numPr>
        <w:spacing w:before="120" w:after="120" w:line="288" w:lineRule="auto"/>
        <w:ind w:left="1134" w:right="11" w:hanging="567"/>
        <w:rPr>
          <w:rFonts w:ascii="Segoe UI" w:hAnsi="Segoe UI" w:cs="Segoe UI"/>
          <w:spacing w:val="-2"/>
        </w:rPr>
      </w:pPr>
      <w:bookmarkStart w:id="27" w:name="_Toc158764199"/>
      <w:r w:rsidRPr="004170EC">
        <w:rPr>
          <w:rFonts w:ascii="Segoe UI" w:hAnsi="Segoe UI" w:cs="Segoe UI"/>
          <w:spacing w:val="-2"/>
        </w:rPr>
        <w:t>Conservation Advisory Panel:</w:t>
      </w:r>
      <w:bookmarkEnd w:id="27"/>
    </w:p>
    <w:p w14:paraId="4E760B64" w14:textId="4659B6B7" w:rsidR="008B5B3A" w:rsidRPr="004170EC" w:rsidRDefault="008B5B3A" w:rsidP="008B5B3A">
      <w:pPr>
        <w:pStyle w:val="Heading3"/>
        <w:spacing w:before="120" w:after="120" w:line="288" w:lineRule="auto"/>
        <w:ind w:left="567" w:right="11"/>
        <w:rPr>
          <w:rFonts w:ascii="Segoe UI" w:hAnsi="Segoe UI" w:cs="Segoe UI"/>
          <w:b w:val="0"/>
          <w:bCs w:val="0"/>
          <w:spacing w:val="-2"/>
        </w:rPr>
      </w:pPr>
      <w:bookmarkStart w:id="28" w:name="_Toc158764200"/>
      <w:r w:rsidRPr="004170EC">
        <w:rPr>
          <w:rFonts w:ascii="Segoe UI" w:hAnsi="Segoe UI" w:cs="Segoe UI"/>
          <w:b w:val="0"/>
          <w:bCs w:val="0"/>
          <w:spacing w:val="-2"/>
        </w:rPr>
        <w:t>The Panel considered the proposal at it’s meeting on 16 August 2023, recording the following Minutes:</w:t>
      </w:r>
      <w:bookmarkEnd w:id="28"/>
    </w:p>
    <w:p w14:paraId="3CD9E3B2" w14:textId="39ADEB8D" w:rsidR="008B5B3A" w:rsidRPr="004170EC" w:rsidRDefault="008B5B3A" w:rsidP="008B5B3A">
      <w:pPr>
        <w:pStyle w:val="Default"/>
        <w:spacing w:before="120" w:after="120" w:line="288" w:lineRule="auto"/>
        <w:ind w:left="567"/>
        <w:rPr>
          <w:rFonts w:ascii="Segoe UI" w:hAnsi="Segoe UI" w:cs="Segoe UI"/>
          <w:i/>
          <w:iCs/>
          <w:sz w:val="22"/>
          <w:szCs w:val="22"/>
        </w:rPr>
      </w:pPr>
      <w:r w:rsidRPr="004170EC">
        <w:rPr>
          <w:rFonts w:ascii="Segoe UI" w:hAnsi="Segoe UI" w:cs="Segoe UI"/>
          <w:i/>
          <w:iCs/>
          <w:sz w:val="22"/>
          <w:szCs w:val="22"/>
        </w:rPr>
        <w:t xml:space="preserve">“3.3 </w:t>
      </w:r>
      <w:r w:rsidRPr="004170EC">
        <w:rPr>
          <w:rFonts w:ascii="Segoe UI" w:hAnsi="Segoe UI" w:cs="Segoe UI"/>
          <w:i/>
          <w:iCs/>
          <w:sz w:val="22"/>
          <w:szCs w:val="22"/>
        </w:rPr>
        <w:tab/>
        <w:t xml:space="preserve">5.45PM WOOLWICH MARINA, MARGARET STREET, WOOLWICH </w:t>
      </w:r>
    </w:p>
    <w:p w14:paraId="0E010586" w14:textId="77777777" w:rsidR="008B5B3A" w:rsidRPr="004170EC" w:rsidRDefault="008B5B3A" w:rsidP="008B5B3A">
      <w:pPr>
        <w:pStyle w:val="Default"/>
        <w:spacing w:before="120" w:after="120" w:line="288" w:lineRule="auto"/>
        <w:ind w:left="567"/>
        <w:rPr>
          <w:rFonts w:ascii="Segoe UI" w:hAnsi="Segoe UI" w:cs="Segoe UI"/>
          <w:i/>
          <w:iCs/>
          <w:sz w:val="22"/>
          <w:szCs w:val="22"/>
        </w:rPr>
      </w:pPr>
      <w:r w:rsidRPr="004170EC">
        <w:rPr>
          <w:rFonts w:ascii="Segoe UI" w:hAnsi="Segoe UI" w:cs="Segoe UI"/>
          <w:i/>
          <w:iCs/>
          <w:sz w:val="22"/>
          <w:szCs w:val="22"/>
        </w:rPr>
        <w:t xml:space="preserve">PROCEEDINGS IN BRIEF </w:t>
      </w:r>
    </w:p>
    <w:p w14:paraId="583DA1B2" w14:textId="77777777" w:rsidR="008B5B3A" w:rsidRPr="004170EC" w:rsidRDefault="008B5B3A" w:rsidP="008B5B3A">
      <w:pPr>
        <w:pStyle w:val="Default"/>
        <w:spacing w:before="120" w:after="120" w:line="288" w:lineRule="auto"/>
        <w:ind w:left="567"/>
        <w:rPr>
          <w:rFonts w:ascii="Segoe UI" w:hAnsi="Segoe UI" w:cs="Segoe UI"/>
          <w:i/>
          <w:iCs/>
          <w:sz w:val="22"/>
          <w:szCs w:val="22"/>
        </w:rPr>
      </w:pPr>
      <w:r w:rsidRPr="004170EC">
        <w:rPr>
          <w:rFonts w:ascii="Segoe UI" w:hAnsi="Segoe UI" w:cs="Segoe UI"/>
          <w:i/>
          <w:iCs/>
          <w:sz w:val="22"/>
          <w:szCs w:val="22"/>
        </w:rPr>
        <w:t xml:space="preserve">Attendees: </w:t>
      </w:r>
    </w:p>
    <w:p w14:paraId="4F711676" w14:textId="77777777" w:rsidR="008B5B3A" w:rsidRPr="004170EC" w:rsidRDefault="008B5B3A" w:rsidP="008B5B3A">
      <w:pPr>
        <w:pStyle w:val="Default"/>
        <w:spacing w:before="120" w:after="120" w:line="288" w:lineRule="auto"/>
        <w:ind w:left="567"/>
        <w:rPr>
          <w:rFonts w:ascii="Segoe UI" w:hAnsi="Segoe UI" w:cs="Segoe UI"/>
          <w:i/>
          <w:iCs/>
          <w:sz w:val="22"/>
          <w:szCs w:val="22"/>
        </w:rPr>
      </w:pPr>
      <w:r w:rsidRPr="004170EC">
        <w:rPr>
          <w:rFonts w:ascii="Segoe UI" w:hAnsi="Segoe UI" w:cs="Segoe UI"/>
          <w:i/>
          <w:iCs/>
          <w:sz w:val="22"/>
          <w:szCs w:val="22"/>
        </w:rPr>
        <w:t>Michael Fountain and Hugh Fox, Michael Fountain Architects</w:t>
      </w:r>
    </w:p>
    <w:p w14:paraId="40777CD1" w14:textId="77777777" w:rsidR="008B5B3A" w:rsidRPr="004170EC" w:rsidRDefault="008B5B3A" w:rsidP="008B5B3A">
      <w:pPr>
        <w:pStyle w:val="Default"/>
        <w:spacing w:before="120" w:after="120" w:line="288" w:lineRule="auto"/>
        <w:ind w:left="567"/>
        <w:rPr>
          <w:rFonts w:ascii="Segoe UI" w:hAnsi="Segoe UI" w:cs="Segoe UI"/>
          <w:i/>
          <w:iCs/>
          <w:sz w:val="22"/>
          <w:szCs w:val="22"/>
        </w:rPr>
      </w:pPr>
      <w:r w:rsidRPr="004170EC">
        <w:rPr>
          <w:rFonts w:ascii="Segoe UI" w:hAnsi="Segoe UI" w:cs="Segoe UI"/>
          <w:i/>
          <w:iCs/>
          <w:sz w:val="22"/>
          <w:szCs w:val="22"/>
        </w:rPr>
        <w:t xml:space="preserve">Comments </w:t>
      </w:r>
    </w:p>
    <w:p w14:paraId="42FC307F" w14:textId="77777777" w:rsidR="008B5B3A" w:rsidRPr="004170EC" w:rsidRDefault="008B5B3A" w:rsidP="004553BA">
      <w:pPr>
        <w:pStyle w:val="Default"/>
        <w:numPr>
          <w:ilvl w:val="0"/>
          <w:numId w:val="15"/>
        </w:numPr>
        <w:spacing w:before="120" w:after="120" w:line="288" w:lineRule="auto"/>
        <w:ind w:left="1134" w:hanging="567"/>
        <w:rPr>
          <w:rFonts w:ascii="Segoe UI" w:hAnsi="Segoe UI" w:cs="Segoe UI"/>
          <w:i/>
          <w:iCs/>
          <w:sz w:val="22"/>
          <w:szCs w:val="22"/>
        </w:rPr>
      </w:pPr>
      <w:r w:rsidRPr="004170EC">
        <w:rPr>
          <w:rFonts w:ascii="Segoe UI" w:hAnsi="Segoe UI" w:cs="Segoe UI"/>
          <w:i/>
          <w:iCs/>
          <w:sz w:val="22"/>
          <w:szCs w:val="22"/>
        </w:rPr>
        <w:t xml:space="preserve">The impact on the State Heritage Register listed Kelly’s Bush and the overall setting between the shore and UNESCO World Heritage Listed Cockatoo Island is adverse. </w:t>
      </w:r>
    </w:p>
    <w:p w14:paraId="5FDD586B" w14:textId="77777777" w:rsidR="008B5B3A" w:rsidRPr="004170EC" w:rsidRDefault="008B5B3A" w:rsidP="004553BA">
      <w:pPr>
        <w:pStyle w:val="Default"/>
        <w:numPr>
          <w:ilvl w:val="0"/>
          <w:numId w:val="15"/>
        </w:numPr>
        <w:spacing w:before="120" w:after="120" w:line="288" w:lineRule="auto"/>
        <w:ind w:left="1134" w:hanging="567"/>
        <w:rPr>
          <w:rFonts w:ascii="Segoe UI" w:hAnsi="Segoe UI" w:cs="Segoe UI"/>
          <w:i/>
          <w:iCs/>
          <w:sz w:val="22"/>
          <w:szCs w:val="22"/>
        </w:rPr>
      </w:pPr>
      <w:r w:rsidRPr="004170EC">
        <w:rPr>
          <w:rFonts w:ascii="Segoe UI" w:hAnsi="Segoe UI" w:cs="Segoe UI"/>
          <w:i/>
          <w:iCs/>
          <w:sz w:val="22"/>
          <w:szCs w:val="22"/>
        </w:rPr>
        <w:t xml:space="preserve">The lighting of the expanded marina would also impact on wildlife. </w:t>
      </w:r>
    </w:p>
    <w:p w14:paraId="4995EA5F" w14:textId="77777777" w:rsidR="008B5B3A" w:rsidRPr="004170EC" w:rsidRDefault="008B5B3A" w:rsidP="004553BA">
      <w:pPr>
        <w:pStyle w:val="Default"/>
        <w:numPr>
          <w:ilvl w:val="0"/>
          <w:numId w:val="15"/>
        </w:numPr>
        <w:spacing w:before="120" w:after="120" w:line="288" w:lineRule="auto"/>
        <w:ind w:left="1134" w:hanging="567"/>
        <w:rPr>
          <w:rFonts w:ascii="Segoe UI" w:hAnsi="Segoe UI" w:cs="Segoe UI"/>
          <w:i/>
          <w:iCs/>
          <w:sz w:val="22"/>
          <w:szCs w:val="22"/>
        </w:rPr>
      </w:pPr>
      <w:r w:rsidRPr="004170EC">
        <w:rPr>
          <w:rFonts w:ascii="Segoe UI" w:hAnsi="Segoe UI" w:cs="Segoe UI"/>
          <w:i/>
          <w:iCs/>
          <w:sz w:val="22"/>
          <w:szCs w:val="22"/>
        </w:rPr>
        <w:t xml:space="preserve">The marina expansion would impact on all navigable vessels in the area. </w:t>
      </w:r>
    </w:p>
    <w:p w14:paraId="174D0EC3" w14:textId="77777777" w:rsidR="008B5B3A" w:rsidRPr="004170EC" w:rsidRDefault="008B5B3A" w:rsidP="004553BA">
      <w:pPr>
        <w:pStyle w:val="Default"/>
        <w:numPr>
          <w:ilvl w:val="0"/>
          <w:numId w:val="15"/>
        </w:numPr>
        <w:spacing w:before="120" w:after="120" w:line="288" w:lineRule="auto"/>
        <w:ind w:left="1134" w:hanging="567"/>
        <w:rPr>
          <w:rFonts w:ascii="Segoe UI" w:hAnsi="Segoe UI" w:cs="Segoe UI"/>
          <w:i/>
          <w:iCs/>
          <w:sz w:val="22"/>
          <w:szCs w:val="22"/>
        </w:rPr>
      </w:pPr>
      <w:r w:rsidRPr="004170EC">
        <w:rPr>
          <w:rFonts w:ascii="Segoe UI" w:hAnsi="Segoe UI" w:cs="Segoe UI"/>
          <w:i/>
          <w:iCs/>
          <w:sz w:val="22"/>
          <w:szCs w:val="22"/>
        </w:rPr>
        <w:t xml:space="preserve">The area with Kelly’s Bush, Clarkes Point and land gifted by the Commonwealth is of heritage significance as a whole, and of State and National significance. The proposal will impact on views to and from Kelly’s Bush. </w:t>
      </w:r>
    </w:p>
    <w:p w14:paraId="023C16ED" w14:textId="77777777" w:rsidR="008B5B3A" w:rsidRPr="004170EC" w:rsidRDefault="008B5B3A" w:rsidP="004553BA">
      <w:pPr>
        <w:pStyle w:val="Default"/>
        <w:numPr>
          <w:ilvl w:val="0"/>
          <w:numId w:val="15"/>
        </w:numPr>
        <w:spacing w:before="120" w:after="120" w:line="288" w:lineRule="auto"/>
        <w:ind w:left="1134" w:hanging="567"/>
        <w:rPr>
          <w:rFonts w:ascii="Segoe UI" w:hAnsi="Segoe UI" w:cs="Segoe UI"/>
          <w:i/>
          <w:iCs/>
          <w:sz w:val="22"/>
          <w:szCs w:val="22"/>
        </w:rPr>
      </w:pPr>
      <w:r w:rsidRPr="004170EC">
        <w:rPr>
          <w:rFonts w:ascii="Segoe UI" w:hAnsi="Segoe UI" w:cs="Segoe UI"/>
          <w:i/>
          <w:iCs/>
          <w:sz w:val="22"/>
          <w:szCs w:val="22"/>
        </w:rPr>
        <w:t xml:space="preserve">The HIS does not include the heritage consultant’s names on the cover and the qualifications of the author needs to be included. </w:t>
      </w:r>
    </w:p>
    <w:p w14:paraId="56482B88" w14:textId="77777777" w:rsidR="008B5B3A" w:rsidRPr="004170EC" w:rsidRDefault="008B5B3A" w:rsidP="004553BA">
      <w:pPr>
        <w:pStyle w:val="Default"/>
        <w:numPr>
          <w:ilvl w:val="0"/>
          <w:numId w:val="15"/>
        </w:numPr>
        <w:spacing w:before="120" w:after="120" w:line="288" w:lineRule="auto"/>
        <w:ind w:left="1134" w:hanging="567"/>
        <w:rPr>
          <w:rFonts w:ascii="Segoe UI" w:hAnsi="Segoe UI" w:cs="Segoe UI"/>
          <w:i/>
          <w:iCs/>
          <w:sz w:val="22"/>
          <w:szCs w:val="22"/>
        </w:rPr>
      </w:pPr>
      <w:r w:rsidRPr="004170EC">
        <w:rPr>
          <w:rFonts w:ascii="Segoe UI" w:hAnsi="Segoe UI" w:cs="Segoe UI"/>
          <w:i/>
          <w:iCs/>
          <w:sz w:val="22"/>
          <w:szCs w:val="22"/>
        </w:rPr>
        <w:t xml:space="preserve">Vistas, not just views, need to be </w:t>
      </w:r>
      <w:proofErr w:type="gramStart"/>
      <w:r w:rsidRPr="004170EC">
        <w:rPr>
          <w:rFonts w:ascii="Segoe UI" w:hAnsi="Segoe UI" w:cs="Segoe UI"/>
          <w:i/>
          <w:iCs/>
          <w:sz w:val="22"/>
          <w:szCs w:val="22"/>
        </w:rPr>
        <w:t>taken into account</w:t>
      </w:r>
      <w:proofErr w:type="gramEnd"/>
      <w:r w:rsidRPr="004170EC">
        <w:rPr>
          <w:rFonts w:ascii="Segoe UI" w:hAnsi="Segoe UI" w:cs="Segoe UI"/>
          <w:i/>
          <w:iCs/>
          <w:sz w:val="22"/>
          <w:szCs w:val="22"/>
        </w:rPr>
        <w:t xml:space="preserve">. The cultural landscape requires an unencumbered foreground, and this proposal adds much larger 35m and taller </w:t>
      </w:r>
      <w:r w:rsidRPr="004170EC">
        <w:rPr>
          <w:rFonts w:ascii="Segoe UI" w:hAnsi="Segoe UI" w:cs="Segoe UI"/>
          <w:i/>
          <w:iCs/>
          <w:sz w:val="22"/>
          <w:szCs w:val="22"/>
        </w:rPr>
        <w:lastRenderedPageBreak/>
        <w:t xml:space="preserve">(9m) boats to the marina, which is a serious concern, and the proposal will further impede space for navigation. This would be an undesirable impact on the cultural landscape. </w:t>
      </w:r>
    </w:p>
    <w:p w14:paraId="29BAEB68" w14:textId="77777777" w:rsidR="008B5B3A" w:rsidRPr="004170EC" w:rsidRDefault="008B5B3A" w:rsidP="004553BA">
      <w:pPr>
        <w:pStyle w:val="Default"/>
        <w:numPr>
          <w:ilvl w:val="0"/>
          <w:numId w:val="15"/>
        </w:numPr>
        <w:spacing w:before="120" w:after="120" w:line="288" w:lineRule="auto"/>
        <w:ind w:left="1134" w:hanging="567"/>
        <w:rPr>
          <w:rFonts w:ascii="Segoe UI" w:hAnsi="Segoe UI" w:cs="Segoe UI"/>
          <w:i/>
          <w:iCs/>
          <w:sz w:val="22"/>
          <w:szCs w:val="22"/>
        </w:rPr>
      </w:pPr>
      <w:r w:rsidRPr="004170EC">
        <w:rPr>
          <w:rFonts w:ascii="Segoe UI" w:hAnsi="Segoe UI" w:cs="Segoe UI"/>
          <w:i/>
          <w:iCs/>
          <w:sz w:val="22"/>
          <w:szCs w:val="22"/>
        </w:rPr>
        <w:t xml:space="preserve">There was a question re the image in DA34 was accurate or not. </w:t>
      </w:r>
    </w:p>
    <w:p w14:paraId="02E5CDF3" w14:textId="77777777" w:rsidR="008B5B3A" w:rsidRPr="004170EC" w:rsidRDefault="008B5B3A" w:rsidP="004553BA">
      <w:pPr>
        <w:pStyle w:val="Default"/>
        <w:numPr>
          <w:ilvl w:val="0"/>
          <w:numId w:val="15"/>
        </w:numPr>
        <w:spacing w:before="120" w:after="120" w:line="288" w:lineRule="auto"/>
        <w:ind w:left="1134" w:hanging="567"/>
        <w:rPr>
          <w:rFonts w:ascii="Segoe UI" w:hAnsi="Segoe UI" w:cs="Segoe UI"/>
          <w:i/>
          <w:iCs/>
          <w:sz w:val="22"/>
          <w:szCs w:val="22"/>
        </w:rPr>
      </w:pPr>
      <w:r w:rsidRPr="004170EC">
        <w:rPr>
          <w:rFonts w:ascii="Segoe UI" w:hAnsi="Segoe UI" w:cs="Segoe UI"/>
          <w:i/>
          <w:iCs/>
          <w:sz w:val="22"/>
          <w:szCs w:val="22"/>
        </w:rPr>
        <w:t xml:space="preserve">Social impact also needs to be </w:t>
      </w:r>
      <w:proofErr w:type="gramStart"/>
      <w:r w:rsidRPr="004170EC">
        <w:rPr>
          <w:rFonts w:ascii="Segoe UI" w:hAnsi="Segoe UI" w:cs="Segoe UI"/>
          <w:i/>
          <w:iCs/>
          <w:sz w:val="22"/>
          <w:szCs w:val="22"/>
        </w:rPr>
        <w:t>taken into account</w:t>
      </w:r>
      <w:proofErr w:type="gramEnd"/>
      <w:r w:rsidRPr="004170EC">
        <w:rPr>
          <w:rFonts w:ascii="Segoe UI" w:hAnsi="Segoe UI" w:cs="Segoe UI"/>
          <w:i/>
          <w:iCs/>
          <w:sz w:val="22"/>
          <w:szCs w:val="22"/>
        </w:rPr>
        <w:t xml:space="preserve">. The point of the Green Ban over Kelly’s bush was to protect natural topography and bushland. </w:t>
      </w:r>
    </w:p>
    <w:p w14:paraId="451A9C99" w14:textId="77777777" w:rsidR="008B5B3A" w:rsidRPr="004170EC" w:rsidRDefault="008B5B3A" w:rsidP="004553BA">
      <w:pPr>
        <w:pStyle w:val="Default"/>
        <w:numPr>
          <w:ilvl w:val="0"/>
          <w:numId w:val="15"/>
        </w:numPr>
        <w:spacing w:before="120" w:after="120" w:line="288" w:lineRule="auto"/>
        <w:ind w:left="1134" w:hanging="567"/>
        <w:rPr>
          <w:rFonts w:ascii="Segoe UI" w:hAnsi="Segoe UI" w:cs="Segoe UI"/>
          <w:i/>
          <w:iCs/>
          <w:sz w:val="22"/>
          <w:szCs w:val="22"/>
        </w:rPr>
      </w:pPr>
      <w:r w:rsidRPr="004170EC">
        <w:rPr>
          <w:rFonts w:ascii="Segoe UI" w:hAnsi="Segoe UI" w:cs="Segoe UI"/>
          <w:i/>
          <w:iCs/>
          <w:sz w:val="22"/>
          <w:szCs w:val="22"/>
        </w:rPr>
        <w:t xml:space="preserve">It is noted that Hunter’s Hill Council is not the determining authority but Council will be making a submission to the determining authority. </w:t>
      </w:r>
    </w:p>
    <w:p w14:paraId="28F671B4" w14:textId="77777777" w:rsidR="008B5B3A" w:rsidRPr="004170EC" w:rsidRDefault="008B5B3A" w:rsidP="004553BA">
      <w:pPr>
        <w:pStyle w:val="Default"/>
        <w:numPr>
          <w:ilvl w:val="0"/>
          <w:numId w:val="15"/>
        </w:numPr>
        <w:spacing w:before="120" w:after="120" w:line="288" w:lineRule="auto"/>
        <w:ind w:left="1134" w:hanging="567"/>
        <w:rPr>
          <w:rFonts w:ascii="Segoe UI" w:hAnsi="Segoe UI" w:cs="Segoe UI"/>
          <w:i/>
          <w:iCs/>
          <w:sz w:val="22"/>
          <w:szCs w:val="22"/>
        </w:rPr>
      </w:pPr>
      <w:r w:rsidRPr="004170EC">
        <w:rPr>
          <w:rFonts w:ascii="Segoe UI" w:hAnsi="Segoe UI" w:cs="Segoe UI"/>
          <w:i/>
          <w:iCs/>
          <w:sz w:val="22"/>
          <w:szCs w:val="22"/>
        </w:rPr>
        <w:t xml:space="preserve">The proposed Marina expansion is not supported in its current form for the following reasons: </w:t>
      </w:r>
    </w:p>
    <w:p w14:paraId="1174C1E3" w14:textId="77777777" w:rsidR="008B5B3A" w:rsidRPr="004170EC" w:rsidRDefault="008B5B3A" w:rsidP="004553BA">
      <w:pPr>
        <w:pStyle w:val="Default"/>
        <w:numPr>
          <w:ilvl w:val="0"/>
          <w:numId w:val="16"/>
        </w:numPr>
        <w:spacing w:before="120" w:after="120" w:line="288" w:lineRule="auto"/>
        <w:ind w:left="1701" w:hanging="567"/>
        <w:rPr>
          <w:rFonts w:ascii="Segoe UI" w:hAnsi="Segoe UI" w:cs="Segoe UI"/>
          <w:i/>
          <w:iCs/>
          <w:sz w:val="22"/>
          <w:szCs w:val="22"/>
        </w:rPr>
      </w:pPr>
      <w:r w:rsidRPr="004170EC">
        <w:rPr>
          <w:rFonts w:ascii="Segoe UI" w:hAnsi="Segoe UI" w:cs="Segoe UI"/>
          <w:i/>
          <w:iCs/>
          <w:sz w:val="22"/>
          <w:szCs w:val="22"/>
        </w:rPr>
        <w:t xml:space="preserve">The Marina expansion would adversely impact on the visual connection between Kelly’s Bush and Cockatoo Island in relation to views to and from Kelly’s Bush. </w:t>
      </w:r>
    </w:p>
    <w:p w14:paraId="473EDD7B" w14:textId="77777777" w:rsidR="008B5B3A" w:rsidRPr="004170EC" w:rsidRDefault="008B5B3A" w:rsidP="004553BA">
      <w:pPr>
        <w:pStyle w:val="Default"/>
        <w:numPr>
          <w:ilvl w:val="0"/>
          <w:numId w:val="16"/>
        </w:numPr>
        <w:spacing w:before="120" w:after="120" w:line="288" w:lineRule="auto"/>
        <w:ind w:left="1701" w:hanging="567"/>
        <w:rPr>
          <w:rFonts w:ascii="Segoe UI" w:hAnsi="Segoe UI" w:cs="Segoe UI"/>
          <w:i/>
          <w:iCs/>
          <w:sz w:val="22"/>
          <w:szCs w:val="22"/>
        </w:rPr>
      </w:pPr>
      <w:r w:rsidRPr="004170EC">
        <w:rPr>
          <w:rFonts w:ascii="Segoe UI" w:hAnsi="Segoe UI" w:cs="Segoe UI"/>
          <w:i/>
          <w:iCs/>
          <w:sz w:val="22"/>
          <w:szCs w:val="22"/>
        </w:rPr>
        <w:t xml:space="preserve">Vistas between Cockatoo Island of World Heritage significance and Kelly’s Bush of State Heritage significance would be adversely impacted, along with the sense of place of this area resulting from the introduction of an expanded commercial element within a significant public place. Preference should be for unimpeded public access along the intertidal zone, the visual continuity and significance of the landform and the ecological value of waters and foreshores. </w:t>
      </w:r>
    </w:p>
    <w:p w14:paraId="51C3A47B" w14:textId="77777777" w:rsidR="008B5B3A" w:rsidRPr="004170EC" w:rsidRDefault="008B5B3A" w:rsidP="004553BA">
      <w:pPr>
        <w:pStyle w:val="Default"/>
        <w:numPr>
          <w:ilvl w:val="0"/>
          <w:numId w:val="16"/>
        </w:numPr>
        <w:spacing w:before="120" w:after="120" w:line="288" w:lineRule="auto"/>
        <w:ind w:left="1701" w:hanging="567"/>
        <w:rPr>
          <w:rFonts w:ascii="Segoe UI" w:hAnsi="Segoe UI" w:cs="Segoe UI"/>
          <w:i/>
          <w:iCs/>
          <w:sz w:val="22"/>
          <w:szCs w:val="22"/>
        </w:rPr>
      </w:pPr>
      <w:r w:rsidRPr="004170EC">
        <w:rPr>
          <w:rFonts w:ascii="Segoe UI" w:hAnsi="Segoe UI" w:cs="Segoe UI"/>
          <w:i/>
          <w:iCs/>
          <w:sz w:val="22"/>
          <w:szCs w:val="22"/>
        </w:rPr>
        <w:t xml:space="preserve">There will also be noise and lighting impacts which will adversely impact on the public ability to quietly enjoy this place. </w:t>
      </w:r>
    </w:p>
    <w:p w14:paraId="5989D2A1" w14:textId="77777777" w:rsidR="008B5B3A" w:rsidRPr="004170EC" w:rsidRDefault="008B5B3A" w:rsidP="004553BA">
      <w:pPr>
        <w:pStyle w:val="Default"/>
        <w:numPr>
          <w:ilvl w:val="0"/>
          <w:numId w:val="16"/>
        </w:numPr>
        <w:spacing w:before="120" w:after="120" w:line="288" w:lineRule="auto"/>
        <w:ind w:left="1701" w:hanging="567"/>
        <w:rPr>
          <w:rFonts w:ascii="Segoe UI" w:hAnsi="Segoe UI" w:cs="Segoe UI"/>
          <w:i/>
          <w:iCs/>
          <w:sz w:val="22"/>
          <w:szCs w:val="22"/>
        </w:rPr>
      </w:pPr>
      <w:r w:rsidRPr="004170EC">
        <w:rPr>
          <w:rFonts w:ascii="Segoe UI" w:hAnsi="Segoe UI" w:cs="Segoe UI"/>
          <w:i/>
          <w:iCs/>
          <w:sz w:val="22"/>
          <w:szCs w:val="22"/>
        </w:rPr>
        <w:t xml:space="preserve">The proposal is contrary to Section 6.28 (2) (e) of the State Environmental Planning Policy Environmental Biodiversity and Conservation 2021 that provides: Development consent must not be granted to development in the Foreshores and Waterways Area unless the consent authority is satisfied of the following: </w:t>
      </w:r>
    </w:p>
    <w:p w14:paraId="1762636D" w14:textId="77777777" w:rsidR="008B5B3A" w:rsidRPr="004170EC" w:rsidRDefault="008B5B3A" w:rsidP="008B5B3A">
      <w:pPr>
        <w:pStyle w:val="Default"/>
        <w:spacing w:before="120" w:after="120" w:line="288" w:lineRule="auto"/>
        <w:ind w:left="1134" w:firstLine="567"/>
        <w:rPr>
          <w:rFonts w:ascii="Segoe UI" w:hAnsi="Segoe UI" w:cs="Segoe UI"/>
          <w:i/>
          <w:iCs/>
          <w:sz w:val="22"/>
          <w:szCs w:val="22"/>
        </w:rPr>
      </w:pPr>
      <w:r w:rsidRPr="004170EC">
        <w:rPr>
          <w:rFonts w:ascii="Segoe UI" w:hAnsi="Segoe UI" w:cs="Segoe UI"/>
          <w:i/>
          <w:iCs/>
          <w:sz w:val="22"/>
          <w:szCs w:val="22"/>
        </w:rPr>
        <w:t xml:space="preserve">… </w:t>
      </w:r>
    </w:p>
    <w:p w14:paraId="348D0685" w14:textId="77777777" w:rsidR="008B5B3A" w:rsidRPr="004170EC" w:rsidRDefault="008B5B3A" w:rsidP="008B5B3A">
      <w:pPr>
        <w:pStyle w:val="Default"/>
        <w:spacing w:before="120" w:after="120" w:line="288" w:lineRule="auto"/>
        <w:ind w:left="2268" w:hanging="567"/>
        <w:rPr>
          <w:rFonts w:ascii="Segoe UI" w:hAnsi="Segoe UI" w:cs="Segoe UI"/>
          <w:i/>
          <w:iCs/>
          <w:sz w:val="22"/>
          <w:szCs w:val="22"/>
        </w:rPr>
      </w:pPr>
      <w:r w:rsidRPr="004170EC">
        <w:rPr>
          <w:rFonts w:ascii="Segoe UI" w:hAnsi="Segoe UI" w:cs="Segoe UI"/>
          <w:i/>
          <w:iCs/>
          <w:sz w:val="22"/>
          <w:szCs w:val="22"/>
        </w:rPr>
        <w:t xml:space="preserve">(e) </w:t>
      </w:r>
      <w:r w:rsidRPr="004170EC">
        <w:rPr>
          <w:rFonts w:ascii="Segoe UI" w:hAnsi="Segoe UI" w:cs="Segoe UI"/>
          <w:i/>
          <w:iCs/>
          <w:sz w:val="22"/>
          <w:szCs w:val="22"/>
        </w:rPr>
        <w:tab/>
        <w:t xml:space="preserve">the unique visual qualities of the Foreshores and Waterways Area and its islands, foreshores and tributaries will be enhanced, protected or maintained, including views and vistas to and from— </w:t>
      </w:r>
    </w:p>
    <w:p w14:paraId="213FDF74" w14:textId="77777777" w:rsidR="008B5B3A" w:rsidRPr="004170EC" w:rsidRDefault="008B5B3A" w:rsidP="008B5B3A">
      <w:pPr>
        <w:pStyle w:val="Default"/>
        <w:spacing w:before="120" w:after="120" w:line="288" w:lineRule="auto"/>
        <w:ind w:left="2835" w:hanging="567"/>
        <w:rPr>
          <w:rFonts w:ascii="Segoe UI" w:hAnsi="Segoe UI" w:cs="Segoe UI"/>
          <w:i/>
          <w:iCs/>
          <w:sz w:val="22"/>
          <w:szCs w:val="22"/>
        </w:rPr>
      </w:pPr>
      <w:r w:rsidRPr="004170EC">
        <w:rPr>
          <w:rFonts w:ascii="Segoe UI" w:hAnsi="Segoe UI" w:cs="Segoe UI"/>
          <w:i/>
          <w:iCs/>
          <w:sz w:val="22"/>
          <w:szCs w:val="22"/>
        </w:rPr>
        <w:t>(</w:t>
      </w:r>
      <w:proofErr w:type="spellStart"/>
      <w:r w:rsidRPr="004170EC">
        <w:rPr>
          <w:rFonts w:ascii="Segoe UI" w:hAnsi="Segoe UI" w:cs="Segoe UI"/>
          <w:i/>
          <w:iCs/>
          <w:sz w:val="22"/>
          <w:szCs w:val="22"/>
        </w:rPr>
        <w:t>i</w:t>
      </w:r>
      <w:proofErr w:type="spellEnd"/>
      <w:r w:rsidRPr="004170EC">
        <w:rPr>
          <w:rFonts w:ascii="Segoe UI" w:hAnsi="Segoe UI" w:cs="Segoe UI"/>
          <w:i/>
          <w:iCs/>
          <w:sz w:val="22"/>
          <w:szCs w:val="22"/>
        </w:rPr>
        <w:t xml:space="preserve">) </w:t>
      </w:r>
      <w:r w:rsidRPr="004170EC">
        <w:rPr>
          <w:rFonts w:ascii="Segoe UI" w:hAnsi="Segoe UI" w:cs="Segoe UI"/>
          <w:i/>
          <w:iCs/>
          <w:sz w:val="22"/>
          <w:szCs w:val="22"/>
        </w:rPr>
        <w:tab/>
        <w:t xml:space="preserve">the Foreshores and Waterways Area, and </w:t>
      </w:r>
    </w:p>
    <w:p w14:paraId="2A6C3564" w14:textId="77777777" w:rsidR="008B5B3A" w:rsidRPr="004170EC" w:rsidRDefault="008B5B3A" w:rsidP="008B5B3A">
      <w:pPr>
        <w:pStyle w:val="Default"/>
        <w:spacing w:before="120" w:after="120" w:line="288" w:lineRule="auto"/>
        <w:ind w:left="2835" w:hanging="567"/>
        <w:rPr>
          <w:rFonts w:ascii="Segoe UI" w:hAnsi="Segoe UI" w:cs="Segoe UI"/>
          <w:i/>
          <w:iCs/>
          <w:sz w:val="22"/>
          <w:szCs w:val="22"/>
        </w:rPr>
      </w:pPr>
      <w:r w:rsidRPr="004170EC">
        <w:rPr>
          <w:rFonts w:ascii="Segoe UI" w:hAnsi="Segoe UI" w:cs="Segoe UI"/>
          <w:i/>
          <w:iCs/>
          <w:sz w:val="22"/>
          <w:szCs w:val="22"/>
        </w:rPr>
        <w:t xml:space="preserve">(ii) </w:t>
      </w:r>
      <w:r w:rsidRPr="004170EC">
        <w:rPr>
          <w:rFonts w:ascii="Segoe UI" w:hAnsi="Segoe UI" w:cs="Segoe UI"/>
          <w:i/>
          <w:iCs/>
          <w:sz w:val="22"/>
          <w:szCs w:val="22"/>
        </w:rPr>
        <w:tab/>
        <w:t xml:space="preserve">public places, landmarks and heritage items. </w:t>
      </w:r>
    </w:p>
    <w:p w14:paraId="1449056A" w14:textId="77777777" w:rsidR="008B5B3A" w:rsidRPr="004170EC" w:rsidRDefault="008B5B3A" w:rsidP="008B5B3A">
      <w:pPr>
        <w:pStyle w:val="Default"/>
        <w:spacing w:before="120" w:after="120" w:line="288" w:lineRule="auto"/>
        <w:ind w:left="2835" w:hanging="567"/>
        <w:rPr>
          <w:rFonts w:ascii="Segoe UI" w:hAnsi="Segoe UI" w:cs="Segoe UI"/>
          <w:i/>
          <w:iCs/>
          <w:sz w:val="22"/>
          <w:szCs w:val="22"/>
        </w:rPr>
      </w:pPr>
    </w:p>
    <w:p w14:paraId="50615CF1" w14:textId="77777777" w:rsidR="008B5B3A" w:rsidRPr="004170EC" w:rsidRDefault="008B5B3A" w:rsidP="008B5B3A">
      <w:pPr>
        <w:pStyle w:val="Default"/>
        <w:spacing w:before="120" w:after="120" w:line="288" w:lineRule="auto"/>
        <w:ind w:left="567"/>
        <w:rPr>
          <w:rFonts w:ascii="Segoe UI" w:hAnsi="Segoe UI" w:cs="Segoe UI"/>
          <w:b/>
          <w:bCs/>
          <w:i/>
          <w:iCs/>
          <w:sz w:val="22"/>
          <w:szCs w:val="22"/>
        </w:rPr>
      </w:pPr>
      <w:r w:rsidRPr="004170EC">
        <w:rPr>
          <w:rFonts w:ascii="Segoe UI" w:hAnsi="Segoe UI" w:cs="Segoe UI"/>
          <w:b/>
          <w:bCs/>
          <w:i/>
          <w:iCs/>
          <w:sz w:val="22"/>
          <w:szCs w:val="22"/>
        </w:rPr>
        <w:t xml:space="preserve">RECOMMENDATION </w:t>
      </w:r>
    </w:p>
    <w:p w14:paraId="4237748C" w14:textId="5FF12382" w:rsidR="008B5B3A" w:rsidRDefault="008B5B3A" w:rsidP="008B5B3A">
      <w:pPr>
        <w:pStyle w:val="Default"/>
        <w:spacing w:before="120" w:after="120" w:line="288" w:lineRule="auto"/>
        <w:ind w:left="567"/>
        <w:rPr>
          <w:rFonts w:ascii="Segoe UI" w:hAnsi="Segoe UI" w:cs="Segoe UI"/>
          <w:i/>
          <w:iCs/>
          <w:sz w:val="22"/>
          <w:szCs w:val="22"/>
        </w:rPr>
      </w:pPr>
      <w:r w:rsidRPr="004170EC">
        <w:rPr>
          <w:rFonts w:ascii="Segoe UI" w:hAnsi="Segoe UI" w:cs="Segoe UI"/>
          <w:i/>
          <w:iCs/>
          <w:sz w:val="22"/>
          <w:szCs w:val="22"/>
        </w:rPr>
        <w:t>That the Panel advise its preliminary comments to the Director, Development and Regulatory Services for consideration in the process of a future development application.”</w:t>
      </w:r>
    </w:p>
    <w:p w14:paraId="67440EC6" w14:textId="77777777" w:rsidR="00A56BF6" w:rsidRPr="004170EC" w:rsidRDefault="00A56BF6" w:rsidP="008B5B3A">
      <w:pPr>
        <w:pStyle w:val="Default"/>
        <w:spacing w:before="120" w:after="120" w:line="288" w:lineRule="auto"/>
        <w:ind w:left="567"/>
        <w:rPr>
          <w:rFonts w:ascii="Segoe UI" w:hAnsi="Segoe UI" w:cs="Segoe UI"/>
          <w:i/>
          <w:iCs/>
          <w:sz w:val="22"/>
          <w:szCs w:val="22"/>
        </w:rPr>
      </w:pPr>
    </w:p>
    <w:p w14:paraId="157C9361" w14:textId="5183868D" w:rsidR="00636FF5" w:rsidRPr="00636FF5" w:rsidRDefault="00636FF5" w:rsidP="004553BA">
      <w:pPr>
        <w:pStyle w:val="Heading3"/>
        <w:numPr>
          <w:ilvl w:val="2"/>
          <w:numId w:val="1"/>
        </w:numPr>
        <w:spacing w:before="120" w:after="120" w:line="288" w:lineRule="auto"/>
        <w:ind w:left="1134" w:right="11" w:hanging="567"/>
        <w:rPr>
          <w:rFonts w:ascii="Segoe UI" w:hAnsi="Segoe UI" w:cs="Segoe UI"/>
          <w:spacing w:val="-2"/>
        </w:rPr>
      </w:pPr>
      <w:r w:rsidRPr="00636FF5">
        <w:rPr>
          <w:rFonts w:ascii="Segoe UI" w:hAnsi="Segoe UI" w:cs="Segoe UI"/>
          <w:spacing w:val="-2"/>
        </w:rPr>
        <w:t>Environmental Health and Building</w:t>
      </w:r>
    </w:p>
    <w:p w14:paraId="18540009" w14:textId="69A865C4" w:rsidR="00636FF5" w:rsidRDefault="00636FF5" w:rsidP="00636FF5">
      <w:pPr>
        <w:pStyle w:val="BodyText"/>
        <w:spacing w:before="120" w:after="120" w:line="288" w:lineRule="auto"/>
        <w:ind w:left="567" w:right="11"/>
        <w:rPr>
          <w:rFonts w:ascii="Segoe UI" w:hAnsi="Segoe UI" w:cs="Segoe UI"/>
          <w:iCs/>
        </w:rPr>
      </w:pPr>
      <w:r>
        <w:rPr>
          <w:rFonts w:ascii="Segoe UI" w:hAnsi="Segoe UI" w:cs="Segoe UI"/>
          <w:iCs/>
        </w:rPr>
        <w:t>Council’s Environmental Health and Building Survey has advised as follows:</w:t>
      </w:r>
    </w:p>
    <w:p w14:paraId="1996941D" w14:textId="4F0CF211" w:rsidR="00636FF5" w:rsidRDefault="00636FF5" w:rsidP="00636FF5">
      <w:pPr>
        <w:pStyle w:val="BodyText"/>
        <w:spacing w:before="120" w:after="120" w:line="288" w:lineRule="auto"/>
        <w:ind w:left="567" w:right="11"/>
        <w:rPr>
          <w:rFonts w:ascii="Segoe UI" w:hAnsi="Segoe UI" w:cs="Segoe UI"/>
          <w:i/>
          <w:iCs/>
        </w:rPr>
      </w:pPr>
      <w:r>
        <w:rPr>
          <w:rFonts w:ascii="Segoe UI" w:hAnsi="Segoe UI" w:cs="Segoe UI"/>
          <w:i/>
          <w:iCs/>
        </w:rPr>
        <w:t>“</w:t>
      </w:r>
      <w:r w:rsidRPr="00636FF5">
        <w:rPr>
          <w:rFonts w:ascii="Segoe UI" w:hAnsi="Segoe UI" w:cs="Segoe UI"/>
          <w:i/>
          <w:iCs/>
        </w:rPr>
        <w:t>This application does not require any upgrades under Section 62 or 64 of the EP&amp;A Regulation. No conditions proposed.”</w:t>
      </w:r>
    </w:p>
    <w:p w14:paraId="5F707C56" w14:textId="795EDCDA" w:rsidR="00802713" w:rsidRDefault="00802713">
      <w:pPr>
        <w:rPr>
          <w:rFonts w:ascii="Segoe UI" w:hAnsi="Segoe UI" w:cs="Segoe UI"/>
          <w:i/>
          <w:iCs/>
        </w:rPr>
      </w:pPr>
      <w:r>
        <w:rPr>
          <w:rFonts w:ascii="Segoe UI" w:hAnsi="Segoe UI" w:cs="Segoe UI"/>
          <w:i/>
          <w:iCs/>
        </w:rPr>
        <w:br w:type="page"/>
      </w:r>
    </w:p>
    <w:p w14:paraId="275CE25F" w14:textId="77777777" w:rsidR="00DC3165" w:rsidRPr="004170EC" w:rsidRDefault="004553BA" w:rsidP="004553BA">
      <w:pPr>
        <w:pStyle w:val="ListParagraph"/>
        <w:numPr>
          <w:ilvl w:val="0"/>
          <w:numId w:val="1"/>
        </w:numPr>
        <w:spacing w:before="120" w:after="120" w:line="288" w:lineRule="auto"/>
        <w:ind w:left="567" w:right="11" w:hanging="567"/>
        <w:rPr>
          <w:rFonts w:ascii="Segoe UI" w:hAnsi="Segoe UI" w:cs="Segoe UI"/>
          <w:b/>
          <w:spacing w:val="-2"/>
        </w:rPr>
      </w:pPr>
      <w:bookmarkStart w:id="29" w:name="_Toc148880592"/>
      <w:r w:rsidRPr="004170EC">
        <w:rPr>
          <w:rFonts w:ascii="Segoe UI" w:hAnsi="Segoe UI" w:cs="Segoe UI"/>
          <w:b/>
          <w:spacing w:val="-2"/>
        </w:rPr>
        <w:lastRenderedPageBreak/>
        <w:t>SUBMISSIONS</w:t>
      </w:r>
      <w:bookmarkEnd w:id="29"/>
    </w:p>
    <w:p w14:paraId="5011F12B" w14:textId="35DB4CEC" w:rsidR="007807F6" w:rsidRPr="004170EC" w:rsidRDefault="004553BA" w:rsidP="00A56BF6">
      <w:pPr>
        <w:pStyle w:val="BodyText"/>
        <w:spacing w:before="120" w:after="120" w:line="288" w:lineRule="auto"/>
        <w:ind w:right="11"/>
        <w:rPr>
          <w:rFonts w:ascii="Segoe UI" w:hAnsi="Segoe UI" w:cs="Segoe UI"/>
        </w:rPr>
      </w:pPr>
      <w:r w:rsidRPr="004170EC">
        <w:rPr>
          <w:rFonts w:ascii="Segoe UI" w:hAnsi="Segoe UI" w:cs="Segoe UI"/>
        </w:rPr>
        <w:t xml:space="preserve">The proposed development was notified in accordance with Council’s </w:t>
      </w:r>
      <w:r w:rsidRPr="004170EC">
        <w:rPr>
          <w:rFonts w:ascii="Segoe UI" w:hAnsi="Segoe UI" w:cs="Segoe UI"/>
          <w:i/>
        </w:rPr>
        <w:t xml:space="preserve">Consolidated Development Control Plan 2013 </w:t>
      </w:r>
      <w:r w:rsidRPr="004170EC">
        <w:rPr>
          <w:rFonts w:ascii="Segoe UI" w:hAnsi="Segoe UI" w:cs="Segoe UI"/>
        </w:rPr>
        <w:t xml:space="preserve">for the required period of thirty (30) days commencing on </w:t>
      </w:r>
      <w:r w:rsidRPr="004553BA">
        <w:rPr>
          <w:rFonts w:ascii="Segoe UI" w:hAnsi="Segoe UI" w:cs="Segoe UI"/>
        </w:rPr>
        <w:t>19 July 2023</w:t>
      </w:r>
      <w:r w:rsidRPr="004553BA">
        <w:rPr>
          <w:rFonts w:ascii="Segoe UI" w:hAnsi="Segoe UI" w:cs="Segoe UI"/>
        </w:rPr>
        <w:t>.</w:t>
      </w:r>
      <w:r w:rsidRPr="004170EC">
        <w:rPr>
          <w:rFonts w:ascii="Segoe UI" w:hAnsi="Segoe UI" w:cs="Segoe UI"/>
          <w:spacing w:val="-3"/>
        </w:rPr>
        <w:t xml:space="preserve"> </w:t>
      </w:r>
      <w:r w:rsidR="00A56BF6">
        <w:rPr>
          <w:rFonts w:ascii="Segoe UI" w:hAnsi="Segoe UI" w:cs="Segoe UI"/>
          <w:spacing w:val="-3"/>
        </w:rPr>
        <w:t xml:space="preserve"> </w:t>
      </w:r>
      <w:r w:rsidRPr="004170EC">
        <w:rPr>
          <w:rFonts w:ascii="Segoe UI" w:hAnsi="Segoe UI" w:cs="Segoe UI"/>
        </w:rPr>
        <w:t>Within</w:t>
      </w:r>
      <w:r w:rsidRPr="004170EC">
        <w:rPr>
          <w:rFonts w:ascii="Segoe UI" w:hAnsi="Segoe UI" w:cs="Segoe UI"/>
          <w:spacing w:val="-3"/>
        </w:rPr>
        <w:t xml:space="preserve"> </w:t>
      </w:r>
      <w:r w:rsidRPr="004170EC">
        <w:rPr>
          <w:rFonts w:ascii="Segoe UI" w:hAnsi="Segoe UI" w:cs="Segoe UI"/>
        </w:rPr>
        <w:t xml:space="preserve">the specified time period, </w:t>
      </w:r>
      <w:r w:rsidR="007807F6" w:rsidRPr="004170EC">
        <w:rPr>
          <w:rFonts w:ascii="Segoe UI" w:hAnsi="Segoe UI" w:cs="Segoe UI"/>
        </w:rPr>
        <w:t>Council received the following submissions in relation to the proposal:</w:t>
      </w:r>
    </w:p>
    <w:p w14:paraId="5B5DE0C7" w14:textId="5E46B03A" w:rsidR="007807F6" w:rsidRPr="004170EC" w:rsidRDefault="00AD6013" w:rsidP="004553BA">
      <w:pPr>
        <w:pStyle w:val="TableParagraph"/>
        <w:numPr>
          <w:ilvl w:val="0"/>
          <w:numId w:val="4"/>
        </w:numPr>
        <w:spacing w:before="120" w:after="120" w:line="288" w:lineRule="auto"/>
        <w:ind w:left="567" w:hanging="567"/>
        <w:rPr>
          <w:rFonts w:ascii="Segoe UI" w:hAnsi="Segoe UI" w:cs="Segoe UI"/>
          <w:spacing w:val="-2"/>
        </w:rPr>
      </w:pPr>
      <w:r>
        <w:rPr>
          <w:rFonts w:ascii="Segoe UI" w:hAnsi="Segoe UI" w:cs="Segoe UI"/>
        </w:rPr>
        <w:t>117</w:t>
      </w:r>
      <w:r w:rsidR="007807F6" w:rsidRPr="004170EC">
        <w:rPr>
          <w:rFonts w:ascii="Segoe UI" w:hAnsi="Segoe UI" w:cs="Segoe UI"/>
          <w:spacing w:val="-4"/>
        </w:rPr>
        <w:t xml:space="preserve"> </w:t>
      </w:r>
      <w:r w:rsidR="007807F6" w:rsidRPr="004170EC">
        <w:rPr>
          <w:rFonts w:ascii="Segoe UI" w:hAnsi="Segoe UI" w:cs="Segoe UI"/>
          <w:spacing w:val="-2"/>
        </w:rPr>
        <w:t xml:space="preserve">in objection (including a formal objection by the elected members of Hunters Hill Council). </w:t>
      </w:r>
    </w:p>
    <w:p w14:paraId="3B850A2F" w14:textId="4D550293" w:rsidR="007807F6" w:rsidRDefault="00AD6013" w:rsidP="004553BA">
      <w:pPr>
        <w:pStyle w:val="TableParagraph"/>
        <w:numPr>
          <w:ilvl w:val="0"/>
          <w:numId w:val="4"/>
        </w:numPr>
        <w:spacing w:before="120" w:after="120" w:line="288" w:lineRule="auto"/>
        <w:ind w:left="567" w:hanging="567"/>
        <w:rPr>
          <w:rFonts w:ascii="Segoe UI" w:hAnsi="Segoe UI" w:cs="Segoe UI"/>
          <w:spacing w:val="-2"/>
        </w:rPr>
      </w:pPr>
      <w:r>
        <w:rPr>
          <w:rFonts w:ascii="Segoe UI" w:hAnsi="Segoe UI" w:cs="Segoe UI"/>
          <w:spacing w:val="-2"/>
        </w:rPr>
        <w:t>289</w:t>
      </w:r>
      <w:r w:rsidR="007807F6" w:rsidRPr="004170EC">
        <w:rPr>
          <w:rFonts w:ascii="Segoe UI" w:hAnsi="Segoe UI" w:cs="Segoe UI"/>
          <w:spacing w:val="-2"/>
        </w:rPr>
        <w:t xml:space="preserve"> in support (comprised of 3 unique submissions and </w:t>
      </w:r>
      <w:r>
        <w:rPr>
          <w:rFonts w:ascii="Segoe UI" w:hAnsi="Segoe UI" w:cs="Segoe UI"/>
          <w:spacing w:val="-2"/>
        </w:rPr>
        <w:t>28</w:t>
      </w:r>
      <w:r w:rsidR="007722AC">
        <w:rPr>
          <w:rFonts w:ascii="Segoe UI" w:hAnsi="Segoe UI" w:cs="Segoe UI"/>
          <w:spacing w:val="-2"/>
        </w:rPr>
        <w:t>5</w:t>
      </w:r>
      <w:r w:rsidR="007807F6" w:rsidRPr="004170EC">
        <w:rPr>
          <w:rFonts w:ascii="Segoe UI" w:hAnsi="Segoe UI" w:cs="Segoe UI"/>
          <w:spacing w:val="-2"/>
        </w:rPr>
        <w:t xml:space="preserve"> form letters, counted as a single unique submission).</w:t>
      </w:r>
    </w:p>
    <w:p w14:paraId="574C5738" w14:textId="39F445C9" w:rsidR="00AA7BD9" w:rsidRPr="00AA7BD9" w:rsidRDefault="00A56BF6" w:rsidP="00AA7BD9">
      <w:pPr>
        <w:pStyle w:val="TableParagraph"/>
        <w:spacing w:before="120" w:after="120" w:line="288" w:lineRule="auto"/>
        <w:ind w:left="0"/>
        <w:rPr>
          <w:rFonts w:ascii="Segoe UI" w:hAnsi="Segoe UI" w:cs="Segoe UI"/>
          <w:spacing w:val="-2"/>
        </w:rPr>
      </w:pPr>
      <w:r w:rsidRPr="00A56BF6">
        <w:rPr>
          <w:rFonts w:ascii="Segoe UI" w:hAnsi="Segoe UI" w:cs="Segoe UI"/>
          <w:spacing w:val="-2"/>
        </w:rPr>
        <w:t xml:space="preserve">The key issues that have been distilled from the numerous objections are deemed to represent the valid concerns of the community.  Given the volume of submissions and that a public meeting will form part of the Panel’s proceedings, comment on each individual </w:t>
      </w:r>
      <w:r w:rsidR="00AA7BD9">
        <w:rPr>
          <w:rFonts w:ascii="Segoe UI" w:hAnsi="Segoe UI" w:cs="Segoe UI"/>
          <w:spacing w:val="-2"/>
        </w:rPr>
        <w:t xml:space="preserve">submission </w:t>
      </w:r>
      <w:r w:rsidRPr="00A56BF6">
        <w:rPr>
          <w:rFonts w:ascii="Segoe UI" w:hAnsi="Segoe UI" w:cs="Segoe UI"/>
          <w:spacing w:val="-2"/>
        </w:rPr>
        <w:t xml:space="preserve">is not provided.  </w:t>
      </w:r>
      <w:r w:rsidR="00AA7BD9" w:rsidRPr="00AA7BD9">
        <w:rPr>
          <w:rFonts w:ascii="Segoe UI" w:hAnsi="Segoe UI" w:cs="Segoe UI"/>
          <w:spacing w:val="-2"/>
        </w:rPr>
        <w:t>The issues raised in the submissions have been addressed in the body of this report.</w:t>
      </w:r>
    </w:p>
    <w:p w14:paraId="17FBED9A" w14:textId="2B792AC6" w:rsidR="00A56BF6" w:rsidRPr="00A56BF6" w:rsidRDefault="00A56BF6" w:rsidP="00A56BF6">
      <w:pPr>
        <w:pStyle w:val="TableParagraph"/>
        <w:spacing w:before="120" w:after="120" w:line="288" w:lineRule="auto"/>
        <w:ind w:left="0"/>
        <w:rPr>
          <w:rFonts w:ascii="Segoe UI" w:hAnsi="Segoe UI" w:cs="Segoe UI"/>
          <w:spacing w:val="-2"/>
        </w:rPr>
      </w:pPr>
      <w:r w:rsidRPr="00A56BF6">
        <w:rPr>
          <w:rFonts w:ascii="Segoe UI" w:hAnsi="Segoe UI" w:cs="Segoe UI"/>
          <w:spacing w:val="-2"/>
        </w:rPr>
        <w:t>Additionally, the issue</w:t>
      </w:r>
      <w:r w:rsidR="00AA7BD9">
        <w:rPr>
          <w:rFonts w:ascii="Segoe UI" w:hAnsi="Segoe UI" w:cs="Segoe UI"/>
          <w:spacing w:val="-2"/>
        </w:rPr>
        <w:t>s</w:t>
      </w:r>
      <w:r w:rsidRPr="00A56BF6">
        <w:rPr>
          <w:rFonts w:ascii="Segoe UI" w:hAnsi="Segoe UI" w:cs="Segoe UI"/>
          <w:spacing w:val="-2"/>
        </w:rPr>
        <w:t xml:space="preserve"> raised by the community have been reflected in the assessment of the proposal </w:t>
      </w:r>
      <w:r w:rsidR="00AA7BD9">
        <w:rPr>
          <w:rFonts w:ascii="Segoe UI" w:hAnsi="Segoe UI" w:cs="Segoe UI"/>
          <w:spacing w:val="-2"/>
        </w:rPr>
        <w:t xml:space="preserve">provided in this report.  They </w:t>
      </w:r>
      <w:r w:rsidRPr="00A56BF6">
        <w:rPr>
          <w:rFonts w:ascii="Segoe UI" w:hAnsi="Segoe UI" w:cs="Segoe UI"/>
          <w:spacing w:val="-2"/>
        </w:rPr>
        <w:t>do not alter Council’s view that the proposal will have a significant adverse impact on the natural and built environments</w:t>
      </w:r>
      <w:r w:rsidR="00AA7BD9">
        <w:rPr>
          <w:rFonts w:ascii="Segoe UI" w:hAnsi="Segoe UI" w:cs="Segoe UI"/>
          <w:spacing w:val="-2"/>
        </w:rPr>
        <w:t xml:space="preserve"> or alter the position that</w:t>
      </w:r>
      <w:r w:rsidRPr="00A56BF6">
        <w:rPr>
          <w:rFonts w:ascii="Segoe UI" w:hAnsi="Segoe UI" w:cs="Segoe UI"/>
          <w:spacing w:val="-2"/>
        </w:rPr>
        <w:t xml:space="preserve"> the Panel cannot be satisfied sufficient, accurate information has been provided to enable a conclusion to the contrary. </w:t>
      </w:r>
    </w:p>
    <w:p w14:paraId="32308763" w14:textId="77777777" w:rsidR="00A56BF6" w:rsidRPr="004170EC" w:rsidRDefault="00A56BF6" w:rsidP="00A56BF6">
      <w:pPr>
        <w:pStyle w:val="TableParagraph"/>
        <w:spacing w:before="120" w:after="120" w:line="288" w:lineRule="auto"/>
        <w:ind w:left="0"/>
        <w:rPr>
          <w:rFonts w:ascii="Segoe UI" w:hAnsi="Segoe UI" w:cs="Segoe UI"/>
          <w:spacing w:val="-2"/>
        </w:rPr>
      </w:pPr>
    </w:p>
    <w:p w14:paraId="5639FC8C" w14:textId="5FC336CA" w:rsidR="007830D5" w:rsidRDefault="007830D5" w:rsidP="004553BA">
      <w:pPr>
        <w:pStyle w:val="Heading3"/>
        <w:numPr>
          <w:ilvl w:val="1"/>
          <w:numId w:val="1"/>
        </w:numPr>
        <w:spacing w:before="120" w:after="120" w:line="288" w:lineRule="auto"/>
        <w:ind w:left="567" w:right="11" w:hanging="567"/>
        <w:rPr>
          <w:rFonts w:ascii="Segoe UI" w:hAnsi="Segoe UI" w:cs="Segoe UI"/>
          <w:spacing w:val="-2"/>
        </w:rPr>
      </w:pPr>
      <w:r>
        <w:rPr>
          <w:rFonts w:ascii="Segoe UI" w:hAnsi="Segoe UI" w:cs="Segoe UI"/>
          <w:spacing w:val="-2"/>
        </w:rPr>
        <w:t>SUBMISIONS OBJECTING TO THE PROPOSAL</w:t>
      </w:r>
    </w:p>
    <w:p w14:paraId="79E48962" w14:textId="5AE9013C" w:rsidR="007807F6" w:rsidRPr="004170EC" w:rsidRDefault="007807F6" w:rsidP="007807F6">
      <w:pPr>
        <w:pStyle w:val="TableParagraph"/>
        <w:spacing w:before="120" w:after="120" w:line="288" w:lineRule="auto"/>
        <w:ind w:left="0"/>
        <w:rPr>
          <w:rFonts w:ascii="Segoe UI" w:hAnsi="Segoe UI" w:cs="Segoe UI"/>
          <w:spacing w:val="-2"/>
        </w:rPr>
      </w:pPr>
      <w:r w:rsidRPr="004170EC">
        <w:rPr>
          <w:rFonts w:ascii="Segoe UI" w:hAnsi="Segoe UI" w:cs="Segoe UI"/>
          <w:spacing w:val="-2"/>
        </w:rPr>
        <w:t>Key issues of objection include:</w:t>
      </w:r>
    </w:p>
    <w:p w14:paraId="64830D70" w14:textId="77777777" w:rsidR="00A56BF6" w:rsidRPr="006444EB"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Failure to satisfy the applicable environmental planning controls.</w:t>
      </w:r>
    </w:p>
    <w:p w14:paraId="12A76EDC" w14:textId="77777777" w:rsidR="00A56BF6" w:rsidRPr="006444EB"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 xml:space="preserve">Adverse waterway </w:t>
      </w:r>
      <w:r>
        <w:rPr>
          <w:rFonts w:ascii="Segoe UI" w:hAnsi="Segoe UI" w:cs="Segoe UI"/>
        </w:rPr>
        <w:t xml:space="preserve">congestion, </w:t>
      </w:r>
      <w:r w:rsidRPr="006444EB">
        <w:rPr>
          <w:rFonts w:ascii="Segoe UI" w:hAnsi="Segoe UI" w:cs="Segoe UI"/>
        </w:rPr>
        <w:t>safety and navigational issues</w:t>
      </w:r>
      <w:r>
        <w:rPr>
          <w:rFonts w:ascii="Segoe UI" w:hAnsi="Segoe UI" w:cs="Segoe UI"/>
        </w:rPr>
        <w:t xml:space="preserve"> and impacts on small watercraft and junior sailors.</w:t>
      </w:r>
    </w:p>
    <w:p w14:paraId="3C54BA59" w14:textId="77777777" w:rsidR="00A56BF6" w:rsidRPr="006444EB"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 xml:space="preserve">Adverse heritage impacts on Items of local, State, National and International significance. </w:t>
      </w:r>
    </w:p>
    <w:p w14:paraId="197DCCAA" w14:textId="77777777" w:rsidR="00A56BF6" w:rsidRPr="006444EB"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Adverse visual impacts</w:t>
      </w:r>
      <w:r>
        <w:rPr>
          <w:rFonts w:ascii="Segoe UI" w:hAnsi="Segoe UI" w:cs="Segoe UI"/>
        </w:rPr>
        <w:t xml:space="preserve"> from public spaces and private properties and the loss of the visual connection between Kellys Bush and the water.</w:t>
      </w:r>
    </w:p>
    <w:p w14:paraId="0A21518E" w14:textId="77777777" w:rsidR="00A56BF6" w:rsidRPr="006444EB"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Traffic and parking impacts</w:t>
      </w:r>
      <w:r>
        <w:rPr>
          <w:rFonts w:ascii="Segoe UI" w:hAnsi="Segoe UI" w:cs="Segoe UI"/>
        </w:rPr>
        <w:t xml:space="preserve"> including failure to </w:t>
      </w:r>
      <w:proofErr w:type="gramStart"/>
      <w:r>
        <w:rPr>
          <w:rFonts w:ascii="Segoe UI" w:hAnsi="Segoe UI" w:cs="Segoe UI"/>
        </w:rPr>
        <w:t>take into account</w:t>
      </w:r>
      <w:proofErr w:type="gramEnd"/>
      <w:r>
        <w:rPr>
          <w:rFonts w:ascii="Segoe UI" w:hAnsi="Segoe UI" w:cs="Segoe UI"/>
        </w:rPr>
        <w:t xml:space="preserve"> the marina becoming a de facto passenger terminal for large numbers of guests joining the larger vessels</w:t>
      </w:r>
      <w:r w:rsidRPr="006444EB">
        <w:rPr>
          <w:rFonts w:ascii="Segoe UI" w:hAnsi="Segoe UI" w:cs="Segoe UI"/>
        </w:rPr>
        <w:t>.</w:t>
      </w:r>
    </w:p>
    <w:p w14:paraId="3B42661D" w14:textId="77777777" w:rsidR="00A56BF6" w:rsidRPr="006444EB"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Alienation of a public waterway for private gain and the public interest.</w:t>
      </w:r>
    </w:p>
    <w:p w14:paraId="7D5442D8" w14:textId="77777777" w:rsidR="00A56BF6" w:rsidRPr="006444EB"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Amenity impacts from patrons from charter/ party boat use on surrounding neighbourhood and aquatic environment.</w:t>
      </w:r>
    </w:p>
    <w:p w14:paraId="24955048" w14:textId="77777777" w:rsidR="00A56BF6"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sidRPr="006444EB">
        <w:rPr>
          <w:rFonts w:ascii="Segoe UI" w:hAnsi="Segoe UI" w:cs="Segoe UI"/>
        </w:rPr>
        <w:t>The learnings/ implications from relevant NSW Land and Environment Court Decisions regarding the above matters.</w:t>
      </w:r>
    </w:p>
    <w:p w14:paraId="0F359EB8" w14:textId="77777777" w:rsidR="00A56BF6"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lastRenderedPageBreak/>
        <w:t xml:space="preserve">Intensification of patrons on weekends and special events such as New Year’s Eve </w:t>
      </w:r>
      <w:proofErr w:type="spellStart"/>
      <w:r>
        <w:rPr>
          <w:rFonts w:ascii="Segoe UI" w:hAnsi="Segoe UI" w:cs="Segoe UI"/>
        </w:rPr>
        <w:t>etc</w:t>
      </w:r>
      <w:proofErr w:type="spellEnd"/>
      <w:r>
        <w:rPr>
          <w:rFonts w:ascii="Segoe UI" w:hAnsi="Segoe UI" w:cs="Segoe UI"/>
        </w:rPr>
        <w:t xml:space="preserve"> or the increased demand for trade and service vehicles catering to additional boats.</w:t>
      </w:r>
    </w:p>
    <w:p w14:paraId="1716B40A" w14:textId="77777777" w:rsidR="00A56BF6"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 xml:space="preserve">Lack of demonstrated actual demand for the proposal </w:t>
      </w:r>
    </w:p>
    <w:p w14:paraId="5D05AA24" w14:textId="77777777" w:rsidR="00A56BF6"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Increased environmental effects from more boats being cleaned, increased waste streams and the management of waste and risk of pollution events.</w:t>
      </w:r>
    </w:p>
    <w:p w14:paraId="3D5CFDFF" w14:textId="77777777" w:rsidR="00A56BF6"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The proposal will be significantly exposed to wash from passing ferries and seasonal wind and wave-generated impacts.</w:t>
      </w:r>
    </w:p>
    <w:p w14:paraId="3388EE16" w14:textId="77777777" w:rsidR="00A56BF6"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 xml:space="preserve">Lack of consultation with the wider sailing community who race or train through the adjoining waters and failure to capture decades of sailing and boating experiences within the clubs provide input into the proposal. </w:t>
      </w:r>
    </w:p>
    <w:p w14:paraId="2722A2A7" w14:textId="77777777" w:rsidR="00A56BF6"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 xml:space="preserve">The large vessels will be of a size, bulk and scale that they will obscure views across the waterway when using the adjacent foreshore park and the increased density of the swing mooring field has not been </w:t>
      </w:r>
      <w:proofErr w:type="gramStart"/>
      <w:r>
        <w:rPr>
          <w:rFonts w:ascii="Segoe UI" w:hAnsi="Segoe UI" w:cs="Segoe UI"/>
        </w:rPr>
        <w:t>taken into account</w:t>
      </w:r>
      <w:proofErr w:type="gramEnd"/>
      <w:r>
        <w:rPr>
          <w:rFonts w:ascii="Segoe UI" w:hAnsi="Segoe UI" w:cs="Segoe UI"/>
        </w:rPr>
        <w:t>.</w:t>
      </w:r>
    </w:p>
    <w:p w14:paraId="76C6A047" w14:textId="77777777" w:rsidR="00A56BF6" w:rsidRPr="006444EB" w:rsidRDefault="00A56BF6" w:rsidP="004553BA">
      <w:pPr>
        <w:pStyle w:val="ListParagraph"/>
        <w:widowControl/>
        <w:numPr>
          <w:ilvl w:val="0"/>
          <w:numId w:val="24"/>
        </w:numPr>
        <w:autoSpaceDE/>
        <w:autoSpaceDN/>
        <w:spacing w:before="120" w:after="120" w:line="288" w:lineRule="auto"/>
        <w:ind w:left="567" w:hanging="567"/>
        <w:rPr>
          <w:rFonts w:ascii="Segoe UI" w:hAnsi="Segoe UI" w:cs="Segoe UI"/>
        </w:rPr>
      </w:pPr>
      <w:r>
        <w:rPr>
          <w:rFonts w:ascii="Segoe UI" w:hAnsi="Segoe UI" w:cs="Segoe UI"/>
        </w:rPr>
        <w:t xml:space="preserve">The operations at the existing Marina are non-compliant with their existing approvals.  </w:t>
      </w:r>
    </w:p>
    <w:p w14:paraId="1D0A9E19" w14:textId="069C89B5" w:rsidR="007830D5" w:rsidRDefault="007830D5" w:rsidP="004553BA">
      <w:pPr>
        <w:pStyle w:val="Heading3"/>
        <w:numPr>
          <w:ilvl w:val="1"/>
          <w:numId w:val="1"/>
        </w:numPr>
        <w:spacing w:before="120" w:after="120" w:line="288" w:lineRule="auto"/>
        <w:ind w:left="567" w:right="11" w:hanging="567"/>
        <w:rPr>
          <w:rFonts w:ascii="Segoe UI" w:hAnsi="Segoe UI" w:cs="Segoe UI"/>
          <w:spacing w:val="-2"/>
        </w:rPr>
      </w:pPr>
      <w:r>
        <w:rPr>
          <w:rFonts w:ascii="Segoe UI" w:hAnsi="Segoe UI" w:cs="Segoe UI"/>
          <w:spacing w:val="-2"/>
        </w:rPr>
        <w:t>SUBMISIONS SUPPORTING THE PROPOSAL</w:t>
      </w:r>
    </w:p>
    <w:p w14:paraId="63FBCF81" w14:textId="77777777" w:rsidR="007830D5" w:rsidRDefault="007830D5" w:rsidP="007830D5">
      <w:pPr>
        <w:pStyle w:val="TableParagraph"/>
        <w:spacing w:before="120" w:after="120" w:line="288" w:lineRule="auto"/>
        <w:ind w:left="0"/>
        <w:rPr>
          <w:rFonts w:ascii="Segoe UI" w:hAnsi="Segoe UI" w:cs="Segoe UI"/>
          <w:spacing w:val="-2"/>
        </w:rPr>
      </w:pPr>
      <w:r>
        <w:rPr>
          <w:rFonts w:ascii="Segoe UI" w:hAnsi="Segoe UI" w:cs="Segoe UI"/>
          <w:spacing w:val="-2"/>
        </w:rPr>
        <w:t>Key elements of support for the proposal raised included:</w:t>
      </w:r>
    </w:p>
    <w:p w14:paraId="4E546599" w14:textId="77777777" w:rsidR="007830D5" w:rsidRPr="003B5432" w:rsidRDefault="007830D5" w:rsidP="004553BA">
      <w:pPr>
        <w:pStyle w:val="TableParagraph"/>
        <w:numPr>
          <w:ilvl w:val="0"/>
          <w:numId w:val="4"/>
        </w:numPr>
        <w:spacing w:before="120" w:after="120" w:line="288" w:lineRule="auto"/>
        <w:ind w:left="567" w:hanging="567"/>
        <w:rPr>
          <w:rFonts w:ascii="Segoe UI" w:hAnsi="Segoe UI" w:cs="Segoe UI"/>
          <w:spacing w:val="-2"/>
        </w:rPr>
      </w:pPr>
      <w:r w:rsidRPr="003B5432">
        <w:rPr>
          <w:rFonts w:ascii="Segoe UI" w:hAnsi="Segoe UI" w:cs="Segoe UI"/>
          <w:spacing w:val="-2"/>
        </w:rPr>
        <w:t xml:space="preserve">The proposal will enhance the overall quality of life for everyone in the community through a positive impact on the local economy, strengthened social fabric, and commitment to environmental sustainability which are necessary for the continued growth and prosperity of the neighborhood. </w:t>
      </w:r>
    </w:p>
    <w:p w14:paraId="16CA8157" w14:textId="77777777" w:rsidR="007830D5" w:rsidRPr="003B5432" w:rsidRDefault="007830D5" w:rsidP="004553BA">
      <w:pPr>
        <w:pStyle w:val="TableParagraph"/>
        <w:numPr>
          <w:ilvl w:val="0"/>
          <w:numId w:val="4"/>
        </w:numPr>
        <w:spacing w:before="120" w:after="120" w:line="288" w:lineRule="auto"/>
        <w:ind w:left="567" w:hanging="567"/>
        <w:rPr>
          <w:rFonts w:ascii="Segoe UI" w:hAnsi="Segoe UI" w:cs="Segoe UI"/>
          <w:spacing w:val="-2"/>
        </w:rPr>
      </w:pPr>
      <w:r w:rsidRPr="003B5432">
        <w:rPr>
          <w:rFonts w:ascii="Segoe UI" w:hAnsi="Segoe UI" w:cs="Segoe UI"/>
          <w:spacing w:val="-2"/>
        </w:rPr>
        <w:t>The proposal will foster a thriving environment for both residents and visitors alike, serving as a vibrant social hub for the community and enhance the overall quality of life for everyone in the community.</w:t>
      </w:r>
    </w:p>
    <w:p w14:paraId="71D0A984" w14:textId="77777777" w:rsidR="007830D5" w:rsidRPr="003B5432" w:rsidRDefault="007830D5" w:rsidP="004553BA">
      <w:pPr>
        <w:pStyle w:val="TableParagraph"/>
        <w:numPr>
          <w:ilvl w:val="0"/>
          <w:numId w:val="4"/>
        </w:numPr>
        <w:spacing w:before="120" w:after="120" w:line="288" w:lineRule="auto"/>
        <w:ind w:left="567" w:hanging="567"/>
        <w:rPr>
          <w:rFonts w:ascii="Segoe UI" w:hAnsi="Segoe UI" w:cs="Segoe UI"/>
          <w:spacing w:val="-2"/>
        </w:rPr>
      </w:pPr>
      <w:r w:rsidRPr="003B5432">
        <w:rPr>
          <w:rFonts w:ascii="Segoe UI" w:hAnsi="Segoe UI" w:cs="Segoe UI"/>
          <w:spacing w:val="-2"/>
        </w:rPr>
        <w:t>The proposal will enable more of the community to access the Harbour in a safe and managed way.</w:t>
      </w:r>
    </w:p>
    <w:p w14:paraId="6D040EA8" w14:textId="77777777" w:rsidR="007830D5" w:rsidRPr="003B5432" w:rsidRDefault="007830D5" w:rsidP="004553BA">
      <w:pPr>
        <w:pStyle w:val="TableParagraph"/>
        <w:numPr>
          <w:ilvl w:val="0"/>
          <w:numId w:val="4"/>
        </w:numPr>
        <w:spacing w:before="120" w:after="120" w:line="288" w:lineRule="auto"/>
        <w:ind w:left="567" w:hanging="567"/>
        <w:rPr>
          <w:rFonts w:ascii="Segoe UI" w:hAnsi="Segoe UI" w:cs="Segoe UI"/>
          <w:spacing w:val="-2"/>
        </w:rPr>
      </w:pPr>
      <w:r w:rsidRPr="003B5432">
        <w:rPr>
          <w:rFonts w:ascii="Segoe UI" w:hAnsi="Segoe UI" w:cs="Segoe UI"/>
          <w:spacing w:val="-2"/>
        </w:rPr>
        <w:t>The proposal will cause a surge in the activity at the marina as it will address existing current shortfall of boating infrastructure by future proofing the marina.</w:t>
      </w:r>
    </w:p>
    <w:p w14:paraId="4FB33DD7" w14:textId="77777777" w:rsidR="007830D5" w:rsidRPr="003B5432" w:rsidRDefault="007830D5" w:rsidP="004553BA">
      <w:pPr>
        <w:pStyle w:val="TableParagraph"/>
        <w:numPr>
          <w:ilvl w:val="0"/>
          <w:numId w:val="4"/>
        </w:numPr>
        <w:spacing w:before="120" w:after="120" w:line="288" w:lineRule="auto"/>
        <w:ind w:left="567" w:hanging="567"/>
        <w:rPr>
          <w:rFonts w:ascii="Segoe UI" w:hAnsi="Segoe UI" w:cs="Segoe UI"/>
          <w:spacing w:val="-2"/>
        </w:rPr>
      </w:pPr>
      <w:r w:rsidRPr="003B5432">
        <w:rPr>
          <w:rFonts w:ascii="Segoe UI" w:hAnsi="Segoe UI" w:cs="Segoe UI"/>
          <w:spacing w:val="-2"/>
        </w:rPr>
        <w:t>The proposal will likely attract sailing clubs and boating associations, leading to more social events, regattas, and gatherings that will foster a lively and enriching community spirit.</w:t>
      </w:r>
    </w:p>
    <w:p w14:paraId="2A582FDB" w14:textId="77777777" w:rsidR="007830D5" w:rsidRPr="003B5432" w:rsidRDefault="007830D5" w:rsidP="004553BA">
      <w:pPr>
        <w:pStyle w:val="TableParagraph"/>
        <w:numPr>
          <w:ilvl w:val="0"/>
          <w:numId w:val="4"/>
        </w:numPr>
        <w:spacing w:before="120" w:after="120" w:line="288" w:lineRule="auto"/>
        <w:ind w:left="567" w:hanging="567"/>
        <w:rPr>
          <w:rFonts w:ascii="Segoe UI" w:hAnsi="Segoe UI" w:cs="Segoe UI"/>
          <w:spacing w:val="-2"/>
        </w:rPr>
      </w:pPr>
      <w:r w:rsidRPr="003B5432">
        <w:rPr>
          <w:rFonts w:ascii="Segoe UI" w:hAnsi="Segoe UI" w:cs="Segoe UI"/>
          <w:spacing w:val="-2"/>
        </w:rPr>
        <w:t xml:space="preserve">The proposal aligns with a commitment to environmental conservation and sustainability with plans for improved environmental practices, such as eco-friendly docking systems, wastewater management, and energy-efficient facilities. </w:t>
      </w:r>
    </w:p>
    <w:p w14:paraId="1430BABB" w14:textId="244F92F6" w:rsidR="007830D5" w:rsidRDefault="007830D5" w:rsidP="007830D5">
      <w:pPr>
        <w:pStyle w:val="BodyText"/>
        <w:spacing w:before="120" w:after="120" w:line="288" w:lineRule="auto"/>
        <w:ind w:right="11"/>
        <w:rPr>
          <w:rFonts w:ascii="Segoe UI" w:hAnsi="Segoe UI" w:cs="Segoe UI"/>
        </w:rPr>
      </w:pPr>
      <w:r>
        <w:rPr>
          <w:rFonts w:ascii="Segoe UI" w:hAnsi="Segoe UI" w:cs="Segoe UI"/>
        </w:rPr>
        <w:t>It is noted that many of the matters identified in these submissions make inference to the marina introducing activities or operating in a manner for which approval is not sought by this approval.</w:t>
      </w:r>
      <w:r w:rsidR="00E858FA">
        <w:rPr>
          <w:rFonts w:ascii="Segoe UI" w:hAnsi="Segoe UI" w:cs="Segoe UI"/>
        </w:rPr>
        <w:t xml:space="preserve">  This means that the perceived benefits are reliant or conditional on other activities or circumstances occurring – neither of which have any certainty.</w:t>
      </w:r>
      <w:r>
        <w:rPr>
          <w:rFonts w:ascii="Segoe UI" w:hAnsi="Segoe UI" w:cs="Segoe UI"/>
        </w:rPr>
        <w:t xml:space="preserve">  Furthermore, none of the </w:t>
      </w:r>
      <w:r>
        <w:rPr>
          <w:rFonts w:ascii="Segoe UI" w:hAnsi="Segoe UI" w:cs="Segoe UI"/>
        </w:rPr>
        <w:lastRenderedPageBreak/>
        <w:t xml:space="preserve">purported benefits (such as contribution to the local economy or returns to the community) or strengthened social fabric have been quantified in any manner.  </w:t>
      </w:r>
    </w:p>
    <w:p w14:paraId="2C784711" w14:textId="77777777" w:rsidR="007830D5" w:rsidRDefault="007830D5" w:rsidP="007830D5">
      <w:pPr>
        <w:pStyle w:val="BodyText"/>
        <w:spacing w:before="120" w:after="120" w:line="288" w:lineRule="auto"/>
        <w:ind w:right="11"/>
        <w:rPr>
          <w:rFonts w:ascii="Segoe UI" w:hAnsi="Segoe UI" w:cs="Segoe UI"/>
        </w:rPr>
      </w:pPr>
      <w:r>
        <w:rPr>
          <w:rFonts w:ascii="Segoe UI" w:hAnsi="Segoe UI" w:cs="Segoe UI"/>
        </w:rPr>
        <w:t xml:space="preserve">It is also important to bear in mind the sheer quantity of form letters, many of which were “personalized” with different fonts or slightly different wording.  Only three of the submissions in support were deemed to be unique submissions and following the advice of the Panel Secretariat, the form letters are treated as a single submission.  Likewise, it is noted that while the three unique submissions were recognised as such, the underlying issues raised are virtually the same as those in the form letters.  In terms of these form letters, it is significant to note that the identity, status as residents of NSW and physical location of those </w:t>
      </w:r>
      <w:proofErr w:type="spellStart"/>
      <w:r>
        <w:rPr>
          <w:rFonts w:ascii="Segoe UI" w:hAnsi="Segoe UI" w:cs="Segoe UI"/>
        </w:rPr>
        <w:t>submittors</w:t>
      </w:r>
      <w:proofErr w:type="spellEnd"/>
      <w:r>
        <w:rPr>
          <w:rFonts w:ascii="Segoe UI" w:hAnsi="Segoe UI" w:cs="Segoe UI"/>
        </w:rPr>
        <w:t xml:space="preserve"> who digitally signed those letters supporting the proposal could not be verified.</w:t>
      </w:r>
    </w:p>
    <w:p w14:paraId="02FEDA81" w14:textId="77777777" w:rsidR="00802713" w:rsidRDefault="00802713">
      <w:pPr>
        <w:rPr>
          <w:rFonts w:ascii="Segoe UI" w:hAnsi="Segoe UI" w:cs="Segoe UI"/>
          <w:b/>
          <w:spacing w:val="-2"/>
        </w:rPr>
      </w:pPr>
      <w:bookmarkStart w:id="30" w:name="_Toc148880597"/>
      <w:r>
        <w:rPr>
          <w:rFonts w:ascii="Segoe UI" w:hAnsi="Segoe UI" w:cs="Segoe UI"/>
          <w:b/>
          <w:spacing w:val="-2"/>
        </w:rPr>
        <w:br w:type="page"/>
      </w:r>
    </w:p>
    <w:p w14:paraId="184C4AF3" w14:textId="3C0766C8" w:rsidR="005371D8" w:rsidRPr="004170EC" w:rsidRDefault="005371D8" w:rsidP="004553BA">
      <w:pPr>
        <w:pStyle w:val="ListParagraph"/>
        <w:numPr>
          <w:ilvl w:val="0"/>
          <w:numId w:val="1"/>
        </w:numPr>
        <w:spacing w:before="120" w:after="120" w:line="288" w:lineRule="auto"/>
        <w:ind w:left="567" w:right="11" w:hanging="567"/>
        <w:rPr>
          <w:rFonts w:ascii="Segoe UI" w:hAnsi="Segoe UI" w:cs="Segoe UI"/>
          <w:b/>
          <w:spacing w:val="-2"/>
        </w:rPr>
      </w:pPr>
      <w:r w:rsidRPr="004170EC">
        <w:rPr>
          <w:rFonts w:ascii="Segoe UI" w:hAnsi="Segoe UI" w:cs="Segoe UI"/>
          <w:b/>
          <w:spacing w:val="-2"/>
        </w:rPr>
        <w:lastRenderedPageBreak/>
        <w:t>CONCLUSION</w:t>
      </w:r>
      <w:bookmarkEnd w:id="30"/>
    </w:p>
    <w:p w14:paraId="08A0D9EF" w14:textId="7358200A" w:rsidR="007722AC" w:rsidRPr="007722AC" w:rsidRDefault="007722AC" w:rsidP="007722AC">
      <w:pPr>
        <w:tabs>
          <w:tab w:val="left" w:pos="1134"/>
          <w:tab w:val="left" w:pos="1985"/>
          <w:tab w:val="left" w:pos="2835"/>
          <w:tab w:val="left" w:pos="3686"/>
        </w:tabs>
        <w:spacing w:before="120" w:after="120" w:line="288" w:lineRule="auto"/>
        <w:ind w:right="424"/>
        <w:rPr>
          <w:rFonts w:ascii="Segoe UI" w:hAnsi="Segoe UI" w:cs="Segoe UI"/>
        </w:rPr>
      </w:pPr>
      <w:r w:rsidRPr="007722AC">
        <w:rPr>
          <w:rFonts w:ascii="Segoe UI" w:hAnsi="Segoe UI" w:cs="Segoe UI"/>
        </w:rPr>
        <w:t xml:space="preserve">The proposed </w:t>
      </w:r>
      <w:r>
        <w:rPr>
          <w:rFonts w:ascii="Segoe UI" w:hAnsi="Segoe UI" w:cs="Segoe UI"/>
          <w:lang w:val="en-AU"/>
        </w:rPr>
        <w:t>a</w:t>
      </w:r>
      <w:r w:rsidRPr="004170EC">
        <w:rPr>
          <w:rFonts w:ascii="Segoe UI" w:hAnsi="Segoe UI" w:cs="Segoe UI"/>
          <w:lang w:val="en-AU"/>
        </w:rPr>
        <w:t>lterations and additions to the existing Woolwich Marina to expand the berthing facilities from 45 to 79 berths to enable a range of different vessel typologies (ranging in size from 10m to 35m in length)</w:t>
      </w:r>
      <w:r>
        <w:rPr>
          <w:rFonts w:ascii="Segoe UI" w:hAnsi="Segoe UI" w:cs="Segoe UI"/>
          <w:lang w:val="en-AU"/>
        </w:rPr>
        <w:t xml:space="preserve"> at 2C Margaret Street Woolwich </w:t>
      </w:r>
      <w:r w:rsidRPr="007722AC">
        <w:rPr>
          <w:rFonts w:ascii="Segoe UI" w:hAnsi="Segoe UI" w:cs="Segoe UI"/>
        </w:rPr>
        <w:t xml:space="preserve">is not supported by adequate documentation to clearly describe the proposal or potential impacts.  The </w:t>
      </w:r>
      <w:r>
        <w:rPr>
          <w:rFonts w:ascii="Segoe UI" w:hAnsi="Segoe UI" w:cs="Segoe UI"/>
        </w:rPr>
        <w:t>EIS and associated documentation have failed to undertake the necessary stakeholder engagement prior to the preparation of the EIS and therefore potentially flawed the understanding of the Site and its surrounds and the potential impacts of the development.  The proposal</w:t>
      </w:r>
      <w:r w:rsidRPr="007722AC">
        <w:rPr>
          <w:rFonts w:ascii="Segoe UI" w:hAnsi="Segoe UI" w:cs="Segoe UI"/>
        </w:rPr>
        <w:t xml:space="preserve">, based on the submitted plans and documents has not adequately demonstrated it will not have an adverse impact on the amenity of the locality and surrounding heritage </w:t>
      </w:r>
      <w:r>
        <w:rPr>
          <w:rFonts w:ascii="Segoe UI" w:hAnsi="Segoe UI" w:cs="Segoe UI"/>
        </w:rPr>
        <w:t>items</w:t>
      </w:r>
      <w:r w:rsidRPr="007722AC">
        <w:rPr>
          <w:rFonts w:ascii="Segoe UI" w:hAnsi="Segoe UI" w:cs="Segoe UI"/>
        </w:rPr>
        <w:t xml:space="preserve">, having regard to the matters for consideration under Section 4.15 of the Environmental Planning and Assessment Act 1979. </w:t>
      </w:r>
    </w:p>
    <w:p w14:paraId="1DD56B49" w14:textId="60E36B7C" w:rsidR="007722AC" w:rsidRPr="007722AC" w:rsidRDefault="007722AC" w:rsidP="007722AC">
      <w:pPr>
        <w:tabs>
          <w:tab w:val="left" w:pos="1134"/>
          <w:tab w:val="left" w:pos="1985"/>
          <w:tab w:val="left" w:pos="2835"/>
          <w:tab w:val="left" w:pos="3686"/>
        </w:tabs>
        <w:spacing w:before="120" w:after="120" w:line="288" w:lineRule="auto"/>
        <w:ind w:right="424"/>
        <w:rPr>
          <w:rFonts w:ascii="Segoe UI" w:hAnsi="Segoe UI" w:cs="Segoe UI"/>
        </w:rPr>
      </w:pPr>
      <w:r w:rsidRPr="007722AC">
        <w:rPr>
          <w:rFonts w:ascii="Segoe UI" w:hAnsi="Segoe UI" w:cs="Segoe UI"/>
        </w:rPr>
        <w:t xml:space="preserve">The proposal has been assessed in terms of the public interest and having regard to the relevant development standards and objectives in </w:t>
      </w:r>
      <w:r>
        <w:rPr>
          <w:rFonts w:ascii="Segoe UI" w:hAnsi="Segoe UI" w:cs="Segoe UI"/>
        </w:rPr>
        <w:t xml:space="preserve">the applicable planning controls, would have </w:t>
      </w:r>
      <w:r w:rsidRPr="007722AC">
        <w:rPr>
          <w:rFonts w:ascii="Segoe UI" w:hAnsi="Segoe UI" w:cs="Segoe UI"/>
        </w:rPr>
        <w:t>unacceptable</w:t>
      </w:r>
      <w:r>
        <w:rPr>
          <w:rFonts w:ascii="Segoe UI" w:hAnsi="Segoe UI" w:cs="Segoe UI"/>
        </w:rPr>
        <w:t xml:space="preserve"> and irreversible outcomes that would be </w:t>
      </w:r>
      <w:proofErr w:type="gramStart"/>
      <w:r>
        <w:rPr>
          <w:rFonts w:ascii="Segoe UI" w:hAnsi="Segoe UI" w:cs="Segoe UI"/>
        </w:rPr>
        <w:t>adverse</w:t>
      </w:r>
      <w:proofErr w:type="gramEnd"/>
      <w:r>
        <w:rPr>
          <w:rFonts w:ascii="Segoe UI" w:hAnsi="Segoe UI" w:cs="Segoe UI"/>
        </w:rPr>
        <w:t xml:space="preserve"> to the environment and the community</w:t>
      </w:r>
      <w:r w:rsidRPr="007722AC">
        <w:rPr>
          <w:rFonts w:ascii="Segoe UI" w:hAnsi="Segoe UI" w:cs="Segoe UI"/>
        </w:rPr>
        <w:t xml:space="preserve">. </w:t>
      </w:r>
      <w:r>
        <w:rPr>
          <w:rFonts w:ascii="Segoe UI" w:hAnsi="Segoe UI" w:cs="Segoe UI"/>
        </w:rPr>
        <w:t xml:space="preserve"> </w:t>
      </w:r>
    </w:p>
    <w:p w14:paraId="1F81919C" w14:textId="77777777" w:rsidR="007722AC" w:rsidRPr="007722AC" w:rsidRDefault="007722AC" w:rsidP="007722AC">
      <w:pPr>
        <w:tabs>
          <w:tab w:val="left" w:pos="1134"/>
          <w:tab w:val="left" w:pos="1985"/>
          <w:tab w:val="left" w:pos="2835"/>
          <w:tab w:val="left" w:pos="3686"/>
        </w:tabs>
        <w:spacing w:before="120" w:after="120" w:line="288" w:lineRule="auto"/>
        <w:ind w:right="424"/>
        <w:rPr>
          <w:rFonts w:ascii="Segoe UI" w:hAnsi="Segoe UI" w:cs="Segoe UI"/>
        </w:rPr>
      </w:pPr>
      <w:r w:rsidRPr="007722AC">
        <w:rPr>
          <w:rFonts w:ascii="Segoe UI" w:hAnsi="Segoe UI" w:cs="Segoe UI"/>
        </w:rPr>
        <w:t>The application is not supported and is recommended for refusal.</w:t>
      </w:r>
    </w:p>
    <w:p w14:paraId="4C161DD9" w14:textId="2C400CE2" w:rsidR="00DC3165" w:rsidRPr="004170EC" w:rsidRDefault="004553BA" w:rsidP="00DB094B">
      <w:pPr>
        <w:pStyle w:val="BodyText"/>
        <w:spacing w:before="120" w:after="120" w:line="288" w:lineRule="auto"/>
        <w:ind w:right="11"/>
        <w:rPr>
          <w:rFonts w:ascii="Segoe UI" w:hAnsi="Segoe UI" w:cs="Segoe UI"/>
        </w:rPr>
      </w:pPr>
      <w:r w:rsidRPr="004170EC">
        <w:rPr>
          <w:rFonts w:ascii="Segoe UI" w:hAnsi="Segoe UI" w:cs="Segoe UI"/>
          <w:spacing w:val="-2"/>
        </w:rPr>
        <w:t>.</w:t>
      </w:r>
    </w:p>
    <w:p w14:paraId="0783FB4E" w14:textId="77777777" w:rsidR="00DC3165" w:rsidRPr="004170EC" w:rsidRDefault="00DC3165" w:rsidP="00DB094B">
      <w:pPr>
        <w:spacing w:before="120" w:after="120" w:line="288" w:lineRule="auto"/>
        <w:ind w:right="11"/>
        <w:rPr>
          <w:rFonts w:ascii="Segoe UI" w:hAnsi="Segoe UI" w:cs="Segoe UI"/>
        </w:rPr>
        <w:sectPr w:rsidR="00DC3165" w:rsidRPr="004170EC" w:rsidSect="00921A52">
          <w:pgSz w:w="11910" w:h="16840"/>
          <w:pgMar w:top="1420" w:right="1137" w:bottom="980" w:left="1418" w:header="708" w:footer="712" w:gutter="0"/>
          <w:cols w:space="720"/>
        </w:sectPr>
      </w:pPr>
    </w:p>
    <w:p w14:paraId="4378E785" w14:textId="77777777" w:rsidR="00DC3165" w:rsidRPr="004170EC" w:rsidRDefault="004553BA" w:rsidP="004553BA">
      <w:pPr>
        <w:pStyle w:val="ListParagraph"/>
        <w:numPr>
          <w:ilvl w:val="0"/>
          <w:numId w:val="1"/>
        </w:numPr>
        <w:spacing w:before="120" w:after="120" w:line="288" w:lineRule="auto"/>
        <w:ind w:left="567" w:right="11" w:hanging="567"/>
        <w:rPr>
          <w:rFonts w:ascii="Segoe UI" w:hAnsi="Segoe UI" w:cs="Segoe UI"/>
          <w:b/>
          <w:spacing w:val="-2"/>
        </w:rPr>
      </w:pPr>
      <w:bookmarkStart w:id="31" w:name="_Toc148880603"/>
      <w:r w:rsidRPr="004170EC">
        <w:rPr>
          <w:rFonts w:ascii="Segoe UI" w:hAnsi="Segoe UI" w:cs="Segoe UI"/>
          <w:b/>
          <w:spacing w:val="-2"/>
        </w:rPr>
        <w:lastRenderedPageBreak/>
        <w:t>RECOMMENDATION</w:t>
      </w:r>
      <w:bookmarkEnd w:id="31"/>
    </w:p>
    <w:p w14:paraId="1056AA04" w14:textId="2A122033" w:rsidR="00DC3165" w:rsidRPr="004170EC" w:rsidRDefault="004553BA" w:rsidP="00DB094B">
      <w:pPr>
        <w:pStyle w:val="BodyText"/>
        <w:spacing w:before="120" w:after="120" w:line="288" w:lineRule="auto"/>
        <w:ind w:right="11"/>
        <w:rPr>
          <w:rFonts w:ascii="Segoe UI" w:hAnsi="Segoe UI" w:cs="Segoe UI"/>
        </w:rPr>
      </w:pPr>
      <w:r w:rsidRPr="004170EC">
        <w:rPr>
          <w:rFonts w:ascii="Segoe UI" w:hAnsi="Segoe UI" w:cs="Segoe UI"/>
        </w:rPr>
        <w:t xml:space="preserve">That </w:t>
      </w:r>
      <w:r w:rsidR="00E92199" w:rsidRPr="004170EC">
        <w:rPr>
          <w:rFonts w:ascii="Segoe UI" w:hAnsi="Segoe UI" w:cs="Segoe UI"/>
        </w:rPr>
        <w:t xml:space="preserve">pursuant to Section 4.16(1)(b) of the Environmental Planning and Assessment Act, 1979, the Sydney North Planning Panel, refuse consent for </w:t>
      </w:r>
      <w:r w:rsidRPr="004170EC">
        <w:rPr>
          <w:rFonts w:ascii="Segoe UI" w:hAnsi="Segoe UI" w:cs="Segoe UI"/>
        </w:rPr>
        <w:t>Development Application No. 20</w:t>
      </w:r>
      <w:r w:rsidR="00E92199" w:rsidRPr="004170EC">
        <w:rPr>
          <w:rFonts w:ascii="Segoe UI" w:hAnsi="Segoe UI" w:cs="Segoe UI"/>
        </w:rPr>
        <w:t>230094</w:t>
      </w:r>
      <w:r w:rsidRPr="004170EC">
        <w:rPr>
          <w:rFonts w:ascii="Segoe UI" w:hAnsi="Segoe UI" w:cs="Segoe UI"/>
        </w:rPr>
        <w:t xml:space="preserve"> for the </w:t>
      </w:r>
      <w:r w:rsidR="00E92199" w:rsidRPr="004170EC">
        <w:rPr>
          <w:rFonts w:ascii="Segoe UI" w:hAnsi="Segoe UI" w:cs="Segoe UI"/>
        </w:rPr>
        <w:t>proposed alterations and additions to the existing Woolwich Marina to expand the berthing facilities from 45 to 79 berths to enable a range of different vessel typologies at 2C Margaret Street, Woolwich for the following reasons:</w:t>
      </w:r>
    </w:p>
    <w:p w14:paraId="2FDC2A07" w14:textId="77777777" w:rsidR="00DE4550" w:rsidRPr="005E32BA" w:rsidRDefault="00DE4550"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r w:rsidRPr="005E32BA">
        <w:rPr>
          <w:rFonts w:ascii="Segoe UI" w:hAnsi="Segoe UI" w:cs="Segoe UI"/>
        </w:rPr>
        <w:t>The proposed development does not satisfy the provisions of Section 4.15(1)(a)(</w:t>
      </w:r>
      <w:proofErr w:type="spellStart"/>
      <w:r w:rsidRPr="005E32BA">
        <w:rPr>
          <w:rFonts w:ascii="Segoe UI" w:hAnsi="Segoe UI" w:cs="Segoe UI"/>
        </w:rPr>
        <w:t>i</w:t>
      </w:r>
      <w:proofErr w:type="spellEnd"/>
      <w:r w:rsidRPr="005E32BA">
        <w:rPr>
          <w:rFonts w:ascii="Segoe UI" w:hAnsi="Segoe UI" w:cs="Segoe UI"/>
        </w:rPr>
        <w:t>) of the Environmental Planning and Assessment Act 1979 as it does not satisfy the applicable provisions of Chapter 6 - Water Catchments of State Environmental Planning Policy (Biodiversity and Conservation) 2021 in that it does not</w:t>
      </w:r>
      <w:r>
        <w:rPr>
          <w:rFonts w:ascii="Segoe UI" w:hAnsi="Segoe UI" w:cs="Segoe UI"/>
        </w:rPr>
        <w:t xml:space="preserve"> </w:t>
      </w:r>
      <w:r w:rsidRPr="005E32BA">
        <w:rPr>
          <w:rFonts w:ascii="Segoe UI" w:hAnsi="Segoe UI" w:cs="Segoe UI"/>
          <w:bCs/>
        </w:rPr>
        <w:t>demonstrate the proposal will satisfy the relevant provisions relating to development in a regulated catchment having regard to the matters to be considered and satisfied in Sections 6.2, 6.3, 6.28, 6.32 and 6.4.</w:t>
      </w:r>
    </w:p>
    <w:p w14:paraId="2C451068" w14:textId="77777777" w:rsidR="00DE4550" w:rsidRPr="005E32BA" w:rsidRDefault="00DE4550"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r w:rsidRPr="005E32BA">
        <w:rPr>
          <w:rFonts w:ascii="Segoe UI" w:hAnsi="Segoe UI" w:cs="Segoe UI"/>
        </w:rPr>
        <w:t>The proposed development does not satisfy the provisions of Section 4.15(1)(a)(</w:t>
      </w:r>
      <w:proofErr w:type="spellStart"/>
      <w:r w:rsidRPr="005E32BA">
        <w:rPr>
          <w:rFonts w:ascii="Segoe UI" w:hAnsi="Segoe UI" w:cs="Segoe UI"/>
        </w:rPr>
        <w:t>i</w:t>
      </w:r>
      <w:proofErr w:type="spellEnd"/>
      <w:r w:rsidRPr="005E32BA">
        <w:rPr>
          <w:rFonts w:ascii="Segoe UI" w:hAnsi="Segoe UI" w:cs="Segoe UI"/>
        </w:rPr>
        <w:t xml:space="preserve">) of the Environmental Planning and Assessment Act 1979 as it does not satisfy the applicable provisions of Cl. 2.10 – Development on Land Within the Coastal Environment Area of State Environmental Planning Policy (Resilience and Hazards) 2021 in that it does not adequately demonstrate </w:t>
      </w:r>
      <w:r w:rsidRPr="005E32BA">
        <w:rPr>
          <w:rFonts w:ascii="Segoe UI" w:hAnsi="Segoe UI" w:cs="Segoe UI"/>
          <w:bCs/>
        </w:rPr>
        <w:t>the proposal will not have an adverse impact on the:</w:t>
      </w:r>
    </w:p>
    <w:p w14:paraId="709332A8" w14:textId="77777777" w:rsidR="00DE4550" w:rsidRPr="005E32BA" w:rsidRDefault="00DE4550" w:rsidP="004553BA">
      <w:pPr>
        <w:pStyle w:val="ListParagraph"/>
        <w:widowControl/>
        <w:numPr>
          <w:ilvl w:val="0"/>
          <w:numId w:val="13"/>
        </w:numPr>
        <w:autoSpaceDE/>
        <w:autoSpaceDN/>
        <w:spacing w:before="120" w:after="120" w:line="288" w:lineRule="auto"/>
        <w:ind w:left="1134" w:hanging="567"/>
        <w:contextualSpacing/>
        <w:rPr>
          <w:rFonts w:ascii="Segoe UI" w:hAnsi="Segoe UI" w:cs="Segoe UI"/>
          <w:bCs/>
        </w:rPr>
      </w:pPr>
      <w:r w:rsidRPr="005E32BA">
        <w:rPr>
          <w:rFonts w:ascii="Segoe UI" w:hAnsi="Segoe UI" w:cs="Segoe UI"/>
          <w:bCs/>
        </w:rPr>
        <w:t>The integrity and resilience of the biophysical and ecological environment.</w:t>
      </w:r>
    </w:p>
    <w:p w14:paraId="5A0B3ECE" w14:textId="77777777" w:rsidR="00DE4550" w:rsidRPr="005E32BA" w:rsidRDefault="00DE4550" w:rsidP="004553BA">
      <w:pPr>
        <w:pStyle w:val="ListParagraph"/>
        <w:widowControl/>
        <w:numPr>
          <w:ilvl w:val="0"/>
          <w:numId w:val="13"/>
        </w:numPr>
        <w:autoSpaceDE/>
        <w:autoSpaceDN/>
        <w:spacing w:before="120" w:after="120" w:line="288" w:lineRule="auto"/>
        <w:ind w:left="1134" w:hanging="567"/>
        <w:contextualSpacing/>
        <w:rPr>
          <w:rFonts w:ascii="Segoe UI" w:hAnsi="Segoe UI" w:cs="Segoe UI"/>
          <w:bCs/>
        </w:rPr>
      </w:pPr>
      <w:r w:rsidRPr="005E32BA">
        <w:rPr>
          <w:rFonts w:ascii="Segoe UI" w:hAnsi="Segoe UI" w:cs="Segoe UI"/>
          <w:bCs/>
        </w:rPr>
        <w:t>Coastal environmental values.</w:t>
      </w:r>
    </w:p>
    <w:p w14:paraId="7C7554B3" w14:textId="77777777" w:rsidR="00DE4550" w:rsidRPr="005E32BA" w:rsidRDefault="00DE4550" w:rsidP="004553BA">
      <w:pPr>
        <w:pStyle w:val="ListParagraph"/>
        <w:widowControl/>
        <w:numPr>
          <w:ilvl w:val="0"/>
          <w:numId w:val="13"/>
        </w:numPr>
        <w:autoSpaceDE/>
        <w:autoSpaceDN/>
        <w:spacing w:before="120" w:after="120" w:line="288" w:lineRule="auto"/>
        <w:ind w:left="1134" w:hanging="567"/>
        <w:contextualSpacing/>
        <w:rPr>
          <w:rFonts w:ascii="Segoe UI" w:hAnsi="Segoe UI" w:cs="Segoe UI"/>
          <w:bCs/>
        </w:rPr>
      </w:pPr>
      <w:r w:rsidRPr="005E32BA">
        <w:rPr>
          <w:rFonts w:ascii="Segoe UI" w:hAnsi="Segoe UI" w:cs="Segoe UI"/>
          <w:bCs/>
        </w:rPr>
        <w:t>Existing public open space</w:t>
      </w:r>
      <w:r>
        <w:rPr>
          <w:rFonts w:ascii="Segoe UI" w:hAnsi="Segoe UI" w:cs="Segoe UI"/>
          <w:bCs/>
        </w:rPr>
        <w:t xml:space="preserve"> and heritage values</w:t>
      </w:r>
      <w:r w:rsidRPr="005E32BA">
        <w:rPr>
          <w:rFonts w:ascii="Segoe UI" w:hAnsi="Segoe UI" w:cs="Segoe UI"/>
          <w:bCs/>
        </w:rPr>
        <w:t>.</w:t>
      </w:r>
    </w:p>
    <w:p w14:paraId="3C3F5E80" w14:textId="77777777" w:rsidR="00DE4550" w:rsidRPr="005E32BA" w:rsidRDefault="00DE4550"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r w:rsidRPr="005E32BA">
        <w:rPr>
          <w:rFonts w:ascii="Segoe UI" w:hAnsi="Segoe UI" w:cs="Segoe UI"/>
        </w:rPr>
        <w:t>The proposed development does not satisfy the provisions of Section 4.15(1)(a)(</w:t>
      </w:r>
      <w:proofErr w:type="spellStart"/>
      <w:r w:rsidRPr="005E32BA">
        <w:rPr>
          <w:rFonts w:ascii="Segoe UI" w:hAnsi="Segoe UI" w:cs="Segoe UI"/>
        </w:rPr>
        <w:t>i</w:t>
      </w:r>
      <w:proofErr w:type="spellEnd"/>
      <w:r w:rsidRPr="005E32BA">
        <w:rPr>
          <w:rFonts w:ascii="Segoe UI" w:hAnsi="Segoe UI" w:cs="Segoe UI"/>
        </w:rPr>
        <w:t>) of the Environmental Planning and Assessment Act 1979 as it does not satisfy the applicable provisions of Cl. 2.11 – Development on Land Within the Coastal Use Area of State Environmental Planning Policy (Resilience and Hazards) 2021 in that it does not adequately demonstrate the proposal has not been designed or sited to minimise adverse impacts on land within the Coastal Use Area, particularly the visual amenity and scenic qualities of the coast when viewed from adjoining properties</w:t>
      </w:r>
      <w:r>
        <w:rPr>
          <w:rFonts w:ascii="Segoe UI" w:hAnsi="Segoe UI" w:cs="Segoe UI"/>
        </w:rPr>
        <w:t xml:space="preserve"> and public spaces</w:t>
      </w:r>
      <w:r w:rsidRPr="005E32BA">
        <w:rPr>
          <w:rFonts w:ascii="Segoe UI" w:hAnsi="Segoe UI" w:cs="Segoe UI"/>
        </w:rPr>
        <w:t xml:space="preserve">.  The proposal does not achieve </w:t>
      </w:r>
      <w:proofErr w:type="gramStart"/>
      <w:r w:rsidRPr="005E32BA">
        <w:rPr>
          <w:rFonts w:ascii="Segoe UI" w:hAnsi="Segoe UI" w:cs="Segoe UI"/>
        </w:rPr>
        <w:t>an</w:t>
      </w:r>
      <w:proofErr w:type="gramEnd"/>
      <w:r w:rsidRPr="005E32BA">
        <w:rPr>
          <w:rFonts w:ascii="Segoe UI" w:hAnsi="Segoe UI" w:cs="Segoe UI"/>
        </w:rPr>
        <w:t xml:space="preserve"> </w:t>
      </w:r>
      <w:r>
        <w:rPr>
          <w:rFonts w:ascii="Segoe UI" w:hAnsi="Segoe UI" w:cs="Segoe UI"/>
        </w:rPr>
        <w:t xml:space="preserve">visual </w:t>
      </w:r>
      <w:r w:rsidRPr="005E32BA">
        <w:rPr>
          <w:rFonts w:ascii="Segoe UI" w:hAnsi="Segoe UI" w:cs="Segoe UI"/>
        </w:rPr>
        <w:t xml:space="preserve">form that is consistent with the character and values of the surrounding </w:t>
      </w:r>
      <w:r>
        <w:rPr>
          <w:rFonts w:ascii="Segoe UI" w:hAnsi="Segoe UI" w:cs="Segoe UI"/>
        </w:rPr>
        <w:t xml:space="preserve">places of significant </w:t>
      </w:r>
      <w:r w:rsidRPr="005E32BA">
        <w:rPr>
          <w:rFonts w:ascii="Segoe UI" w:hAnsi="Segoe UI" w:cs="Segoe UI"/>
        </w:rPr>
        <w:t xml:space="preserve">Heritage Conservation </w:t>
      </w:r>
      <w:r>
        <w:rPr>
          <w:rFonts w:ascii="Segoe UI" w:hAnsi="Segoe UI" w:cs="Segoe UI"/>
        </w:rPr>
        <w:t>values</w:t>
      </w:r>
      <w:r w:rsidRPr="005E32BA">
        <w:rPr>
          <w:rFonts w:ascii="Segoe UI" w:hAnsi="Segoe UI" w:cs="Segoe UI"/>
        </w:rPr>
        <w:t xml:space="preserve">. </w:t>
      </w:r>
    </w:p>
    <w:p w14:paraId="6619178F" w14:textId="77777777" w:rsidR="00DE4550" w:rsidRPr="005E32BA" w:rsidRDefault="00DE4550"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r w:rsidRPr="005E32BA">
        <w:rPr>
          <w:rFonts w:ascii="Segoe UI" w:hAnsi="Segoe UI" w:cs="Segoe UI"/>
        </w:rPr>
        <w:t>The proposed development does not satisfy the provisions of Section 4.15(1)(a)(</w:t>
      </w:r>
      <w:proofErr w:type="spellStart"/>
      <w:r w:rsidRPr="005E32BA">
        <w:rPr>
          <w:rFonts w:ascii="Segoe UI" w:hAnsi="Segoe UI" w:cs="Segoe UI"/>
        </w:rPr>
        <w:t>i</w:t>
      </w:r>
      <w:proofErr w:type="spellEnd"/>
      <w:r w:rsidRPr="005E32BA">
        <w:rPr>
          <w:rFonts w:ascii="Segoe UI" w:hAnsi="Segoe UI" w:cs="Segoe UI"/>
        </w:rPr>
        <w:t xml:space="preserve">) of the Environmental Planning and Assessment Act 1979 as it is incompatible with the general </w:t>
      </w:r>
      <w:r>
        <w:rPr>
          <w:rFonts w:ascii="Segoe UI" w:hAnsi="Segoe UI" w:cs="Segoe UI"/>
        </w:rPr>
        <w:t xml:space="preserve">character and </w:t>
      </w:r>
      <w:r w:rsidRPr="005E32BA">
        <w:rPr>
          <w:rFonts w:ascii="Segoe UI" w:hAnsi="Segoe UI" w:cs="Segoe UI"/>
        </w:rPr>
        <w:t xml:space="preserve">amenity of the surrounding </w:t>
      </w:r>
      <w:r>
        <w:rPr>
          <w:rFonts w:ascii="Segoe UI" w:hAnsi="Segoe UI" w:cs="Segoe UI"/>
        </w:rPr>
        <w:t>locality</w:t>
      </w:r>
      <w:r w:rsidRPr="005E32BA">
        <w:rPr>
          <w:rFonts w:ascii="Segoe UI" w:hAnsi="Segoe UI" w:cs="Segoe UI"/>
        </w:rPr>
        <w:t>, which does not satisfy the following specific aims of the</w:t>
      </w:r>
      <w:r>
        <w:rPr>
          <w:rFonts w:ascii="Segoe UI" w:hAnsi="Segoe UI" w:cs="Segoe UI"/>
        </w:rPr>
        <w:t xml:space="preserve"> Hunters Hill Local Environmental Plan 2012</w:t>
      </w:r>
      <w:r w:rsidRPr="005E32BA">
        <w:rPr>
          <w:rFonts w:ascii="Segoe UI" w:hAnsi="Segoe UI" w:cs="Segoe UI"/>
        </w:rPr>
        <w:t>:</w:t>
      </w:r>
    </w:p>
    <w:p w14:paraId="6BA9B897" w14:textId="77777777" w:rsidR="00DE4550" w:rsidRPr="005E32BA" w:rsidRDefault="00DE4550" w:rsidP="00DE4550">
      <w:pPr>
        <w:spacing w:before="120" w:after="120" w:line="288" w:lineRule="auto"/>
        <w:ind w:left="1134" w:right="75" w:hanging="567"/>
        <w:rPr>
          <w:rFonts w:ascii="Segoe UI" w:hAnsi="Segoe UI" w:cs="Segoe UI"/>
          <w:bCs/>
          <w:i/>
          <w:iCs/>
        </w:rPr>
      </w:pPr>
      <w:r w:rsidRPr="005E32BA">
        <w:rPr>
          <w:rFonts w:ascii="Segoe UI" w:hAnsi="Segoe UI" w:cs="Segoe UI"/>
          <w:i/>
          <w:iCs/>
        </w:rPr>
        <w:t xml:space="preserve">(a)  </w:t>
      </w:r>
      <w:r w:rsidRPr="005E32BA">
        <w:rPr>
          <w:rFonts w:ascii="Segoe UI" w:hAnsi="Segoe UI" w:cs="Segoe UI"/>
          <w:i/>
          <w:iCs/>
        </w:rPr>
        <w:tab/>
      </w:r>
      <w:r w:rsidRPr="005E32BA">
        <w:rPr>
          <w:rFonts w:ascii="Segoe UI" w:hAnsi="Segoe UI" w:cs="Segoe UI"/>
          <w:bCs/>
          <w:i/>
          <w:iCs/>
        </w:rPr>
        <w:t xml:space="preserve">to maintain and enhance the character and identity of established </w:t>
      </w:r>
      <w:proofErr w:type="spellStart"/>
      <w:r w:rsidRPr="005E32BA">
        <w:rPr>
          <w:rFonts w:ascii="Segoe UI" w:hAnsi="Segoe UI" w:cs="Segoe UI"/>
          <w:bCs/>
          <w:i/>
          <w:iCs/>
        </w:rPr>
        <w:t>neighbourhoods</w:t>
      </w:r>
      <w:proofErr w:type="spellEnd"/>
      <w:r w:rsidRPr="005E32BA">
        <w:rPr>
          <w:rFonts w:ascii="Segoe UI" w:hAnsi="Segoe UI" w:cs="Segoe UI"/>
          <w:bCs/>
          <w:i/>
          <w:iCs/>
        </w:rPr>
        <w:t xml:space="preserve"> in Hunters Hill by regulating the use and development of land,</w:t>
      </w:r>
    </w:p>
    <w:p w14:paraId="691B6B6B" w14:textId="77777777" w:rsidR="00DE4550" w:rsidRPr="005E32BA" w:rsidRDefault="00DE4550" w:rsidP="00DE4550">
      <w:pPr>
        <w:spacing w:before="120" w:after="120" w:line="288" w:lineRule="auto"/>
        <w:ind w:left="1134" w:right="75" w:hanging="567"/>
        <w:rPr>
          <w:rFonts w:ascii="Segoe UI" w:hAnsi="Segoe UI" w:cs="Segoe UI"/>
          <w:i/>
          <w:iCs/>
        </w:rPr>
      </w:pPr>
      <w:r w:rsidRPr="005E32BA">
        <w:rPr>
          <w:rFonts w:ascii="Segoe UI" w:hAnsi="Segoe UI" w:cs="Segoe UI"/>
          <w:i/>
          <w:iCs/>
        </w:rPr>
        <w:t xml:space="preserve">(b)  </w:t>
      </w:r>
      <w:r w:rsidRPr="005E32BA">
        <w:rPr>
          <w:rFonts w:ascii="Segoe UI" w:hAnsi="Segoe UI" w:cs="Segoe UI"/>
          <w:i/>
          <w:iCs/>
        </w:rPr>
        <w:tab/>
        <w:t>to maintain and enhance biodiversity values by conserving natural features and scenic qualities that distinguish the municipality</w:t>
      </w:r>
    </w:p>
    <w:p w14:paraId="5BF4DDBB" w14:textId="77777777" w:rsidR="00DE4550" w:rsidRDefault="00DE4550" w:rsidP="00DE4550">
      <w:pPr>
        <w:spacing w:before="120" w:after="120" w:line="288" w:lineRule="auto"/>
        <w:ind w:left="1134" w:right="75" w:hanging="567"/>
        <w:rPr>
          <w:rFonts w:ascii="Segoe UI" w:hAnsi="Segoe UI" w:cs="Segoe UI"/>
          <w:i/>
          <w:iCs/>
        </w:rPr>
      </w:pPr>
      <w:r w:rsidRPr="005E32BA">
        <w:rPr>
          <w:rFonts w:ascii="Segoe UI" w:hAnsi="Segoe UI" w:cs="Segoe UI"/>
          <w:i/>
          <w:iCs/>
        </w:rPr>
        <w:t xml:space="preserve">(c)  </w:t>
      </w:r>
      <w:r w:rsidRPr="005E32BA">
        <w:rPr>
          <w:rFonts w:ascii="Segoe UI" w:hAnsi="Segoe UI" w:cs="Segoe UI"/>
          <w:i/>
          <w:iCs/>
        </w:rPr>
        <w:tab/>
        <w:t>to conserve Aboriginal heritage and European heritage that influence the character and identity of the municipality</w:t>
      </w:r>
    </w:p>
    <w:p w14:paraId="5BEB446B" w14:textId="77777777" w:rsidR="00DE4550" w:rsidRPr="00CE07EA" w:rsidRDefault="00DE4550" w:rsidP="00DE4550">
      <w:pPr>
        <w:spacing w:before="120" w:after="120" w:line="288" w:lineRule="auto"/>
        <w:ind w:left="1134" w:right="75" w:hanging="567"/>
        <w:rPr>
          <w:rFonts w:ascii="Segoe UI" w:hAnsi="Segoe UI" w:cs="Segoe UI"/>
          <w:i/>
          <w:iCs/>
        </w:rPr>
      </w:pPr>
      <w:r w:rsidRPr="00AE136C">
        <w:rPr>
          <w:rFonts w:ascii="Segoe UI" w:hAnsi="Segoe UI" w:cs="Segoe UI"/>
          <w:i/>
          <w:iCs/>
        </w:rPr>
        <w:lastRenderedPageBreak/>
        <w:t>(g)</w:t>
      </w:r>
      <w:r w:rsidRPr="00CE07EA">
        <w:rPr>
          <w:rFonts w:ascii="Segoe UI" w:hAnsi="Segoe UI" w:cs="Segoe UI"/>
          <w:i/>
          <w:iCs/>
        </w:rPr>
        <w:tab/>
      </w:r>
      <w:r w:rsidRPr="00AE136C">
        <w:rPr>
          <w:rFonts w:ascii="Segoe UI" w:hAnsi="Segoe UI" w:cs="Segoe UI"/>
          <w:i/>
          <w:iCs/>
        </w:rPr>
        <w:t>to maintain a network of open spaces that conserve natural and scenic qualities, as well as providing a variety of active and passive recreation opportunities for residents of the municipality and surrounding areas,</w:t>
      </w:r>
    </w:p>
    <w:p w14:paraId="6BACB5E1" w14:textId="77777777" w:rsidR="00DE4550" w:rsidRPr="005E32BA" w:rsidRDefault="00DE4550"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bookmarkStart w:id="32" w:name="_Hlk124797618"/>
      <w:r w:rsidRPr="005E32BA">
        <w:rPr>
          <w:rFonts w:ascii="Segoe UI" w:hAnsi="Segoe UI" w:cs="Segoe UI"/>
        </w:rPr>
        <w:t>The proposed development does not satisfy the provisions of Section 4.15(1)(a)(</w:t>
      </w:r>
      <w:proofErr w:type="spellStart"/>
      <w:r w:rsidRPr="005E32BA">
        <w:rPr>
          <w:rFonts w:ascii="Segoe UI" w:hAnsi="Segoe UI" w:cs="Segoe UI"/>
        </w:rPr>
        <w:t>i</w:t>
      </w:r>
      <w:proofErr w:type="spellEnd"/>
      <w:r w:rsidRPr="005E32BA">
        <w:rPr>
          <w:rFonts w:ascii="Segoe UI" w:hAnsi="Segoe UI" w:cs="Segoe UI"/>
        </w:rPr>
        <w:t xml:space="preserve">) of the Environmental Planning and Assessment Act 1979 as it fails to demonstrate compliance with Hunters Hill Local Environmental Plan 2012 with respect to Clause 5.10 – Heritage Conservation as the proposal will have an unacceptable adverse impact on the </w:t>
      </w:r>
      <w:r>
        <w:rPr>
          <w:rFonts w:ascii="Segoe UI" w:hAnsi="Segoe UI" w:cs="Segoe UI"/>
        </w:rPr>
        <w:t xml:space="preserve">surrounding </w:t>
      </w:r>
      <w:r w:rsidRPr="005E32BA">
        <w:rPr>
          <w:rFonts w:ascii="Segoe UI" w:hAnsi="Segoe UI" w:cs="Segoe UI"/>
        </w:rPr>
        <w:t>Heritage Item</w:t>
      </w:r>
      <w:r>
        <w:rPr>
          <w:rFonts w:ascii="Segoe UI" w:hAnsi="Segoe UI" w:cs="Segoe UI"/>
        </w:rPr>
        <w:t>s</w:t>
      </w:r>
      <w:r w:rsidRPr="005E32BA">
        <w:rPr>
          <w:rFonts w:ascii="Segoe UI" w:hAnsi="Segoe UI" w:cs="Segoe UI"/>
        </w:rPr>
        <w:t xml:space="preserve"> and the character of the surrounding Heritage Conservation Area. </w:t>
      </w:r>
    </w:p>
    <w:p w14:paraId="5BCA5FFD" w14:textId="77777777" w:rsidR="00DE4550" w:rsidRPr="005E32BA" w:rsidRDefault="00DE4550"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r w:rsidRPr="005E32BA">
        <w:rPr>
          <w:rFonts w:ascii="Segoe UI" w:hAnsi="Segoe UI" w:cs="Segoe UI"/>
        </w:rPr>
        <w:t xml:space="preserve">The proposed development does not satisfy the provisions of Section 4.15(1)(a)(iii) of the Environmental Planning and Assessment Act 1979 as it fails to demonstrate the following </w:t>
      </w:r>
      <w:r>
        <w:rPr>
          <w:rFonts w:ascii="Segoe UI" w:hAnsi="Segoe UI" w:cs="Segoe UI"/>
        </w:rPr>
        <w:t>strategic objectives</w:t>
      </w:r>
      <w:r w:rsidRPr="005E32BA">
        <w:rPr>
          <w:rFonts w:ascii="Segoe UI" w:hAnsi="Segoe UI" w:cs="Segoe UI"/>
        </w:rPr>
        <w:t xml:space="preserve"> of the Hunters Hill Development Control Plan 2013 will be achieved:</w:t>
      </w:r>
    </w:p>
    <w:p w14:paraId="7DD1526F" w14:textId="77777777" w:rsidR="00DE4550" w:rsidRPr="0081524C" w:rsidRDefault="00DE4550" w:rsidP="004553BA">
      <w:pPr>
        <w:pStyle w:val="ListParagraph"/>
        <w:widowControl/>
        <w:numPr>
          <w:ilvl w:val="0"/>
          <w:numId w:val="11"/>
        </w:numPr>
        <w:tabs>
          <w:tab w:val="left" w:pos="2835"/>
          <w:tab w:val="left" w:pos="3686"/>
        </w:tabs>
        <w:autoSpaceDE/>
        <w:autoSpaceDN/>
        <w:spacing w:before="120" w:after="120" w:line="288" w:lineRule="auto"/>
        <w:ind w:left="1134" w:right="74" w:hanging="567"/>
        <w:contextualSpacing/>
        <w:rPr>
          <w:rFonts w:ascii="Segoe UI" w:hAnsi="Segoe UI" w:cs="Segoe UI"/>
        </w:rPr>
      </w:pPr>
      <w:r w:rsidRPr="0081524C">
        <w:rPr>
          <w:rFonts w:ascii="Segoe UI" w:hAnsi="Segoe UI" w:cs="Segoe UI"/>
        </w:rPr>
        <w:t xml:space="preserve">To maintain and enhance the character and identity of established </w:t>
      </w:r>
      <w:proofErr w:type="spellStart"/>
      <w:r w:rsidRPr="0081524C">
        <w:rPr>
          <w:rFonts w:ascii="Segoe UI" w:hAnsi="Segoe UI" w:cs="Segoe UI"/>
        </w:rPr>
        <w:t>neighbourhoods</w:t>
      </w:r>
      <w:proofErr w:type="spellEnd"/>
      <w:r w:rsidRPr="0081524C">
        <w:rPr>
          <w:rFonts w:ascii="Segoe UI" w:hAnsi="Segoe UI" w:cs="Segoe UI"/>
        </w:rPr>
        <w:t xml:space="preserve"> in the Hunters Hill Municipality.</w:t>
      </w:r>
    </w:p>
    <w:p w14:paraId="6254713F" w14:textId="77777777" w:rsidR="00DE4550" w:rsidRPr="0081524C" w:rsidRDefault="00DE4550" w:rsidP="004553BA">
      <w:pPr>
        <w:pStyle w:val="ListParagraph"/>
        <w:widowControl/>
        <w:numPr>
          <w:ilvl w:val="0"/>
          <w:numId w:val="11"/>
        </w:numPr>
        <w:tabs>
          <w:tab w:val="left" w:pos="2835"/>
          <w:tab w:val="left" w:pos="3686"/>
        </w:tabs>
        <w:autoSpaceDE/>
        <w:autoSpaceDN/>
        <w:spacing w:before="120" w:after="120" w:line="288" w:lineRule="auto"/>
        <w:ind w:left="1134" w:right="74" w:hanging="567"/>
        <w:contextualSpacing/>
        <w:rPr>
          <w:rFonts w:ascii="Segoe UI" w:hAnsi="Segoe UI" w:cs="Segoe UI"/>
        </w:rPr>
      </w:pPr>
      <w:r w:rsidRPr="0081524C">
        <w:rPr>
          <w:rFonts w:ascii="Segoe UI" w:hAnsi="Segoe UI" w:cs="Segoe UI"/>
        </w:rPr>
        <w:t>To maintain and enhance biodiversity values by conserving natural features and scenic qualities that distinguish this Municipality.</w:t>
      </w:r>
    </w:p>
    <w:p w14:paraId="5C8960B7" w14:textId="77777777" w:rsidR="00DE4550" w:rsidRPr="0081524C" w:rsidRDefault="00DE4550" w:rsidP="004553BA">
      <w:pPr>
        <w:pStyle w:val="ListParagraph"/>
        <w:widowControl/>
        <w:numPr>
          <w:ilvl w:val="0"/>
          <w:numId w:val="11"/>
        </w:numPr>
        <w:tabs>
          <w:tab w:val="left" w:pos="2835"/>
          <w:tab w:val="left" w:pos="3686"/>
        </w:tabs>
        <w:autoSpaceDE/>
        <w:autoSpaceDN/>
        <w:spacing w:before="120" w:after="120" w:line="288" w:lineRule="auto"/>
        <w:ind w:left="1134" w:right="74" w:hanging="567"/>
        <w:contextualSpacing/>
        <w:rPr>
          <w:rFonts w:ascii="Segoe UI" w:hAnsi="Segoe UI" w:cs="Segoe UI"/>
        </w:rPr>
      </w:pPr>
      <w:r w:rsidRPr="0081524C">
        <w:rPr>
          <w:rFonts w:ascii="Segoe UI" w:hAnsi="Segoe UI" w:cs="Segoe UI"/>
        </w:rPr>
        <w:t>To conserve identified heritage values that influence the character and identity of this Municipality.</w:t>
      </w:r>
    </w:p>
    <w:p w14:paraId="1D503CBA" w14:textId="77777777" w:rsidR="00DE4550" w:rsidRPr="0081524C" w:rsidRDefault="00DE4550" w:rsidP="004553BA">
      <w:pPr>
        <w:pStyle w:val="ListParagraph"/>
        <w:widowControl/>
        <w:numPr>
          <w:ilvl w:val="0"/>
          <w:numId w:val="11"/>
        </w:numPr>
        <w:tabs>
          <w:tab w:val="left" w:pos="2835"/>
          <w:tab w:val="left" w:pos="3686"/>
        </w:tabs>
        <w:autoSpaceDE/>
        <w:autoSpaceDN/>
        <w:spacing w:before="120" w:after="120" w:line="288" w:lineRule="auto"/>
        <w:ind w:left="1134" w:right="74" w:hanging="567"/>
        <w:contextualSpacing/>
        <w:rPr>
          <w:rFonts w:ascii="Segoe UI" w:hAnsi="Segoe UI" w:cs="Segoe UI"/>
        </w:rPr>
      </w:pPr>
      <w:r>
        <w:rPr>
          <w:rFonts w:ascii="Segoe UI" w:hAnsi="Segoe UI" w:cs="Segoe UI"/>
        </w:rPr>
        <w:t>T</w:t>
      </w:r>
      <w:r w:rsidRPr="0081524C">
        <w:rPr>
          <w:rFonts w:ascii="Segoe UI" w:hAnsi="Segoe UI" w:cs="Segoe UI"/>
        </w:rPr>
        <w:t>o specify services that are necessary for each development, which include car parking and water cycle management.</w:t>
      </w:r>
    </w:p>
    <w:p w14:paraId="2A3662CB" w14:textId="77777777" w:rsidR="00DE4550" w:rsidRPr="005E32BA" w:rsidRDefault="00DE4550"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r w:rsidRPr="005E32BA">
        <w:rPr>
          <w:rFonts w:ascii="Segoe UI" w:hAnsi="Segoe UI" w:cs="Segoe UI"/>
        </w:rPr>
        <w:t>The proposed development does not satisfy the provisions of Section 4.15(1)(a)(iii) of the Environmental Planning and Assessment Act 1979 as it fails to demonstrate compliance with the provisions of the Hunters Hill Development Control Plan 2013 with respect to the following matters:</w:t>
      </w:r>
    </w:p>
    <w:p w14:paraId="0378DA92" w14:textId="77777777" w:rsidR="00DE4550" w:rsidRPr="005E32BA" w:rsidRDefault="00DE4550" w:rsidP="004553BA">
      <w:pPr>
        <w:pStyle w:val="ListParagraph"/>
        <w:widowControl/>
        <w:numPr>
          <w:ilvl w:val="0"/>
          <w:numId w:val="11"/>
        </w:numPr>
        <w:tabs>
          <w:tab w:val="left" w:pos="2835"/>
          <w:tab w:val="left" w:pos="3686"/>
        </w:tabs>
        <w:autoSpaceDE/>
        <w:autoSpaceDN/>
        <w:spacing w:before="120" w:after="120" w:line="288" w:lineRule="auto"/>
        <w:ind w:left="1134" w:right="74" w:hanging="567"/>
        <w:contextualSpacing/>
        <w:rPr>
          <w:rFonts w:ascii="Segoe UI" w:hAnsi="Segoe UI" w:cs="Segoe UI"/>
        </w:rPr>
      </w:pPr>
      <w:r w:rsidRPr="005E32BA">
        <w:rPr>
          <w:rFonts w:ascii="Segoe UI" w:hAnsi="Segoe UI" w:cs="Segoe UI"/>
        </w:rPr>
        <w:t>Section 2.</w:t>
      </w:r>
      <w:r>
        <w:rPr>
          <w:rFonts w:ascii="Segoe UI" w:hAnsi="Segoe UI" w:cs="Segoe UI"/>
        </w:rPr>
        <w:t>2</w:t>
      </w:r>
      <w:r w:rsidRPr="005E32BA">
        <w:rPr>
          <w:rFonts w:ascii="Segoe UI" w:hAnsi="Segoe UI" w:cs="Segoe UI"/>
        </w:rPr>
        <w:t>.2 Aims and Objectives insofar as the proposal having an unsatisfactory outcome on the character and amenity of the heritage conservation area</w:t>
      </w:r>
      <w:r>
        <w:rPr>
          <w:rFonts w:ascii="Segoe UI" w:hAnsi="Segoe UI" w:cs="Segoe UI"/>
        </w:rPr>
        <w:t>.</w:t>
      </w:r>
    </w:p>
    <w:p w14:paraId="4E65B7D4" w14:textId="77777777" w:rsidR="00DE4550" w:rsidRDefault="00DE4550" w:rsidP="004553BA">
      <w:pPr>
        <w:pStyle w:val="ListParagraph"/>
        <w:widowControl/>
        <w:numPr>
          <w:ilvl w:val="0"/>
          <w:numId w:val="11"/>
        </w:numPr>
        <w:tabs>
          <w:tab w:val="left" w:pos="2835"/>
          <w:tab w:val="left" w:pos="3686"/>
        </w:tabs>
        <w:autoSpaceDE/>
        <w:autoSpaceDN/>
        <w:spacing w:before="120" w:after="120" w:line="288" w:lineRule="auto"/>
        <w:ind w:left="1134" w:right="74" w:hanging="567"/>
        <w:contextualSpacing/>
        <w:rPr>
          <w:rFonts w:ascii="Segoe UI" w:hAnsi="Segoe UI" w:cs="Segoe UI"/>
        </w:rPr>
      </w:pPr>
      <w:r w:rsidRPr="005E32BA">
        <w:rPr>
          <w:rFonts w:ascii="Segoe UI" w:hAnsi="Segoe UI" w:cs="Segoe UI"/>
        </w:rPr>
        <w:t>Section 2.</w:t>
      </w:r>
      <w:r>
        <w:rPr>
          <w:rFonts w:ascii="Segoe UI" w:hAnsi="Segoe UI" w:cs="Segoe UI"/>
        </w:rPr>
        <w:t>2</w:t>
      </w:r>
      <w:r w:rsidRPr="005E32BA">
        <w:rPr>
          <w:rFonts w:ascii="Segoe UI" w:hAnsi="Segoe UI" w:cs="Segoe UI"/>
        </w:rPr>
        <w:t>.</w:t>
      </w:r>
      <w:r>
        <w:rPr>
          <w:rFonts w:ascii="Segoe UI" w:hAnsi="Segoe UI" w:cs="Segoe UI"/>
        </w:rPr>
        <w:t>3</w:t>
      </w:r>
      <w:r w:rsidRPr="005E32BA">
        <w:rPr>
          <w:rFonts w:ascii="Segoe UI" w:hAnsi="Segoe UI" w:cs="Segoe UI"/>
        </w:rPr>
        <w:t xml:space="preserve"> </w:t>
      </w:r>
      <w:r>
        <w:rPr>
          <w:rFonts w:ascii="Segoe UI" w:hAnsi="Segoe UI" w:cs="Segoe UI"/>
        </w:rPr>
        <w:t xml:space="preserve">Existing Character </w:t>
      </w:r>
      <w:r w:rsidRPr="005E32BA">
        <w:rPr>
          <w:rFonts w:ascii="Segoe UI" w:hAnsi="Segoe UI" w:cs="Segoe UI"/>
        </w:rPr>
        <w:t xml:space="preserve">insofar as the proposal having an unsatisfactory outcome on the </w:t>
      </w:r>
      <w:r>
        <w:rPr>
          <w:rFonts w:ascii="Segoe UI" w:hAnsi="Segoe UI" w:cs="Segoe UI"/>
        </w:rPr>
        <w:t xml:space="preserve">existing </w:t>
      </w:r>
      <w:r w:rsidRPr="005E32BA">
        <w:rPr>
          <w:rFonts w:ascii="Segoe UI" w:hAnsi="Segoe UI" w:cs="Segoe UI"/>
        </w:rPr>
        <w:t>character and amenity of the heritage conservation area</w:t>
      </w:r>
      <w:r>
        <w:rPr>
          <w:rFonts w:ascii="Segoe UI" w:hAnsi="Segoe UI" w:cs="Segoe UI"/>
        </w:rPr>
        <w:t>.</w:t>
      </w:r>
    </w:p>
    <w:p w14:paraId="2F4A20F9" w14:textId="77777777" w:rsidR="00DE4550" w:rsidRDefault="00DE4550" w:rsidP="004553BA">
      <w:pPr>
        <w:pStyle w:val="ListParagraph"/>
        <w:widowControl/>
        <w:numPr>
          <w:ilvl w:val="0"/>
          <w:numId w:val="11"/>
        </w:numPr>
        <w:tabs>
          <w:tab w:val="left" w:pos="2835"/>
          <w:tab w:val="left" w:pos="3686"/>
        </w:tabs>
        <w:autoSpaceDE/>
        <w:autoSpaceDN/>
        <w:spacing w:before="120" w:after="120" w:line="288" w:lineRule="auto"/>
        <w:ind w:left="1134" w:right="74" w:hanging="567"/>
        <w:contextualSpacing/>
        <w:rPr>
          <w:rFonts w:ascii="Segoe UI" w:hAnsi="Segoe UI" w:cs="Segoe UI"/>
        </w:rPr>
      </w:pPr>
      <w:r w:rsidRPr="005E32BA">
        <w:rPr>
          <w:rFonts w:ascii="Segoe UI" w:hAnsi="Segoe UI" w:cs="Segoe UI"/>
        </w:rPr>
        <w:t>Section 2.</w:t>
      </w:r>
      <w:r>
        <w:rPr>
          <w:rFonts w:ascii="Segoe UI" w:hAnsi="Segoe UI" w:cs="Segoe UI"/>
        </w:rPr>
        <w:t>2.4</w:t>
      </w:r>
      <w:r w:rsidRPr="005E32BA">
        <w:rPr>
          <w:rFonts w:ascii="Segoe UI" w:hAnsi="Segoe UI" w:cs="Segoe UI"/>
        </w:rPr>
        <w:t xml:space="preserve"> </w:t>
      </w:r>
      <w:r>
        <w:rPr>
          <w:rFonts w:ascii="Segoe UI" w:hAnsi="Segoe UI" w:cs="Segoe UI"/>
        </w:rPr>
        <w:t xml:space="preserve">Desired Character </w:t>
      </w:r>
      <w:r w:rsidRPr="005E32BA">
        <w:rPr>
          <w:rFonts w:ascii="Segoe UI" w:hAnsi="Segoe UI" w:cs="Segoe UI"/>
        </w:rPr>
        <w:t xml:space="preserve">insofar as the proposal having an unsatisfactory outcome on the </w:t>
      </w:r>
      <w:r>
        <w:rPr>
          <w:rFonts w:ascii="Segoe UI" w:hAnsi="Segoe UI" w:cs="Segoe UI"/>
        </w:rPr>
        <w:t xml:space="preserve">desired future </w:t>
      </w:r>
      <w:r w:rsidRPr="005E32BA">
        <w:rPr>
          <w:rFonts w:ascii="Segoe UI" w:hAnsi="Segoe UI" w:cs="Segoe UI"/>
        </w:rPr>
        <w:t>character and amenity of the heritage conservation area</w:t>
      </w:r>
      <w:r>
        <w:rPr>
          <w:rFonts w:ascii="Segoe UI" w:hAnsi="Segoe UI" w:cs="Segoe UI"/>
        </w:rPr>
        <w:t>.</w:t>
      </w:r>
    </w:p>
    <w:p w14:paraId="49DFCBF2" w14:textId="77777777" w:rsidR="00DE4550" w:rsidRDefault="00DE4550" w:rsidP="004553BA">
      <w:pPr>
        <w:pStyle w:val="ListParagraph"/>
        <w:widowControl/>
        <w:numPr>
          <w:ilvl w:val="0"/>
          <w:numId w:val="11"/>
        </w:numPr>
        <w:tabs>
          <w:tab w:val="left" w:pos="2835"/>
          <w:tab w:val="left" w:pos="3686"/>
        </w:tabs>
        <w:autoSpaceDE/>
        <w:autoSpaceDN/>
        <w:spacing w:before="120" w:after="120" w:line="288" w:lineRule="auto"/>
        <w:ind w:left="1134" w:right="74" w:hanging="567"/>
        <w:contextualSpacing/>
        <w:rPr>
          <w:rFonts w:ascii="Segoe UI" w:hAnsi="Segoe UI" w:cs="Segoe UI"/>
        </w:rPr>
      </w:pPr>
      <w:r w:rsidRPr="005E32BA">
        <w:rPr>
          <w:rFonts w:ascii="Segoe UI" w:hAnsi="Segoe UI" w:cs="Segoe UI"/>
        </w:rPr>
        <w:t>Section 2.</w:t>
      </w:r>
      <w:r>
        <w:rPr>
          <w:rFonts w:ascii="Segoe UI" w:hAnsi="Segoe UI" w:cs="Segoe UI"/>
        </w:rPr>
        <w:t>4.4</w:t>
      </w:r>
      <w:r w:rsidRPr="005E32BA">
        <w:rPr>
          <w:rFonts w:ascii="Segoe UI" w:hAnsi="Segoe UI" w:cs="Segoe UI"/>
        </w:rPr>
        <w:t xml:space="preserve"> </w:t>
      </w:r>
      <w:r>
        <w:rPr>
          <w:rFonts w:ascii="Segoe UI" w:hAnsi="Segoe UI" w:cs="Segoe UI"/>
        </w:rPr>
        <w:t xml:space="preserve">Detailed Requirements for Heritage Items </w:t>
      </w:r>
      <w:r w:rsidRPr="005E32BA">
        <w:rPr>
          <w:rFonts w:ascii="Segoe UI" w:hAnsi="Segoe UI" w:cs="Segoe UI"/>
        </w:rPr>
        <w:t xml:space="preserve">insofar as the proposal </w:t>
      </w:r>
      <w:r>
        <w:rPr>
          <w:rFonts w:ascii="Segoe UI" w:hAnsi="Segoe UI" w:cs="Segoe UI"/>
        </w:rPr>
        <w:t xml:space="preserve">not providing sufficient information to demonstrate the proposal will not have adverse impacts on surrounding </w:t>
      </w:r>
      <w:r w:rsidRPr="005E32BA">
        <w:rPr>
          <w:rFonts w:ascii="Segoe UI" w:hAnsi="Segoe UI" w:cs="Segoe UI"/>
        </w:rPr>
        <w:t xml:space="preserve">heritage </w:t>
      </w:r>
      <w:r>
        <w:rPr>
          <w:rFonts w:ascii="Segoe UI" w:hAnsi="Segoe UI" w:cs="Segoe UI"/>
        </w:rPr>
        <w:t>items.</w:t>
      </w:r>
    </w:p>
    <w:p w14:paraId="299FD470" w14:textId="77777777" w:rsidR="00DE4550" w:rsidRDefault="00DE4550" w:rsidP="004553BA">
      <w:pPr>
        <w:pStyle w:val="ListParagraph"/>
        <w:widowControl/>
        <w:numPr>
          <w:ilvl w:val="0"/>
          <w:numId w:val="11"/>
        </w:numPr>
        <w:tabs>
          <w:tab w:val="left" w:pos="2835"/>
          <w:tab w:val="left" w:pos="3686"/>
        </w:tabs>
        <w:autoSpaceDE/>
        <w:autoSpaceDN/>
        <w:spacing w:before="120" w:after="120" w:line="288" w:lineRule="auto"/>
        <w:ind w:left="1134" w:right="74" w:hanging="567"/>
        <w:contextualSpacing/>
        <w:rPr>
          <w:rFonts w:ascii="Segoe UI" w:hAnsi="Segoe UI" w:cs="Segoe UI"/>
        </w:rPr>
      </w:pPr>
      <w:r w:rsidRPr="005E32BA">
        <w:rPr>
          <w:rFonts w:ascii="Segoe UI" w:hAnsi="Segoe UI" w:cs="Segoe UI"/>
        </w:rPr>
        <w:t>Section 2.</w:t>
      </w:r>
      <w:r>
        <w:rPr>
          <w:rFonts w:ascii="Segoe UI" w:hAnsi="Segoe UI" w:cs="Segoe UI"/>
        </w:rPr>
        <w:t>4.5</w:t>
      </w:r>
      <w:r w:rsidRPr="005E32BA">
        <w:rPr>
          <w:rFonts w:ascii="Segoe UI" w:hAnsi="Segoe UI" w:cs="Segoe UI"/>
        </w:rPr>
        <w:t xml:space="preserve"> </w:t>
      </w:r>
      <w:r>
        <w:rPr>
          <w:rFonts w:ascii="Segoe UI" w:hAnsi="Segoe UI" w:cs="Segoe UI"/>
        </w:rPr>
        <w:t xml:space="preserve">Detailed Requirements for Heritage Conservation Areas </w:t>
      </w:r>
      <w:r w:rsidRPr="005E32BA">
        <w:rPr>
          <w:rFonts w:ascii="Segoe UI" w:hAnsi="Segoe UI" w:cs="Segoe UI"/>
        </w:rPr>
        <w:t xml:space="preserve">insofar as the proposal </w:t>
      </w:r>
      <w:r>
        <w:rPr>
          <w:rFonts w:ascii="Segoe UI" w:hAnsi="Segoe UI" w:cs="Segoe UI"/>
        </w:rPr>
        <w:t xml:space="preserve">not providing sufficient information to demonstrate the proposal will not have adverse impacts on surrounding </w:t>
      </w:r>
      <w:r w:rsidRPr="005E32BA">
        <w:rPr>
          <w:rFonts w:ascii="Segoe UI" w:hAnsi="Segoe UI" w:cs="Segoe UI"/>
        </w:rPr>
        <w:t xml:space="preserve">heritage </w:t>
      </w:r>
      <w:r>
        <w:rPr>
          <w:rFonts w:ascii="Segoe UI" w:hAnsi="Segoe UI" w:cs="Segoe UI"/>
        </w:rPr>
        <w:t>conservation areas.</w:t>
      </w:r>
    </w:p>
    <w:bookmarkEnd w:id="32"/>
    <w:p w14:paraId="73A59823" w14:textId="77777777" w:rsidR="00DE4550" w:rsidRPr="005E32BA" w:rsidRDefault="00DE4550"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r w:rsidRPr="005E32BA">
        <w:rPr>
          <w:rFonts w:ascii="Segoe UI" w:hAnsi="Segoe UI" w:cs="Segoe UI"/>
        </w:rPr>
        <w:t xml:space="preserve">The proposed development does not satisfy the provisions of Section 4.15(1)(a)(iii) of the Environmental Planning and Assessment Act 1979 as it fails to demonstrate the </w:t>
      </w:r>
      <w:r>
        <w:rPr>
          <w:rFonts w:ascii="Segoe UI" w:hAnsi="Segoe UI" w:cs="Segoe UI"/>
        </w:rPr>
        <w:t xml:space="preserve">relevant provisions of the Sydney Harbour Foreshores and Waterways Area </w:t>
      </w:r>
      <w:r w:rsidRPr="005E32BA">
        <w:rPr>
          <w:rFonts w:ascii="Segoe UI" w:hAnsi="Segoe UI" w:cs="Segoe UI"/>
        </w:rPr>
        <w:t>Development Control Plan will be achieved</w:t>
      </w:r>
      <w:r>
        <w:rPr>
          <w:rFonts w:ascii="Segoe UI" w:hAnsi="Segoe UI" w:cs="Segoe UI"/>
        </w:rPr>
        <w:t xml:space="preserve">, having regard to the relevant Ecological Communities, Landscape </w:t>
      </w:r>
      <w:r>
        <w:rPr>
          <w:rFonts w:ascii="Segoe UI" w:hAnsi="Segoe UI" w:cs="Segoe UI"/>
        </w:rPr>
        <w:lastRenderedPageBreak/>
        <w:t>values, and Landscape Character Type, the General Requirements for Water-based and Land/ Water Interface Developments, Foreshore Access, Siting, locational requirements or planning principles have been achieved.</w:t>
      </w:r>
    </w:p>
    <w:p w14:paraId="32CA738C" w14:textId="77777777" w:rsidR="00DE4550" w:rsidRPr="005E32BA" w:rsidRDefault="00DE4550"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r w:rsidRPr="005E32BA">
        <w:rPr>
          <w:rFonts w:ascii="Segoe UI" w:hAnsi="Segoe UI" w:cs="Segoe UI"/>
        </w:rPr>
        <w:t>The proposed development does not satisfy the provisions of Section 4.15(1)(b) of the Environmental Planning and Assessment Act 1979 as the impacts on the values of the adjacent heritage</w:t>
      </w:r>
      <w:r>
        <w:rPr>
          <w:rFonts w:ascii="Segoe UI" w:hAnsi="Segoe UI" w:cs="Segoe UI"/>
        </w:rPr>
        <w:t xml:space="preserve"> items and conservation areas </w:t>
      </w:r>
      <w:r w:rsidRPr="005E32BA">
        <w:rPr>
          <w:rFonts w:ascii="Segoe UI" w:hAnsi="Segoe UI" w:cs="Segoe UI"/>
        </w:rPr>
        <w:t>have been adequately addressed in the relevant heritage management document</w:t>
      </w:r>
      <w:r>
        <w:rPr>
          <w:rFonts w:ascii="Segoe UI" w:hAnsi="Segoe UI" w:cs="Segoe UI"/>
        </w:rPr>
        <w:t>s.</w:t>
      </w:r>
      <w:r w:rsidRPr="005E32BA">
        <w:rPr>
          <w:rFonts w:ascii="Segoe UI" w:hAnsi="Segoe UI" w:cs="Segoe UI"/>
        </w:rPr>
        <w:t xml:space="preserve"> </w:t>
      </w:r>
    </w:p>
    <w:p w14:paraId="2AFE77A5" w14:textId="77777777" w:rsidR="006D5795" w:rsidRPr="004170EC" w:rsidRDefault="006D5795"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r w:rsidRPr="004170EC">
        <w:rPr>
          <w:rFonts w:ascii="Segoe UI" w:hAnsi="Segoe UI" w:cs="Segoe UI"/>
        </w:rPr>
        <w:t>The proposed development does not satisfy the provisions of Section 4.15(1)(c) in that the supporting documentation has not demonstrated the site is suitable the intended development given the failure to address and comply with the applicable statutory and policy controls intended to ensure development is designed, located and operated in a manner that does not adversely affect the amenity of the surrounding residential environment.</w:t>
      </w:r>
    </w:p>
    <w:p w14:paraId="7F40BD8B" w14:textId="77777777" w:rsidR="006D5795" w:rsidRPr="004170EC" w:rsidRDefault="006D5795" w:rsidP="004553BA">
      <w:pPr>
        <w:pStyle w:val="ListParagraph"/>
        <w:widowControl/>
        <w:numPr>
          <w:ilvl w:val="0"/>
          <w:numId w:val="12"/>
        </w:numPr>
        <w:tabs>
          <w:tab w:val="left" w:pos="1985"/>
          <w:tab w:val="left" w:pos="2835"/>
          <w:tab w:val="left" w:pos="3686"/>
        </w:tabs>
        <w:autoSpaceDE/>
        <w:autoSpaceDN/>
        <w:spacing w:before="120" w:after="120" w:line="288" w:lineRule="auto"/>
        <w:ind w:left="567" w:right="75" w:hanging="567"/>
        <w:contextualSpacing/>
        <w:rPr>
          <w:rFonts w:ascii="Segoe UI" w:hAnsi="Segoe UI" w:cs="Segoe UI"/>
        </w:rPr>
      </w:pPr>
      <w:r w:rsidRPr="004170EC">
        <w:rPr>
          <w:rFonts w:ascii="Segoe UI" w:hAnsi="Segoe UI" w:cs="Segoe UI"/>
        </w:rPr>
        <w:t>The proposed development does not satisfy the provisions of Section 4.15(1)(e) approval of a development that does not achieve good planning outcomes is contrary to the public interest, given the circumstances of the case`.</w:t>
      </w:r>
    </w:p>
    <w:p w14:paraId="71B47E12" w14:textId="77777777" w:rsidR="006D5795" w:rsidRPr="004170EC" w:rsidRDefault="006D5795" w:rsidP="006D5795">
      <w:pPr>
        <w:spacing w:before="120" w:after="120" w:line="288" w:lineRule="auto"/>
        <w:rPr>
          <w:rFonts w:ascii="Segoe UI" w:eastAsia="Times New Roman" w:hAnsi="Segoe UI" w:cs="Segoe UI"/>
        </w:rPr>
      </w:pPr>
    </w:p>
    <w:p w14:paraId="60E6DAFE" w14:textId="77777777" w:rsidR="004553BA" w:rsidRPr="004170EC" w:rsidRDefault="004553BA" w:rsidP="004553BA">
      <w:pPr>
        <w:spacing w:before="120" w:after="120" w:line="288" w:lineRule="auto"/>
        <w:rPr>
          <w:rFonts w:ascii="Segoe UI" w:eastAsia="Times New Roman" w:hAnsi="Segoe UI" w:cs="Segoe UI"/>
        </w:rPr>
      </w:pPr>
      <w:r w:rsidRPr="004170EC">
        <w:rPr>
          <w:rFonts w:ascii="Segoe UI" w:eastAsia="Times New Roman" w:hAnsi="Segoe UI" w:cs="Segoe UI"/>
        </w:rPr>
        <w:t>Michael Brewer</w:t>
      </w:r>
    </w:p>
    <w:p w14:paraId="136C19B8" w14:textId="77777777" w:rsidR="004553BA" w:rsidRPr="004170EC" w:rsidRDefault="004553BA" w:rsidP="004553BA">
      <w:pPr>
        <w:spacing w:before="120" w:after="120" w:line="288" w:lineRule="auto"/>
        <w:rPr>
          <w:rFonts w:ascii="Segoe UI" w:eastAsia="Times New Roman" w:hAnsi="Segoe UI" w:cs="Segoe UI"/>
          <w:b/>
          <w:bCs/>
        </w:rPr>
      </w:pPr>
      <w:r w:rsidRPr="004170EC">
        <w:rPr>
          <w:rFonts w:ascii="Segoe UI" w:eastAsia="Times New Roman" w:hAnsi="Segoe UI" w:cs="Segoe UI"/>
          <w:b/>
          <w:bCs/>
        </w:rPr>
        <w:t>Town Planner</w:t>
      </w:r>
    </w:p>
    <w:p w14:paraId="10F08F3C" w14:textId="284DCC25" w:rsidR="006D5795" w:rsidRPr="004170EC" w:rsidRDefault="004553BA" w:rsidP="004553BA">
      <w:pPr>
        <w:spacing w:before="120" w:after="120" w:line="288" w:lineRule="auto"/>
        <w:rPr>
          <w:rFonts w:ascii="Segoe UI" w:eastAsia="Times New Roman" w:hAnsi="Segoe UI" w:cs="Segoe UI"/>
        </w:rPr>
      </w:pPr>
      <w:r>
        <w:rPr>
          <w:rFonts w:ascii="Segoe UI" w:eastAsia="Times New Roman" w:hAnsi="Segoe UI" w:cs="Segoe UI"/>
        </w:rPr>
        <w:t>16</w:t>
      </w:r>
      <w:r w:rsidRPr="004170EC">
        <w:rPr>
          <w:rFonts w:ascii="Segoe UI" w:eastAsia="Times New Roman" w:hAnsi="Segoe UI" w:cs="Segoe UI"/>
        </w:rPr>
        <w:t>.2.2</w:t>
      </w:r>
      <w:r>
        <w:rPr>
          <w:rFonts w:ascii="Segoe UI" w:eastAsia="Times New Roman" w:hAnsi="Segoe UI" w:cs="Segoe UI"/>
        </w:rPr>
        <w:t>4</w:t>
      </w:r>
    </w:p>
    <w:p w14:paraId="5ECAEE2C" w14:textId="77777777" w:rsidR="00E92199" w:rsidRPr="004170EC" w:rsidRDefault="00E92199" w:rsidP="00DB094B">
      <w:pPr>
        <w:pStyle w:val="BodyText"/>
        <w:spacing w:before="120" w:after="120" w:line="288" w:lineRule="auto"/>
        <w:ind w:right="11"/>
        <w:rPr>
          <w:rFonts w:ascii="Segoe UI" w:hAnsi="Segoe UI" w:cs="Segoe UI"/>
          <w:lang w:val="en-AU"/>
        </w:rPr>
      </w:pPr>
    </w:p>
    <w:p w14:paraId="293D8B16" w14:textId="51F7AE68" w:rsidR="00E92199" w:rsidRDefault="005A5EEF" w:rsidP="00DB094B">
      <w:pPr>
        <w:pStyle w:val="BodyText"/>
        <w:spacing w:before="120" w:after="120" w:line="288" w:lineRule="auto"/>
        <w:ind w:right="11"/>
        <w:rPr>
          <w:rFonts w:ascii="Segoe UI" w:hAnsi="Segoe UI" w:cs="Segoe UI"/>
          <w:lang w:val="en-AU"/>
        </w:rPr>
      </w:pPr>
      <w:r>
        <w:rPr>
          <w:rFonts w:ascii="Segoe UI" w:hAnsi="Segoe UI" w:cs="Segoe UI"/>
          <w:lang w:val="en-AU"/>
        </w:rPr>
        <w:t>Encl:</w:t>
      </w:r>
    </w:p>
    <w:p w14:paraId="5A348FC5" w14:textId="77777777" w:rsidR="005A5EEF" w:rsidRPr="004170EC" w:rsidRDefault="005A5EEF"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Environmental Impact Statement and Appendices</w:t>
      </w:r>
    </w:p>
    <w:p w14:paraId="2D7C4C1D" w14:textId="77777777" w:rsidR="005A5EEF" w:rsidRPr="004170EC" w:rsidRDefault="005A5EEF"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Applicant’s submission to DCCECW</w:t>
      </w:r>
    </w:p>
    <w:p w14:paraId="54F36D4D" w14:textId="77777777" w:rsidR="005A5EEF" w:rsidRDefault="005A5EEF" w:rsidP="004553BA">
      <w:pPr>
        <w:pStyle w:val="TableParagraph"/>
        <w:numPr>
          <w:ilvl w:val="0"/>
          <w:numId w:val="2"/>
        </w:numPr>
        <w:spacing w:before="120" w:after="120" w:line="288" w:lineRule="auto"/>
        <w:ind w:left="680" w:hanging="567"/>
        <w:rPr>
          <w:rFonts w:ascii="Segoe UI" w:hAnsi="Segoe UI" w:cs="Segoe UI"/>
        </w:rPr>
      </w:pPr>
      <w:r w:rsidRPr="004170EC">
        <w:rPr>
          <w:rFonts w:ascii="Segoe UI" w:hAnsi="Segoe UI" w:cs="Segoe UI"/>
        </w:rPr>
        <w:t>Applicant’s Submission to Heritage NSW</w:t>
      </w:r>
    </w:p>
    <w:p w14:paraId="38561A1D" w14:textId="61535512" w:rsidR="005A5EEF" w:rsidRPr="005A5EEF" w:rsidRDefault="005A5EEF" w:rsidP="004553BA">
      <w:pPr>
        <w:pStyle w:val="TableParagraph"/>
        <w:numPr>
          <w:ilvl w:val="0"/>
          <w:numId w:val="2"/>
        </w:numPr>
        <w:spacing w:before="120" w:after="120" w:line="288" w:lineRule="auto"/>
        <w:ind w:left="680" w:hanging="567"/>
        <w:rPr>
          <w:rFonts w:ascii="Segoe UI" w:hAnsi="Segoe UI" w:cs="Segoe UI"/>
        </w:rPr>
      </w:pPr>
      <w:r w:rsidRPr="005A5EEF">
        <w:rPr>
          <w:rFonts w:ascii="Segoe UI" w:hAnsi="Segoe UI" w:cs="Segoe UI"/>
        </w:rPr>
        <w:t>Copy</w:t>
      </w:r>
      <w:r w:rsidRPr="005A5EEF">
        <w:rPr>
          <w:rFonts w:ascii="Segoe UI" w:hAnsi="Segoe UI" w:cs="Segoe UI"/>
          <w:spacing w:val="-5"/>
        </w:rPr>
        <w:t xml:space="preserve"> </w:t>
      </w:r>
      <w:r w:rsidRPr="005A5EEF">
        <w:rPr>
          <w:rFonts w:ascii="Segoe UI" w:hAnsi="Segoe UI" w:cs="Segoe UI"/>
        </w:rPr>
        <w:t>of</w:t>
      </w:r>
      <w:r w:rsidRPr="005A5EEF">
        <w:rPr>
          <w:rFonts w:ascii="Segoe UI" w:hAnsi="Segoe UI" w:cs="Segoe UI"/>
          <w:spacing w:val="-4"/>
        </w:rPr>
        <w:t xml:space="preserve"> all </w:t>
      </w:r>
      <w:r w:rsidRPr="005A5EEF">
        <w:rPr>
          <w:rFonts w:ascii="Segoe UI" w:hAnsi="Segoe UI" w:cs="Segoe UI"/>
        </w:rPr>
        <w:t>submissions</w:t>
      </w:r>
    </w:p>
    <w:p w14:paraId="5B03765A" w14:textId="77777777" w:rsidR="00E92199" w:rsidRPr="004170EC" w:rsidRDefault="00E92199" w:rsidP="00DB094B">
      <w:pPr>
        <w:pStyle w:val="BodyText"/>
        <w:spacing w:before="120" w:after="120" w:line="288" w:lineRule="auto"/>
        <w:ind w:right="11"/>
        <w:rPr>
          <w:rFonts w:ascii="Segoe UI" w:hAnsi="Segoe UI" w:cs="Segoe UI"/>
          <w:lang w:val="en-AU"/>
        </w:rPr>
      </w:pPr>
      <w:bookmarkStart w:id="33" w:name="_GoBack"/>
      <w:bookmarkEnd w:id="33"/>
    </w:p>
    <w:p w14:paraId="6C8E0372" w14:textId="77777777" w:rsidR="00E92199" w:rsidRPr="004170EC" w:rsidRDefault="00E92199" w:rsidP="00DB094B">
      <w:pPr>
        <w:pStyle w:val="BodyText"/>
        <w:spacing w:before="120" w:after="120" w:line="288" w:lineRule="auto"/>
        <w:ind w:right="11"/>
        <w:rPr>
          <w:rFonts w:ascii="Segoe UI" w:hAnsi="Segoe UI" w:cs="Segoe UI"/>
          <w:lang w:val="en-AU"/>
        </w:rPr>
      </w:pPr>
    </w:p>
    <w:p w14:paraId="396F432F" w14:textId="77777777" w:rsidR="00E92199" w:rsidRPr="004170EC" w:rsidRDefault="00E92199" w:rsidP="00DB094B">
      <w:pPr>
        <w:pStyle w:val="BodyText"/>
        <w:spacing w:before="120" w:after="120" w:line="288" w:lineRule="auto"/>
        <w:ind w:right="11"/>
        <w:rPr>
          <w:rFonts w:ascii="Segoe UI" w:hAnsi="Segoe UI" w:cs="Segoe UI"/>
        </w:rPr>
      </w:pPr>
    </w:p>
    <w:p w14:paraId="0F241C4D" w14:textId="77777777" w:rsidR="00DC3165" w:rsidRPr="004170EC" w:rsidRDefault="00DC3165" w:rsidP="00DB094B">
      <w:pPr>
        <w:pStyle w:val="BodyText"/>
        <w:spacing w:before="120" w:after="120" w:line="288" w:lineRule="auto"/>
        <w:ind w:right="11"/>
        <w:rPr>
          <w:rFonts w:ascii="Segoe UI" w:hAnsi="Segoe UI" w:cs="Segoe UI"/>
        </w:rPr>
      </w:pPr>
    </w:p>
    <w:sectPr w:rsidR="00DC3165" w:rsidRPr="004170EC" w:rsidSect="00921A52">
      <w:pgSz w:w="11910" w:h="16840"/>
      <w:pgMar w:top="1420" w:right="851" w:bottom="980" w:left="1418" w:header="708"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8E02A" w14:textId="77777777" w:rsidR="00921A52" w:rsidRDefault="00921A52">
      <w:r>
        <w:separator/>
      </w:r>
    </w:p>
  </w:endnote>
  <w:endnote w:type="continuationSeparator" w:id="0">
    <w:p w14:paraId="3A08AFED" w14:textId="77777777" w:rsidR="00921A52" w:rsidRDefault="00921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ublic Sans SemiBold">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GIQDJW+TrumpMediaeval-Roman">
    <w:altName w:val="Trump Mediaeval"/>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4FA7D" w14:textId="562E7981" w:rsidR="00DC3165" w:rsidRDefault="004553BA">
    <w:pPr>
      <w:pStyle w:val="BodyText"/>
      <w:spacing w:line="14" w:lineRule="auto"/>
      <w:rPr>
        <w:sz w:val="20"/>
      </w:rPr>
    </w:pPr>
    <w:r>
      <w:rPr>
        <w:noProof/>
      </w:rPr>
      <mc:AlternateContent>
        <mc:Choice Requires="wps">
          <w:drawing>
            <wp:anchor distT="0" distB="0" distL="0" distR="0" simplePos="0" relativeHeight="251656192" behindDoc="1" locked="0" layoutInCell="1" allowOverlap="1" wp14:anchorId="6EF30DD0" wp14:editId="7D65CD9C">
              <wp:simplePos x="0" y="0"/>
              <wp:positionH relativeFrom="page">
                <wp:posOffset>895350</wp:posOffset>
              </wp:positionH>
              <wp:positionV relativeFrom="page">
                <wp:posOffset>10063734</wp:posOffset>
              </wp:positionV>
              <wp:extent cx="577024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6350"/>
                      </a:xfrm>
                      <a:custGeom>
                        <a:avLst/>
                        <a:gdLst/>
                        <a:ahLst/>
                        <a:cxnLst/>
                        <a:rect l="l" t="t" r="r" b="b"/>
                        <a:pathLst>
                          <a:path w="5770245" h="6350">
                            <a:moveTo>
                              <a:pt x="5769863" y="0"/>
                            </a:moveTo>
                            <a:lnTo>
                              <a:pt x="0" y="0"/>
                            </a:lnTo>
                            <a:lnTo>
                              <a:pt x="0" y="6095"/>
                            </a:lnTo>
                            <a:lnTo>
                              <a:pt x="5769863" y="6095"/>
                            </a:lnTo>
                            <a:lnTo>
                              <a:pt x="57698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5A3F79" id="Graphic 8" o:spid="_x0000_s1026" style="position:absolute;margin-left:70.5pt;margin-top:792.4pt;width:454.35pt;height:.5pt;z-index:-251660288;visibility:visible;mso-wrap-style:square;mso-wrap-distance-left:0;mso-wrap-distance-top:0;mso-wrap-distance-right:0;mso-wrap-distance-bottom:0;mso-position-horizontal:absolute;mso-position-horizontal-relative:page;mso-position-vertical:absolute;mso-position-vertical-relative:page;v-text-anchor:top" coordsize="57702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" path="m5769863,l,,,6095r5769863,l5769863,xe" fillcolor="black" stroked="f">
              <v:path arrowok="t"/>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02E2B86E" wp14:editId="4FF82DF8">
              <wp:simplePos x="0" y="0"/>
              <wp:positionH relativeFrom="page">
                <wp:posOffset>6113936</wp:posOffset>
              </wp:positionH>
              <wp:positionV relativeFrom="page">
                <wp:posOffset>10074140</wp:posOffset>
              </wp:positionV>
              <wp:extent cx="584200"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0" cy="181610"/>
                      </a:xfrm>
                      <a:prstGeom prst="rect">
                        <a:avLst/>
                      </a:prstGeom>
                    </wps:spPr>
                    <wps:txbx>
                      <w:txbxContent>
                        <w:p w14:paraId="0993902B" w14:textId="77777777" w:rsidR="00DC3165" w:rsidRPr="00420237" w:rsidRDefault="004553BA">
                          <w:pPr>
                            <w:pStyle w:val="BodyText"/>
                            <w:spacing w:before="12"/>
                            <w:ind w:left="20"/>
                            <w:rPr>
                              <w:rFonts w:ascii="Segoe UI" w:hAnsi="Segoe UI" w:cs="Segoe UI"/>
                            </w:rPr>
                          </w:pPr>
                          <w:r w:rsidRPr="00420237">
                            <w:rPr>
                              <w:rFonts w:ascii="Segoe UI" w:hAnsi="Segoe UI" w:cs="Segoe UI"/>
                            </w:rPr>
                            <w:t>Page</w:t>
                          </w:r>
                          <w:r w:rsidRPr="00420237">
                            <w:rPr>
                              <w:rFonts w:ascii="Segoe UI" w:hAnsi="Segoe UI" w:cs="Segoe UI"/>
                              <w:spacing w:val="-7"/>
                            </w:rPr>
                            <w:t xml:space="preserve"> </w:t>
                          </w:r>
                          <w:r w:rsidRPr="00420237">
                            <w:rPr>
                              <w:rFonts w:ascii="Segoe UI" w:hAnsi="Segoe UI" w:cs="Segoe UI"/>
                              <w:spacing w:val="-5"/>
                            </w:rPr>
                            <w:fldChar w:fldCharType="begin"/>
                          </w:r>
                          <w:r w:rsidRPr="00420237">
                            <w:rPr>
                              <w:rFonts w:ascii="Segoe UI" w:hAnsi="Segoe UI" w:cs="Segoe UI"/>
                              <w:spacing w:val="-5"/>
                            </w:rPr>
                            <w:instrText xml:space="preserve"> PAGE </w:instrText>
                          </w:r>
                          <w:r w:rsidRPr="00420237">
                            <w:rPr>
                              <w:rFonts w:ascii="Segoe UI" w:hAnsi="Segoe UI" w:cs="Segoe UI"/>
                              <w:spacing w:val="-5"/>
                            </w:rPr>
                            <w:fldChar w:fldCharType="separate"/>
                          </w:r>
                          <w:r w:rsidRPr="00420237">
                            <w:rPr>
                              <w:rFonts w:ascii="Segoe UI" w:hAnsi="Segoe UI" w:cs="Segoe UI"/>
                              <w:spacing w:val="-5"/>
                            </w:rPr>
                            <w:t>11</w:t>
                          </w:r>
                          <w:r w:rsidRPr="00420237">
                            <w:rPr>
                              <w:rFonts w:ascii="Segoe UI" w:hAnsi="Segoe UI" w:cs="Segoe UI"/>
                              <w:spacing w:val="-5"/>
                            </w:rPr>
                            <w:fldChar w:fldCharType="end"/>
                          </w:r>
                        </w:p>
                      </w:txbxContent>
                    </wps:txbx>
                    <wps:bodyPr wrap="square" lIns="0" tIns="0" rIns="0" bIns="0" rtlCol="0">
                      <a:noAutofit/>
                    </wps:bodyPr>
                  </wps:wsp>
                </a:graphicData>
              </a:graphic>
            </wp:anchor>
          </w:drawing>
        </mc:Choice>
        <mc:Fallback>
          <w:pict>
            <v:shapetype w14:anchorId="02E2B86E" id="_x0000_t202" coordsize="21600,21600" o:spt="202" path="m,l,21600r21600,l21600,xe">
              <v:stroke joinstyle="miter"/>
              <v:path gradientshapeok="t" o:connecttype="rect"/>
            </v:shapetype>
            <v:shape id="Textbox 10" o:spid="_x0000_s1027" type="#_x0000_t202" style="position:absolute;margin-left:481.4pt;margin-top:793.25pt;width:46pt;height:14.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" filled="f" stroked="f">
              <v:textbox inset="0,0,0,0">
                <w:txbxContent>
                  <w:p w14:paraId="0993902B" w14:textId="77777777" w:rsidR="00DC3165" w:rsidRPr="00420237" w:rsidRDefault="004553BA">
                    <w:pPr>
                      <w:pStyle w:val="BodyText"/>
                      <w:spacing w:before="12"/>
                      <w:ind w:left="20"/>
                      <w:rPr>
                        <w:rFonts w:ascii="Segoe UI" w:hAnsi="Segoe UI" w:cs="Segoe UI"/>
                      </w:rPr>
                    </w:pPr>
                    <w:r w:rsidRPr="00420237">
                      <w:rPr>
                        <w:rFonts w:ascii="Segoe UI" w:hAnsi="Segoe UI" w:cs="Segoe UI"/>
                      </w:rPr>
                      <w:t>Page</w:t>
                    </w:r>
                    <w:r w:rsidRPr="00420237">
                      <w:rPr>
                        <w:rFonts w:ascii="Segoe UI" w:hAnsi="Segoe UI" w:cs="Segoe UI"/>
                        <w:spacing w:val="-7"/>
                      </w:rPr>
                      <w:t xml:space="preserve"> </w:t>
                    </w:r>
                    <w:r w:rsidRPr="00420237">
                      <w:rPr>
                        <w:rFonts w:ascii="Segoe UI" w:hAnsi="Segoe UI" w:cs="Segoe UI"/>
                        <w:spacing w:val="-5"/>
                      </w:rPr>
                      <w:fldChar w:fldCharType="begin"/>
                    </w:r>
                    <w:r w:rsidRPr="00420237">
                      <w:rPr>
                        <w:rFonts w:ascii="Segoe UI" w:hAnsi="Segoe UI" w:cs="Segoe UI"/>
                        <w:spacing w:val="-5"/>
                      </w:rPr>
                      <w:instrText xml:space="preserve"> PAGE </w:instrText>
                    </w:r>
                    <w:r w:rsidRPr="00420237">
                      <w:rPr>
                        <w:rFonts w:ascii="Segoe UI" w:hAnsi="Segoe UI" w:cs="Segoe UI"/>
                        <w:spacing w:val="-5"/>
                      </w:rPr>
                      <w:fldChar w:fldCharType="separate"/>
                    </w:r>
                    <w:r w:rsidRPr="00420237">
                      <w:rPr>
                        <w:rFonts w:ascii="Segoe UI" w:hAnsi="Segoe UI" w:cs="Segoe UI"/>
                        <w:spacing w:val="-5"/>
                      </w:rPr>
                      <w:t>11</w:t>
                    </w:r>
                    <w:r w:rsidRPr="00420237">
                      <w:rPr>
                        <w:rFonts w:ascii="Segoe UI" w:hAnsi="Segoe UI" w:cs="Segoe U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46180" w14:textId="77777777" w:rsidR="00921A52" w:rsidRDefault="00921A52">
      <w:r>
        <w:separator/>
      </w:r>
    </w:p>
  </w:footnote>
  <w:footnote w:type="continuationSeparator" w:id="0">
    <w:p w14:paraId="16A9F6AF" w14:textId="77777777" w:rsidR="00921A52" w:rsidRDefault="00921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99EF1" w14:textId="2737539D" w:rsidR="00DC3165" w:rsidRPr="00420237" w:rsidRDefault="00DC3165" w:rsidP="00420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D31EA"/>
    <w:multiLevelType w:val="hybridMultilevel"/>
    <w:tmpl w:val="FFFFFFFF"/>
    <w:lvl w:ilvl="0" w:tplc="0C090001">
      <w:start w:val="1"/>
      <w:numFmt w:val="bullet"/>
      <w:lvlText w:val=""/>
      <w:lvlJc w:val="left"/>
      <w:pPr>
        <w:ind w:left="365" w:hanging="360"/>
      </w:pPr>
      <w:rPr>
        <w:rFonts w:ascii="Symbol" w:hAnsi="Symbol" w:hint="default"/>
      </w:rPr>
    </w:lvl>
    <w:lvl w:ilvl="1" w:tplc="0C090003" w:tentative="1">
      <w:start w:val="1"/>
      <w:numFmt w:val="bullet"/>
      <w:lvlText w:val="o"/>
      <w:lvlJc w:val="left"/>
      <w:pPr>
        <w:ind w:left="1085" w:hanging="360"/>
      </w:pPr>
      <w:rPr>
        <w:rFonts w:ascii="Courier New" w:hAnsi="Courier New" w:hint="default"/>
      </w:rPr>
    </w:lvl>
    <w:lvl w:ilvl="2" w:tplc="0C090005" w:tentative="1">
      <w:start w:val="1"/>
      <w:numFmt w:val="bullet"/>
      <w:lvlText w:val=""/>
      <w:lvlJc w:val="left"/>
      <w:pPr>
        <w:ind w:left="1805" w:hanging="360"/>
      </w:pPr>
      <w:rPr>
        <w:rFonts w:ascii="Wingdings" w:hAnsi="Wingdings" w:hint="default"/>
      </w:rPr>
    </w:lvl>
    <w:lvl w:ilvl="3" w:tplc="0C090001" w:tentative="1">
      <w:start w:val="1"/>
      <w:numFmt w:val="bullet"/>
      <w:lvlText w:val=""/>
      <w:lvlJc w:val="left"/>
      <w:pPr>
        <w:ind w:left="2525" w:hanging="360"/>
      </w:pPr>
      <w:rPr>
        <w:rFonts w:ascii="Symbol" w:hAnsi="Symbol" w:hint="default"/>
      </w:rPr>
    </w:lvl>
    <w:lvl w:ilvl="4" w:tplc="0C090003" w:tentative="1">
      <w:start w:val="1"/>
      <w:numFmt w:val="bullet"/>
      <w:lvlText w:val="o"/>
      <w:lvlJc w:val="left"/>
      <w:pPr>
        <w:ind w:left="3245" w:hanging="360"/>
      </w:pPr>
      <w:rPr>
        <w:rFonts w:ascii="Courier New" w:hAnsi="Courier New" w:hint="default"/>
      </w:rPr>
    </w:lvl>
    <w:lvl w:ilvl="5" w:tplc="0C090005" w:tentative="1">
      <w:start w:val="1"/>
      <w:numFmt w:val="bullet"/>
      <w:lvlText w:val=""/>
      <w:lvlJc w:val="left"/>
      <w:pPr>
        <w:ind w:left="3965" w:hanging="360"/>
      </w:pPr>
      <w:rPr>
        <w:rFonts w:ascii="Wingdings" w:hAnsi="Wingdings" w:hint="default"/>
      </w:rPr>
    </w:lvl>
    <w:lvl w:ilvl="6" w:tplc="0C090001" w:tentative="1">
      <w:start w:val="1"/>
      <w:numFmt w:val="bullet"/>
      <w:lvlText w:val=""/>
      <w:lvlJc w:val="left"/>
      <w:pPr>
        <w:ind w:left="4685" w:hanging="360"/>
      </w:pPr>
      <w:rPr>
        <w:rFonts w:ascii="Symbol" w:hAnsi="Symbol" w:hint="default"/>
      </w:rPr>
    </w:lvl>
    <w:lvl w:ilvl="7" w:tplc="0C090003" w:tentative="1">
      <w:start w:val="1"/>
      <w:numFmt w:val="bullet"/>
      <w:lvlText w:val="o"/>
      <w:lvlJc w:val="left"/>
      <w:pPr>
        <w:ind w:left="5405" w:hanging="360"/>
      </w:pPr>
      <w:rPr>
        <w:rFonts w:ascii="Courier New" w:hAnsi="Courier New" w:hint="default"/>
      </w:rPr>
    </w:lvl>
    <w:lvl w:ilvl="8" w:tplc="0C090005" w:tentative="1">
      <w:start w:val="1"/>
      <w:numFmt w:val="bullet"/>
      <w:lvlText w:val=""/>
      <w:lvlJc w:val="left"/>
      <w:pPr>
        <w:ind w:left="6125" w:hanging="360"/>
      </w:pPr>
      <w:rPr>
        <w:rFonts w:ascii="Wingdings" w:hAnsi="Wingdings" w:hint="default"/>
      </w:rPr>
    </w:lvl>
  </w:abstractNum>
  <w:abstractNum w:abstractNumId="1" w15:restartNumberingAfterBreak="0">
    <w:nsid w:val="03975A42"/>
    <w:multiLevelType w:val="hybridMultilevel"/>
    <w:tmpl w:val="0AACC608"/>
    <w:lvl w:ilvl="0" w:tplc="FFFFFFFF">
      <w:start w:val="1"/>
      <w:numFmt w:val="bullet"/>
      <w:lvlText w:val=""/>
      <w:lvlJc w:val="left"/>
      <w:pPr>
        <w:ind w:left="1854" w:hanging="360"/>
      </w:pPr>
      <w:rPr>
        <w:rFonts w:ascii="Wingdings" w:hAnsi="Wingdings" w:hint="default"/>
      </w:rPr>
    </w:lvl>
    <w:lvl w:ilvl="1" w:tplc="0C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 w15:restartNumberingAfterBreak="0">
    <w:nsid w:val="06533CC4"/>
    <w:multiLevelType w:val="multilevel"/>
    <w:tmpl w:val="FDDC8206"/>
    <w:lvl w:ilvl="0">
      <w:start w:val="1"/>
      <w:numFmt w:val="bullet"/>
      <w:lvlText w:val=""/>
      <w:lvlJc w:val="left"/>
      <w:pPr>
        <w:ind w:left="1189" w:hanging="1140"/>
      </w:pPr>
      <w:rPr>
        <w:rFonts w:ascii="Wingdings" w:hAnsi="Wingdings" w:hint="default"/>
        <w:b/>
        <w:bCs/>
        <w:i w:val="0"/>
        <w:iCs w:val="0"/>
        <w:spacing w:val="0"/>
        <w:w w:val="99"/>
        <w:sz w:val="22"/>
        <w:szCs w:val="22"/>
        <w:lang w:val="en-US" w:eastAsia="en-US" w:bidi="ar-SA"/>
      </w:rPr>
    </w:lvl>
    <w:lvl w:ilvl="1">
      <w:start w:val="1"/>
      <w:numFmt w:val="lowerRoman"/>
      <w:lvlText w:val="%2."/>
      <w:lvlJc w:val="right"/>
      <w:pPr>
        <w:ind w:left="415" w:hanging="360"/>
      </w:pPr>
    </w:lvl>
    <w:lvl w:ilvl="2">
      <w:numFmt w:val="bullet"/>
      <w:lvlText w:val="•"/>
      <w:lvlJc w:val="left"/>
      <w:pPr>
        <w:ind w:left="776" w:hanging="721"/>
      </w:pPr>
      <w:rPr>
        <w:rFonts w:ascii="Arial" w:eastAsia="Arial" w:hAnsi="Arial" w:cs="Arial" w:hint="default"/>
        <w:spacing w:val="0"/>
        <w:w w:val="99"/>
        <w:lang w:val="en-US" w:eastAsia="en-US" w:bidi="ar-SA"/>
      </w:rPr>
    </w:lvl>
    <w:lvl w:ilvl="3">
      <w:numFmt w:val="bullet"/>
      <w:lvlText w:val="•"/>
      <w:lvlJc w:val="left"/>
      <w:pPr>
        <w:ind w:left="1196" w:hanging="721"/>
      </w:pPr>
      <w:rPr>
        <w:rFonts w:hint="default"/>
        <w:lang w:val="en-US" w:eastAsia="en-US" w:bidi="ar-SA"/>
      </w:rPr>
    </w:lvl>
    <w:lvl w:ilvl="4">
      <w:numFmt w:val="bullet"/>
      <w:lvlText w:val="•"/>
      <w:lvlJc w:val="left"/>
      <w:pPr>
        <w:ind w:left="2428" w:hanging="721"/>
      </w:pPr>
      <w:rPr>
        <w:rFonts w:hint="default"/>
        <w:lang w:val="en-US" w:eastAsia="en-US" w:bidi="ar-SA"/>
      </w:rPr>
    </w:lvl>
    <w:lvl w:ilvl="5">
      <w:numFmt w:val="bullet"/>
      <w:lvlText w:val="•"/>
      <w:lvlJc w:val="left"/>
      <w:pPr>
        <w:ind w:left="3660" w:hanging="721"/>
      </w:pPr>
      <w:rPr>
        <w:rFonts w:hint="default"/>
        <w:lang w:val="en-US" w:eastAsia="en-US" w:bidi="ar-SA"/>
      </w:rPr>
    </w:lvl>
    <w:lvl w:ilvl="6">
      <w:numFmt w:val="bullet"/>
      <w:lvlText w:val="•"/>
      <w:lvlJc w:val="left"/>
      <w:pPr>
        <w:ind w:left="4892" w:hanging="721"/>
      </w:pPr>
      <w:rPr>
        <w:rFonts w:hint="default"/>
        <w:lang w:val="en-US" w:eastAsia="en-US" w:bidi="ar-SA"/>
      </w:rPr>
    </w:lvl>
    <w:lvl w:ilvl="7">
      <w:numFmt w:val="bullet"/>
      <w:lvlText w:val="•"/>
      <w:lvlJc w:val="left"/>
      <w:pPr>
        <w:ind w:left="6124" w:hanging="721"/>
      </w:pPr>
      <w:rPr>
        <w:rFonts w:hint="default"/>
        <w:lang w:val="en-US" w:eastAsia="en-US" w:bidi="ar-SA"/>
      </w:rPr>
    </w:lvl>
    <w:lvl w:ilvl="8">
      <w:numFmt w:val="bullet"/>
      <w:lvlText w:val="•"/>
      <w:lvlJc w:val="left"/>
      <w:pPr>
        <w:ind w:left="7356" w:hanging="721"/>
      </w:pPr>
      <w:rPr>
        <w:rFonts w:hint="default"/>
        <w:lang w:val="en-US" w:eastAsia="en-US" w:bidi="ar-SA"/>
      </w:rPr>
    </w:lvl>
  </w:abstractNum>
  <w:abstractNum w:abstractNumId="3" w15:restartNumberingAfterBreak="0">
    <w:nsid w:val="071B4938"/>
    <w:multiLevelType w:val="hybridMultilevel"/>
    <w:tmpl w:val="83AE4A94"/>
    <w:lvl w:ilvl="0" w:tplc="FFFFFFFF">
      <w:start w:val="1"/>
      <w:numFmt w:val="decimal"/>
      <w:lvlText w:val="%1."/>
      <w:lvlJc w:val="left"/>
      <w:pPr>
        <w:ind w:left="1590" w:hanging="87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4B10E90"/>
    <w:multiLevelType w:val="multilevel"/>
    <w:tmpl w:val="0C09001F"/>
    <w:lvl w:ilvl="0">
      <w:start w:val="1"/>
      <w:numFmt w:val="decimal"/>
      <w:lvlText w:val="%1."/>
      <w:lvlJc w:val="left"/>
      <w:pPr>
        <w:ind w:left="360" w:hanging="360"/>
      </w:pPr>
      <w:rPr>
        <w:rFonts w:hint="default"/>
        <w:b/>
        <w:bCs/>
        <w:i w:val="0"/>
        <w:iCs w:val="0"/>
        <w:spacing w:val="0"/>
        <w:w w:val="99"/>
        <w:sz w:val="22"/>
        <w:szCs w:val="22"/>
        <w:lang w:val="en-US" w:eastAsia="en-US" w:bidi="ar-SA"/>
      </w:rPr>
    </w:lvl>
    <w:lvl w:ilvl="1">
      <w:start w:val="1"/>
      <w:numFmt w:val="decimal"/>
      <w:lvlText w:val="%1.%2."/>
      <w:lvlJc w:val="left"/>
      <w:pPr>
        <w:ind w:left="792" w:hanging="432"/>
      </w:pPr>
      <w:rPr>
        <w:rFonts w:hint="default"/>
        <w:b/>
        <w:bCs/>
        <w:i w:val="0"/>
        <w:iCs w:val="0"/>
        <w:spacing w:val="0"/>
        <w:w w:val="99"/>
        <w:sz w:val="22"/>
        <w:szCs w:val="22"/>
        <w:lang w:val="en-US" w:eastAsia="en-US" w:bidi="ar-SA"/>
      </w:rPr>
    </w:lvl>
    <w:lvl w:ilvl="2">
      <w:start w:val="1"/>
      <w:numFmt w:val="decimal"/>
      <w:lvlText w:val="%1.%2.%3."/>
      <w:lvlJc w:val="left"/>
      <w:pPr>
        <w:ind w:left="1224" w:hanging="504"/>
      </w:pPr>
      <w:rPr>
        <w:rFonts w:hint="default"/>
        <w:spacing w:val="0"/>
        <w:w w:val="99"/>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5" w15:restartNumberingAfterBreak="0">
    <w:nsid w:val="26C0559E"/>
    <w:multiLevelType w:val="hybridMultilevel"/>
    <w:tmpl w:val="A10CC68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E095279"/>
    <w:multiLevelType w:val="hybridMultilevel"/>
    <w:tmpl w:val="78EC5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9939C2"/>
    <w:multiLevelType w:val="hybridMultilevel"/>
    <w:tmpl w:val="0712908C"/>
    <w:lvl w:ilvl="0" w:tplc="0C09001B">
      <w:start w:val="1"/>
      <w:numFmt w:val="lowerRoman"/>
      <w:lvlText w:val="%1."/>
      <w:lvlJc w:val="righ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8" w15:restartNumberingAfterBreak="0">
    <w:nsid w:val="33812604"/>
    <w:multiLevelType w:val="hybridMultilevel"/>
    <w:tmpl w:val="9B34B700"/>
    <w:lvl w:ilvl="0" w:tplc="FFFFFFFF">
      <w:start w:val="1"/>
      <w:numFmt w:val="lowerLetter"/>
      <w:lvlText w:val="%1)"/>
      <w:lvlJc w:val="left"/>
      <w:pPr>
        <w:ind w:left="720" w:hanging="360"/>
      </w:pPr>
    </w:lvl>
    <w:lvl w:ilvl="1" w:tplc="FFFFFFFF">
      <w:start w:val="1"/>
      <w:numFmt w:val="decimal"/>
      <w:lvlText w:val="%2."/>
      <w:lvlJc w:val="left"/>
      <w:pPr>
        <w:ind w:left="1950" w:hanging="87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5F5A09"/>
    <w:multiLevelType w:val="hybridMultilevel"/>
    <w:tmpl w:val="83AE4A94"/>
    <w:lvl w:ilvl="0" w:tplc="0B78408E">
      <w:start w:val="1"/>
      <w:numFmt w:val="decimal"/>
      <w:lvlText w:val="%1."/>
      <w:lvlJc w:val="left"/>
      <w:pPr>
        <w:ind w:left="1590" w:hanging="87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FD349FC"/>
    <w:multiLevelType w:val="hybridMultilevel"/>
    <w:tmpl w:val="05AE3A44"/>
    <w:lvl w:ilvl="0" w:tplc="FF38A38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0971BD7"/>
    <w:multiLevelType w:val="hybridMultilevel"/>
    <w:tmpl w:val="767863EA"/>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12" w15:restartNumberingAfterBreak="0">
    <w:nsid w:val="47E03033"/>
    <w:multiLevelType w:val="hybridMultilevel"/>
    <w:tmpl w:val="9B34B700"/>
    <w:lvl w:ilvl="0" w:tplc="FFFFFFFF">
      <w:start w:val="1"/>
      <w:numFmt w:val="lowerLetter"/>
      <w:lvlText w:val="%1)"/>
      <w:lvlJc w:val="left"/>
      <w:pPr>
        <w:ind w:left="720" w:hanging="360"/>
      </w:pPr>
    </w:lvl>
    <w:lvl w:ilvl="1" w:tplc="0B78408E">
      <w:start w:val="1"/>
      <w:numFmt w:val="decimal"/>
      <w:lvlText w:val="%2."/>
      <w:lvlJc w:val="left"/>
      <w:pPr>
        <w:ind w:left="1950" w:hanging="87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9E16E3E"/>
    <w:multiLevelType w:val="hybridMultilevel"/>
    <w:tmpl w:val="4EF8145E"/>
    <w:lvl w:ilvl="0" w:tplc="0C09000B">
      <w:start w:val="1"/>
      <w:numFmt w:val="bullet"/>
      <w:lvlText w:val=""/>
      <w:lvlJc w:val="left"/>
      <w:pPr>
        <w:ind w:left="1854" w:hanging="360"/>
      </w:pPr>
      <w:rPr>
        <w:rFonts w:ascii="Wingdings" w:hAnsi="Wingdings" w:hint="default"/>
      </w:rPr>
    </w:lvl>
    <w:lvl w:ilvl="1" w:tplc="C5388390">
      <w:start w:val="1"/>
      <w:numFmt w:val="bullet"/>
      <w:lvlText w:val="•"/>
      <w:lvlJc w:val="left"/>
      <w:pPr>
        <w:ind w:left="2574" w:hanging="360"/>
      </w:pPr>
      <w:rPr>
        <w:rFonts w:ascii="Segoe UI" w:eastAsia="Arial" w:hAnsi="Segoe UI" w:cs="Segoe UI"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4A8C14BE"/>
    <w:multiLevelType w:val="hybridMultilevel"/>
    <w:tmpl w:val="F35CCF06"/>
    <w:lvl w:ilvl="0" w:tplc="D01E9B48">
      <w:numFmt w:val="bullet"/>
      <w:lvlText w:val=""/>
      <w:lvlJc w:val="left"/>
      <w:pPr>
        <w:ind w:left="471" w:hanging="360"/>
      </w:pPr>
      <w:rPr>
        <w:rFonts w:ascii="Symbol" w:eastAsia="Symbol" w:hAnsi="Symbol" w:cs="Symbol" w:hint="default"/>
        <w:b w:val="0"/>
        <w:bCs w:val="0"/>
        <w:i w:val="0"/>
        <w:iCs w:val="0"/>
        <w:spacing w:val="0"/>
        <w:w w:val="100"/>
        <w:sz w:val="20"/>
        <w:szCs w:val="20"/>
        <w:lang w:val="en-US" w:eastAsia="en-US" w:bidi="ar-SA"/>
      </w:rPr>
    </w:lvl>
    <w:lvl w:ilvl="1" w:tplc="8B54BE3E">
      <w:numFmt w:val="bullet"/>
      <w:lvlText w:val="•"/>
      <w:lvlJc w:val="left"/>
      <w:pPr>
        <w:ind w:left="1176" w:hanging="360"/>
      </w:pPr>
      <w:rPr>
        <w:rFonts w:hint="default"/>
        <w:lang w:val="en-US" w:eastAsia="en-US" w:bidi="ar-SA"/>
      </w:rPr>
    </w:lvl>
    <w:lvl w:ilvl="2" w:tplc="DB7CE25A">
      <w:numFmt w:val="bullet"/>
      <w:lvlText w:val="•"/>
      <w:lvlJc w:val="left"/>
      <w:pPr>
        <w:ind w:left="1872" w:hanging="360"/>
      </w:pPr>
      <w:rPr>
        <w:rFonts w:hint="default"/>
        <w:lang w:val="en-US" w:eastAsia="en-US" w:bidi="ar-SA"/>
      </w:rPr>
    </w:lvl>
    <w:lvl w:ilvl="3" w:tplc="55F06696">
      <w:numFmt w:val="bullet"/>
      <w:lvlText w:val="•"/>
      <w:lvlJc w:val="left"/>
      <w:pPr>
        <w:ind w:left="2568" w:hanging="360"/>
      </w:pPr>
      <w:rPr>
        <w:rFonts w:hint="default"/>
        <w:lang w:val="en-US" w:eastAsia="en-US" w:bidi="ar-SA"/>
      </w:rPr>
    </w:lvl>
    <w:lvl w:ilvl="4" w:tplc="0BB215E2">
      <w:numFmt w:val="bullet"/>
      <w:lvlText w:val="•"/>
      <w:lvlJc w:val="left"/>
      <w:pPr>
        <w:ind w:left="3265" w:hanging="360"/>
      </w:pPr>
      <w:rPr>
        <w:rFonts w:hint="default"/>
        <w:lang w:val="en-US" w:eastAsia="en-US" w:bidi="ar-SA"/>
      </w:rPr>
    </w:lvl>
    <w:lvl w:ilvl="5" w:tplc="C5E68196">
      <w:numFmt w:val="bullet"/>
      <w:lvlText w:val="•"/>
      <w:lvlJc w:val="left"/>
      <w:pPr>
        <w:ind w:left="3961" w:hanging="360"/>
      </w:pPr>
      <w:rPr>
        <w:rFonts w:hint="default"/>
        <w:lang w:val="en-US" w:eastAsia="en-US" w:bidi="ar-SA"/>
      </w:rPr>
    </w:lvl>
    <w:lvl w:ilvl="6" w:tplc="DC9E5476">
      <w:numFmt w:val="bullet"/>
      <w:lvlText w:val="•"/>
      <w:lvlJc w:val="left"/>
      <w:pPr>
        <w:ind w:left="4657" w:hanging="360"/>
      </w:pPr>
      <w:rPr>
        <w:rFonts w:hint="default"/>
        <w:lang w:val="en-US" w:eastAsia="en-US" w:bidi="ar-SA"/>
      </w:rPr>
    </w:lvl>
    <w:lvl w:ilvl="7" w:tplc="CD048D76">
      <w:numFmt w:val="bullet"/>
      <w:lvlText w:val="•"/>
      <w:lvlJc w:val="left"/>
      <w:pPr>
        <w:ind w:left="5354" w:hanging="360"/>
      </w:pPr>
      <w:rPr>
        <w:rFonts w:hint="default"/>
        <w:lang w:val="en-US" w:eastAsia="en-US" w:bidi="ar-SA"/>
      </w:rPr>
    </w:lvl>
    <w:lvl w:ilvl="8" w:tplc="54F46EF8">
      <w:numFmt w:val="bullet"/>
      <w:lvlText w:val="•"/>
      <w:lvlJc w:val="left"/>
      <w:pPr>
        <w:ind w:left="6050" w:hanging="360"/>
      </w:pPr>
      <w:rPr>
        <w:rFonts w:hint="default"/>
        <w:lang w:val="en-US" w:eastAsia="en-US" w:bidi="ar-SA"/>
      </w:rPr>
    </w:lvl>
  </w:abstractNum>
  <w:abstractNum w:abstractNumId="15" w15:restartNumberingAfterBreak="0">
    <w:nsid w:val="60DF1C83"/>
    <w:multiLevelType w:val="hybridMultilevel"/>
    <w:tmpl w:val="142AE89C"/>
    <w:lvl w:ilvl="0" w:tplc="C8C4888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1F1B0D"/>
    <w:multiLevelType w:val="hybridMultilevel"/>
    <w:tmpl w:val="1612F51E"/>
    <w:lvl w:ilvl="0" w:tplc="0C090005">
      <w:start w:val="1"/>
      <w:numFmt w:val="bullet"/>
      <w:lvlText w:val=""/>
      <w:lvlJc w:val="left"/>
      <w:pPr>
        <w:ind w:left="720" w:hanging="360"/>
      </w:pPr>
      <w:rPr>
        <w:rFonts w:ascii="Wingdings" w:hAnsi="Wingdings" w:hint="default"/>
      </w:rPr>
    </w:lvl>
    <w:lvl w:ilvl="1" w:tplc="89DA1596">
      <w:start w:val="1"/>
      <w:numFmt w:val="bullet"/>
      <w:lvlText w:val="•"/>
      <w:lvlJc w:val="left"/>
      <w:pPr>
        <w:ind w:left="1440" w:hanging="360"/>
      </w:pPr>
      <w:rPr>
        <w:rFonts w:ascii="Segoe UI" w:eastAsia="Arial" w:hAnsi="Segoe UI" w:cs="Segoe U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360F50"/>
    <w:multiLevelType w:val="hybridMultilevel"/>
    <w:tmpl w:val="073CD604"/>
    <w:lvl w:ilvl="0" w:tplc="FFFFFFFF">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5D55AE2"/>
    <w:multiLevelType w:val="hybridMultilevel"/>
    <w:tmpl w:val="FA88D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AB01AB"/>
    <w:multiLevelType w:val="hybridMultilevel"/>
    <w:tmpl w:val="402AEF28"/>
    <w:lvl w:ilvl="0" w:tplc="C8C4888A">
      <w:numFmt w:val="bullet"/>
      <w:lvlText w:val="-"/>
      <w:lvlJc w:val="left"/>
      <w:pPr>
        <w:ind w:left="1287" w:hanging="360"/>
      </w:pPr>
      <w:rPr>
        <w:rFonts w:ascii="Calibri" w:eastAsiaTheme="minorHAnsi" w:hAnsi="Calibri" w:cs="Calibri"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6B602280"/>
    <w:multiLevelType w:val="hybridMultilevel"/>
    <w:tmpl w:val="7B421E62"/>
    <w:lvl w:ilvl="0" w:tplc="0C090001">
      <w:start w:val="1"/>
      <w:numFmt w:val="bullet"/>
      <w:lvlText w:val=""/>
      <w:lvlJc w:val="left"/>
      <w:pPr>
        <w:ind w:left="2421" w:hanging="360"/>
      </w:pPr>
      <w:rPr>
        <w:rFonts w:ascii="Symbol" w:hAnsi="Symbol" w:hint="default"/>
      </w:rPr>
    </w:lvl>
    <w:lvl w:ilvl="1" w:tplc="0C090003">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21" w15:restartNumberingAfterBreak="0">
    <w:nsid w:val="6C886B80"/>
    <w:multiLevelType w:val="hybridMultilevel"/>
    <w:tmpl w:val="B1521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363698"/>
    <w:multiLevelType w:val="hybridMultilevel"/>
    <w:tmpl w:val="38E2B93E"/>
    <w:lvl w:ilvl="0" w:tplc="0C090001">
      <w:start w:val="1"/>
      <w:numFmt w:val="bullet"/>
      <w:lvlText w:val=""/>
      <w:lvlJc w:val="left"/>
      <w:pPr>
        <w:ind w:left="467" w:hanging="360"/>
      </w:pPr>
      <w:rPr>
        <w:rFonts w:ascii="Symbol" w:hAnsi="Symbol" w:hint="default"/>
      </w:rPr>
    </w:lvl>
    <w:lvl w:ilvl="1" w:tplc="0C090003" w:tentative="1">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23" w15:restartNumberingAfterBreak="0">
    <w:nsid w:val="6F491573"/>
    <w:multiLevelType w:val="hybridMultilevel"/>
    <w:tmpl w:val="CE3EC6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165C10"/>
    <w:multiLevelType w:val="multilevel"/>
    <w:tmpl w:val="55D8AC0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5" w15:restartNumberingAfterBreak="0">
    <w:nsid w:val="76B42FBE"/>
    <w:multiLevelType w:val="hybridMultilevel"/>
    <w:tmpl w:val="80E2C828"/>
    <w:lvl w:ilvl="0" w:tplc="C8C4888A">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785BDD"/>
    <w:multiLevelType w:val="hybridMultilevel"/>
    <w:tmpl w:val="11C89C10"/>
    <w:lvl w:ilvl="0" w:tplc="C1E60A0C">
      <w:start w:val="1"/>
      <w:numFmt w:val="bullet"/>
      <w:pStyle w:val="SEE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2E1332"/>
    <w:multiLevelType w:val="hybridMultilevel"/>
    <w:tmpl w:val="1F44CE8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76730B"/>
    <w:multiLevelType w:val="hybridMultilevel"/>
    <w:tmpl w:val="A8E85098"/>
    <w:lvl w:ilvl="0" w:tplc="FFFFFFFF">
      <w:start w:val="1"/>
      <w:numFmt w:val="decimal"/>
      <w:lvlText w:val="%1."/>
      <w:lvlJc w:val="left"/>
      <w:pPr>
        <w:ind w:left="360" w:hanging="360"/>
      </w:pPr>
      <w:rPr>
        <w:rFonts w:cs="Times New Roman"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4"/>
  </w:num>
  <w:num w:numId="2">
    <w:abstractNumId w:val="14"/>
  </w:num>
  <w:num w:numId="3">
    <w:abstractNumId w:val="0"/>
  </w:num>
  <w:num w:numId="4">
    <w:abstractNumId w:val="22"/>
  </w:num>
  <w:num w:numId="5">
    <w:abstractNumId w:val="13"/>
  </w:num>
  <w:num w:numId="6">
    <w:abstractNumId w:val="12"/>
  </w:num>
  <w:num w:numId="7">
    <w:abstractNumId w:val="27"/>
  </w:num>
  <w:num w:numId="8">
    <w:abstractNumId w:val="23"/>
  </w:num>
  <w:num w:numId="9">
    <w:abstractNumId w:val="25"/>
  </w:num>
  <w:num w:numId="10">
    <w:abstractNumId w:val="17"/>
  </w:num>
  <w:num w:numId="11">
    <w:abstractNumId w:val="20"/>
  </w:num>
  <w:num w:numId="12">
    <w:abstractNumId w:val="28"/>
  </w:num>
  <w:num w:numId="13">
    <w:abstractNumId w:val="11"/>
  </w:num>
  <w:num w:numId="14">
    <w:abstractNumId w:val="2"/>
  </w:num>
  <w:num w:numId="15">
    <w:abstractNumId w:val="21"/>
  </w:num>
  <w:num w:numId="16">
    <w:abstractNumId w:val="15"/>
  </w:num>
  <w:num w:numId="17">
    <w:abstractNumId w:val="18"/>
  </w:num>
  <w:num w:numId="18">
    <w:abstractNumId w:val="26"/>
  </w:num>
  <w:num w:numId="19">
    <w:abstractNumId w:val="5"/>
  </w:num>
  <w:num w:numId="20">
    <w:abstractNumId w:val="9"/>
  </w:num>
  <w:num w:numId="21">
    <w:abstractNumId w:val="3"/>
  </w:num>
  <w:num w:numId="22">
    <w:abstractNumId w:val="24"/>
  </w:num>
  <w:num w:numId="23">
    <w:abstractNumId w:val="7"/>
  </w:num>
  <w:num w:numId="24">
    <w:abstractNumId w:val="6"/>
  </w:num>
  <w:num w:numId="25">
    <w:abstractNumId w:val="10"/>
  </w:num>
  <w:num w:numId="26">
    <w:abstractNumId w:val="16"/>
  </w:num>
  <w:num w:numId="27">
    <w:abstractNumId w:val="19"/>
  </w:num>
  <w:num w:numId="28">
    <w:abstractNumId w:val="1"/>
  </w:num>
  <w:num w:numId="29">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165"/>
    <w:rsid w:val="00006640"/>
    <w:rsid w:val="00020FDF"/>
    <w:rsid w:val="00022810"/>
    <w:rsid w:val="00025E30"/>
    <w:rsid w:val="00040DB9"/>
    <w:rsid w:val="0004313F"/>
    <w:rsid w:val="00053DB5"/>
    <w:rsid w:val="00082589"/>
    <w:rsid w:val="00082A5B"/>
    <w:rsid w:val="000B74A2"/>
    <w:rsid w:val="000C2D4A"/>
    <w:rsid w:val="000C5C14"/>
    <w:rsid w:val="000D0B10"/>
    <w:rsid w:val="000D365E"/>
    <w:rsid w:val="000D762F"/>
    <w:rsid w:val="000D7B7B"/>
    <w:rsid w:val="000E4314"/>
    <w:rsid w:val="000F277E"/>
    <w:rsid w:val="00100204"/>
    <w:rsid w:val="00100418"/>
    <w:rsid w:val="0011411F"/>
    <w:rsid w:val="00130BD4"/>
    <w:rsid w:val="001368D8"/>
    <w:rsid w:val="00141286"/>
    <w:rsid w:val="0014185F"/>
    <w:rsid w:val="00146C93"/>
    <w:rsid w:val="00164AD7"/>
    <w:rsid w:val="001666D7"/>
    <w:rsid w:val="00181DDF"/>
    <w:rsid w:val="00196B6C"/>
    <w:rsid w:val="001C2D73"/>
    <w:rsid w:val="001C7222"/>
    <w:rsid w:val="001D5C25"/>
    <w:rsid w:val="001E7F0C"/>
    <w:rsid w:val="002042B4"/>
    <w:rsid w:val="00236BA0"/>
    <w:rsid w:val="00246022"/>
    <w:rsid w:val="0025675C"/>
    <w:rsid w:val="00270E78"/>
    <w:rsid w:val="00275C01"/>
    <w:rsid w:val="00290E56"/>
    <w:rsid w:val="0029236A"/>
    <w:rsid w:val="002B654D"/>
    <w:rsid w:val="002C5AE1"/>
    <w:rsid w:val="002E1086"/>
    <w:rsid w:val="002E7820"/>
    <w:rsid w:val="002F04A6"/>
    <w:rsid w:val="002F174B"/>
    <w:rsid w:val="00312F2C"/>
    <w:rsid w:val="003518E0"/>
    <w:rsid w:val="003548E2"/>
    <w:rsid w:val="00357AEF"/>
    <w:rsid w:val="00376CD9"/>
    <w:rsid w:val="003867B8"/>
    <w:rsid w:val="00386D14"/>
    <w:rsid w:val="003925F6"/>
    <w:rsid w:val="003B3E66"/>
    <w:rsid w:val="003B5432"/>
    <w:rsid w:val="003B5806"/>
    <w:rsid w:val="003D1CBC"/>
    <w:rsid w:val="003E735F"/>
    <w:rsid w:val="003F04BD"/>
    <w:rsid w:val="003F0FC7"/>
    <w:rsid w:val="0041126D"/>
    <w:rsid w:val="004170EC"/>
    <w:rsid w:val="00420237"/>
    <w:rsid w:val="004237F6"/>
    <w:rsid w:val="0043544D"/>
    <w:rsid w:val="00437CCA"/>
    <w:rsid w:val="0044015C"/>
    <w:rsid w:val="004441B3"/>
    <w:rsid w:val="004442CB"/>
    <w:rsid w:val="00447C18"/>
    <w:rsid w:val="00455095"/>
    <w:rsid w:val="004553BA"/>
    <w:rsid w:val="004735A8"/>
    <w:rsid w:val="00477880"/>
    <w:rsid w:val="00486286"/>
    <w:rsid w:val="00494B7B"/>
    <w:rsid w:val="00496011"/>
    <w:rsid w:val="004B1E54"/>
    <w:rsid w:val="004F35C5"/>
    <w:rsid w:val="00512DE3"/>
    <w:rsid w:val="005143E8"/>
    <w:rsid w:val="00530B3A"/>
    <w:rsid w:val="00534558"/>
    <w:rsid w:val="005371D8"/>
    <w:rsid w:val="0055789C"/>
    <w:rsid w:val="005615F1"/>
    <w:rsid w:val="005726FD"/>
    <w:rsid w:val="00573584"/>
    <w:rsid w:val="005763A6"/>
    <w:rsid w:val="005A1F94"/>
    <w:rsid w:val="005A5EEF"/>
    <w:rsid w:val="005A7878"/>
    <w:rsid w:val="005B19E8"/>
    <w:rsid w:val="005C0249"/>
    <w:rsid w:val="005C2418"/>
    <w:rsid w:val="006003DC"/>
    <w:rsid w:val="00621FDA"/>
    <w:rsid w:val="006269AB"/>
    <w:rsid w:val="00627C2A"/>
    <w:rsid w:val="006358E5"/>
    <w:rsid w:val="00636FF5"/>
    <w:rsid w:val="006444EB"/>
    <w:rsid w:val="00655E6A"/>
    <w:rsid w:val="00665A0C"/>
    <w:rsid w:val="006704A9"/>
    <w:rsid w:val="00691132"/>
    <w:rsid w:val="0069247C"/>
    <w:rsid w:val="00696D53"/>
    <w:rsid w:val="006A4275"/>
    <w:rsid w:val="006A57E1"/>
    <w:rsid w:val="006A6C6A"/>
    <w:rsid w:val="006C2FD4"/>
    <w:rsid w:val="006C4A4F"/>
    <w:rsid w:val="006D4AE3"/>
    <w:rsid w:val="006D5795"/>
    <w:rsid w:val="006E2B0E"/>
    <w:rsid w:val="006E3E6E"/>
    <w:rsid w:val="006E3FC7"/>
    <w:rsid w:val="006E407E"/>
    <w:rsid w:val="006F0FB9"/>
    <w:rsid w:val="006F40AA"/>
    <w:rsid w:val="00714AA9"/>
    <w:rsid w:val="00743430"/>
    <w:rsid w:val="00761CE6"/>
    <w:rsid w:val="007662F4"/>
    <w:rsid w:val="007722AC"/>
    <w:rsid w:val="0077608E"/>
    <w:rsid w:val="007807F6"/>
    <w:rsid w:val="007830D5"/>
    <w:rsid w:val="007A438F"/>
    <w:rsid w:val="007B0B84"/>
    <w:rsid w:val="007B41ED"/>
    <w:rsid w:val="007D06DF"/>
    <w:rsid w:val="007D2FE5"/>
    <w:rsid w:val="007F17B9"/>
    <w:rsid w:val="00800666"/>
    <w:rsid w:val="00802713"/>
    <w:rsid w:val="008048B2"/>
    <w:rsid w:val="0081610C"/>
    <w:rsid w:val="00821812"/>
    <w:rsid w:val="00821DAE"/>
    <w:rsid w:val="00822751"/>
    <w:rsid w:val="008239DB"/>
    <w:rsid w:val="0084456A"/>
    <w:rsid w:val="00850B71"/>
    <w:rsid w:val="008528FF"/>
    <w:rsid w:val="008715A4"/>
    <w:rsid w:val="00877452"/>
    <w:rsid w:val="00885DBB"/>
    <w:rsid w:val="008A0C24"/>
    <w:rsid w:val="008A6425"/>
    <w:rsid w:val="008B1AA5"/>
    <w:rsid w:val="008B1CB9"/>
    <w:rsid w:val="008B5B3A"/>
    <w:rsid w:val="008D1A9B"/>
    <w:rsid w:val="008E1ED8"/>
    <w:rsid w:val="00921A52"/>
    <w:rsid w:val="00933132"/>
    <w:rsid w:val="009372F0"/>
    <w:rsid w:val="0094329E"/>
    <w:rsid w:val="009665F2"/>
    <w:rsid w:val="00974222"/>
    <w:rsid w:val="00980DA8"/>
    <w:rsid w:val="00984A46"/>
    <w:rsid w:val="00986726"/>
    <w:rsid w:val="009874EB"/>
    <w:rsid w:val="00992B2D"/>
    <w:rsid w:val="009A5114"/>
    <w:rsid w:val="009A553C"/>
    <w:rsid w:val="009C2C49"/>
    <w:rsid w:val="009D1192"/>
    <w:rsid w:val="009F009E"/>
    <w:rsid w:val="00A0551C"/>
    <w:rsid w:val="00A11356"/>
    <w:rsid w:val="00A220DA"/>
    <w:rsid w:val="00A30DE7"/>
    <w:rsid w:val="00A37902"/>
    <w:rsid w:val="00A4021C"/>
    <w:rsid w:val="00A41FE1"/>
    <w:rsid w:val="00A4230F"/>
    <w:rsid w:val="00A43BD8"/>
    <w:rsid w:val="00A56319"/>
    <w:rsid w:val="00A56BF6"/>
    <w:rsid w:val="00A6229A"/>
    <w:rsid w:val="00A648D2"/>
    <w:rsid w:val="00A66AEB"/>
    <w:rsid w:val="00A85C35"/>
    <w:rsid w:val="00A90E5D"/>
    <w:rsid w:val="00AA7BD9"/>
    <w:rsid w:val="00AB708B"/>
    <w:rsid w:val="00AD1236"/>
    <w:rsid w:val="00AD22CB"/>
    <w:rsid w:val="00AD6013"/>
    <w:rsid w:val="00AD7461"/>
    <w:rsid w:val="00AE3377"/>
    <w:rsid w:val="00AE65B7"/>
    <w:rsid w:val="00AF6115"/>
    <w:rsid w:val="00B20BF6"/>
    <w:rsid w:val="00B32422"/>
    <w:rsid w:val="00B341D8"/>
    <w:rsid w:val="00B437B8"/>
    <w:rsid w:val="00B45912"/>
    <w:rsid w:val="00B85686"/>
    <w:rsid w:val="00BC3031"/>
    <w:rsid w:val="00BC5CE1"/>
    <w:rsid w:val="00BD1FD7"/>
    <w:rsid w:val="00BF2732"/>
    <w:rsid w:val="00BF30EC"/>
    <w:rsid w:val="00C0522D"/>
    <w:rsid w:val="00C2013E"/>
    <w:rsid w:val="00C37B2E"/>
    <w:rsid w:val="00C62BA0"/>
    <w:rsid w:val="00C75826"/>
    <w:rsid w:val="00C77E80"/>
    <w:rsid w:val="00C94A33"/>
    <w:rsid w:val="00CA14B1"/>
    <w:rsid w:val="00CA5D42"/>
    <w:rsid w:val="00CB2CAD"/>
    <w:rsid w:val="00CD10AA"/>
    <w:rsid w:val="00CD6520"/>
    <w:rsid w:val="00CE0629"/>
    <w:rsid w:val="00CE727D"/>
    <w:rsid w:val="00CF2389"/>
    <w:rsid w:val="00CF2BA8"/>
    <w:rsid w:val="00D14FAC"/>
    <w:rsid w:val="00D44B42"/>
    <w:rsid w:val="00D705E7"/>
    <w:rsid w:val="00D7567D"/>
    <w:rsid w:val="00DA27E7"/>
    <w:rsid w:val="00DB094B"/>
    <w:rsid w:val="00DB6C4F"/>
    <w:rsid w:val="00DC2800"/>
    <w:rsid w:val="00DC3165"/>
    <w:rsid w:val="00DD78DF"/>
    <w:rsid w:val="00DD7CD4"/>
    <w:rsid w:val="00DE2A6D"/>
    <w:rsid w:val="00DE2DFC"/>
    <w:rsid w:val="00DE4550"/>
    <w:rsid w:val="00DF23AB"/>
    <w:rsid w:val="00DF50C3"/>
    <w:rsid w:val="00DF67F7"/>
    <w:rsid w:val="00DF6991"/>
    <w:rsid w:val="00DF7EAB"/>
    <w:rsid w:val="00E0550A"/>
    <w:rsid w:val="00E26002"/>
    <w:rsid w:val="00E44121"/>
    <w:rsid w:val="00E446BA"/>
    <w:rsid w:val="00E60F8C"/>
    <w:rsid w:val="00E725F9"/>
    <w:rsid w:val="00E80628"/>
    <w:rsid w:val="00E858FA"/>
    <w:rsid w:val="00E9119D"/>
    <w:rsid w:val="00E91ED0"/>
    <w:rsid w:val="00E92199"/>
    <w:rsid w:val="00E95071"/>
    <w:rsid w:val="00EA31A8"/>
    <w:rsid w:val="00EA3DF9"/>
    <w:rsid w:val="00EA4EAD"/>
    <w:rsid w:val="00EC040F"/>
    <w:rsid w:val="00EC7D4A"/>
    <w:rsid w:val="00ED3784"/>
    <w:rsid w:val="00EE0E94"/>
    <w:rsid w:val="00EF2FFD"/>
    <w:rsid w:val="00F07B3D"/>
    <w:rsid w:val="00F31946"/>
    <w:rsid w:val="00F60694"/>
    <w:rsid w:val="00F678B7"/>
    <w:rsid w:val="00F733B1"/>
    <w:rsid w:val="00F90CA5"/>
    <w:rsid w:val="00F95CFA"/>
    <w:rsid w:val="00FC2EB8"/>
    <w:rsid w:val="00FC44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1BD20"/>
  <w15:docId w15:val="{81BF5E6F-1FF6-45BF-9C67-20F208BCA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680"/>
      <w:outlineLvl w:val="0"/>
    </w:pPr>
    <w:rPr>
      <w:b/>
      <w:bCs/>
      <w:sz w:val="24"/>
      <w:szCs w:val="24"/>
    </w:rPr>
  </w:style>
  <w:style w:type="paragraph" w:styleId="Heading2">
    <w:name w:val="heading 2"/>
    <w:basedOn w:val="Normal"/>
    <w:link w:val="Heading2Char"/>
    <w:uiPriority w:val="9"/>
    <w:unhideWhenUsed/>
    <w:qFormat/>
    <w:pPr>
      <w:ind w:left="1813"/>
      <w:outlineLvl w:val="1"/>
    </w:pPr>
    <w:rPr>
      <w:b/>
      <w:bCs/>
    </w:rPr>
  </w:style>
  <w:style w:type="paragraph" w:styleId="Heading3">
    <w:name w:val="heading 3"/>
    <w:basedOn w:val="Normal"/>
    <w:link w:val="Heading3Char"/>
    <w:unhideWhenUsed/>
    <w:qFormat/>
    <w:pPr>
      <w:ind w:left="1399"/>
      <w:outlineLvl w:val="2"/>
    </w:pPr>
    <w:rPr>
      <w:b/>
      <w:bCs/>
    </w:rPr>
  </w:style>
  <w:style w:type="paragraph" w:styleId="Heading4">
    <w:name w:val="heading 4"/>
    <w:basedOn w:val="Normal"/>
    <w:uiPriority w:val="9"/>
    <w:unhideWhenUsed/>
    <w:qFormat/>
    <w:pPr>
      <w:ind w:left="680"/>
      <w:outlineLvl w:val="3"/>
    </w:pPr>
    <w:rPr>
      <w:b/>
      <w:bCs/>
      <w:i/>
      <w:iCs/>
      <w:u w:val="single" w:color="000000"/>
    </w:rPr>
  </w:style>
  <w:style w:type="paragraph" w:styleId="Heading6">
    <w:name w:val="heading 6"/>
    <w:basedOn w:val="Normal"/>
    <w:next w:val="Normal"/>
    <w:link w:val="Heading6Char"/>
    <w:uiPriority w:val="9"/>
    <w:semiHidden/>
    <w:unhideWhenUsed/>
    <w:qFormat/>
    <w:rsid w:val="004170EC"/>
    <w:pPr>
      <w:keepNext/>
      <w:keepLines/>
      <w:widowControl/>
      <w:autoSpaceDE/>
      <w:autoSpaceDN/>
      <w:spacing w:before="40" w:line="259" w:lineRule="auto"/>
      <w:outlineLvl w:val="5"/>
    </w:pPr>
    <w:rPr>
      <w:rFonts w:asciiTheme="majorHAnsi" w:eastAsiaTheme="majorEastAsia" w:hAnsiTheme="majorHAnsi" w:cstheme="majorBidi"/>
      <w:color w:val="243F60" w:themeColor="accent1" w:themeShade="7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numbering"/>
    <w:basedOn w:val="Normal"/>
    <w:link w:val="ListParagraphChar"/>
    <w:uiPriority w:val="34"/>
    <w:qFormat/>
    <w:pPr>
      <w:ind w:left="1399" w:hanging="719"/>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29236A"/>
    <w:pPr>
      <w:widowControl/>
      <w:autoSpaceDE/>
      <w:autoSpaceDN/>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29236A"/>
    <w:rPr>
      <w:rFonts w:ascii="Segoe UI" w:eastAsia="Times New Roman" w:hAnsi="Segoe UI" w:cs="Segoe UI"/>
      <w:sz w:val="18"/>
      <w:szCs w:val="18"/>
    </w:rPr>
  </w:style>
  <w:style w:type="table" w:styleId="TableGrid">
    <w:name w:val="Table Grid"/>
    <w:basedOn w:val="TableNormal"/>
    <w:uiPriority w:val="39"/>
    <w:rsid w:val="009A5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0237"/>
    <w:pPr>
      <w:tabs>
        <w:tab w:val="center" w:pos="4513"/>
        <w:tab w:val="right" w:pos="9026"/>
      </w:tabs>
    </w:pPr>
  </w:style>
  <w:style w:type="character" w:customStyle="1" w:styleId="HeaderChar">
    <w:name w:val="Header Char"/>
    <w:basedOn w:val="DefaultParagraphFont"/>
    <w:link w:val="Header"/>
    <w:uiPriority w:val="99"/>
    <w:rsid w:val="00420237"/>
    <w:rPr>
      <w:rFonts w:ascii="Arial" w:eastAsia="Arial" w:hAnsi="Arial" w:cs="Arial"/>
    </w:rPr>
  </w:style>
  <w:style w:type="paragraph" w:styleId="Footer">
    <w:name w:val="footer"/>
    <w:basedOn w:val="Normal"/>
    <w:link w:val="FooterChar"/>
    <w:uiPriority w:val="99"/>
    <w:unhideWhenUsed/>
    <w:rsid w:val="00420237"/>
    <w:pPr>
      <w:tabs>
        <w:tab w:val="center" w:pos="4513"/>
        <w:tab w:val="right" w:pos="9026"/>
      </w:tabs>
    </w:pPr>
  </w:style>
  <w:style w:type="character" w:customStyle="1" w:styleId="FooterChar">
    <w:name w:val="Footer Char"/>
    <w:basedOn w:val="DefaultParagraphFont"/>
    <w:link w:val="Footer"/>
    <w:uiPriority w:val="99"/>
    <w:rsid w:val="00420237"/>
    <w:rPr>
      <w:rFonts w:ascii="Arial" w:eastAsia="Arial" w:hAnsi="Arial" w:cs="Arial"/>
    </w:rPr>
  </w:style>
  <w:style w:type="paragraph" w:styleId="TOCHeading">
    <w:name w:val="TOC Heading"/>
    <w:basedOn w:val="Heading1"/>
    <w:next w:val="Normal"/>
    <w:uiPriority w:val="39"/>
    <w:unhideWhenUsed/>
    <w:qFormat/>
    <w:rsid w:val="00E9507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E95071"/>
    <w:pPr>
      <w:spacing w:after="100"/>
    </w:pPr>
  </w:style>
  <w:style w:type="paragraph" w:styleId="TOC3">
    <w:name w:val="toc 3"/>
    <w:basedOn w:val="Normal"/>
    <w:next w:val="Normal"/>
    <w:autoRedefine/>
    <w:uiPriority w:val="39"/>
    <w:unhideWhenUsed/>
    <w:rsid w:val="00E95071"/>
    <w:pPr>
      <w:spacing w:after="100"/>
      <w:ind w:left="440"/>
    </w:pPr>
  </w:style>
  <w:style w:type="paragraph" w:styleId="TOC2">
    <w:name w:val="toc 2"/>
    <w:basedOn w:val="Normal"/>
    <w:next w:val="Normal"/>
    <w:autoRedefine/>
    <w:uiPriority w:val="39"/>
    <w:unhideWhenUsed/>
    <w:rsid w:val="00E95071"/>
    <w:pPr>
      <w:spacing w:after="100"/>
      <w:ind w:left="220"/>
    </w:pPr>
  </w:style>
  <w:style w:type="character" w:styleId="Hyperlink">
    <w:name w:val="Hyperlink"/>
    <w:basedOn w:val="DefaultParagraphFont"/>
    <w:uiPriority w:val="99"/>
    <w:unhideWhenUsed/>
    <w:rsid w:val="00E95071"/>
    <w:rPr>
      <w:color w:val="0000FF" w:themeColor="hyperlink"/>
      <w:u w:val="single"/>
    </w:rPr>
  </w:style>
  <w:style w:type="character" w:styleId="PlaceholderText">
    <w:name w:val="Placeholder Text"/>
    <w:uiPriority w:val="99"/>
    <w:semiHidden/>
    <w:rsid w:val="00EE0E94"/>
    <w:rPr>
      <w:color w:val="808080"/>
    </w:rPr>
  </w:style>
  <w:style w:type="paragraph" w:customStyle="1" w:styleId="Default">
    <w:name w:val="Default"/>
    <w:rsid w:val="007B41ED"/>
    <w:pPr>
      <w:widowControl/>
      <w:adjustRightInd w:val="0"/>
    </w:pPr>
    <w:rPr>
      <w:rFonts w:ascii="Public Sans SemiBold" w:hAnsi="Public Sans SemiBold" w:cs="Public Sans SemiBold"/>
      <w:color w:val="000000"/>
      <w:sz w:val="24"/>
      <w:szCs w:val="24"/>
      <w:lang w:val="en-AU"/>
      <w14:ligatures w14:val="standardContextual"/>
    </w:rPr>
  </w:style>
  <w:style w:type="character" w:styleId="UnresolvedMention">
    <w:name w:val="Unresolved Mention"/>
    <w:basedOn w:val="DefaultParagraphFont"/>
    <w:uiPriority w:val="99"/>
    <w:semiHidden/>
    <w:unhideWhenUsed/>
    <w:rsid w:val="0094329E"/>
    <w:rPr>
      <w:color w:val="605E5C"/>
      <w:shd w:val="clear" w:color="auto" w:fill="E1DFDD"/>
    </w:rPr>
  </w:style>
  <w:style w:type="paragraph" w:customStyle="1" w:styleId="Body">
    <w:name w:val="Body"/>
    <w:basedOn w:val="Normal"/>
    <w:rsid w:val="006D5795"/>
    <w:pPr>
      <w:widowControl/>
      <w:tabs>
        <w:tab w:val="center" w:pos="4320"/>
        <w:tab w:val="right" w:pos="8640"/>
      </w:tabs>
      <w:autoSpaceDE/>
      <w:autoSpaceDN/>
      <w:spacing w:after="240"/>
    </w:pPr>
    <w:rPr>
      <w:rFonts w:ascii="Times New Roman" w:eastAsia="Times New Roman" w:hAnsi="Times New Roman" w:cs="Times New Roman"/>
      <w:sz w:val="24"/>
      <w:szCs w:val="20"/>
    </w:rPr>
  </w:style>
  <w:style w:type="character" w:customStyle="1" w:styleId="ListParagraphChar">
    <w:name w:val="List Paragraph Char"/>
    <w:aliases w:val="numbering Char"/>
    <w:basedOn w:val="DefaultParagraphFont"/>
    <w:link w:val="ListParagraph"/>
    <w:uiPriority w:val="34"/>
    <w:rsid w:val="006D5795"/>
    <w:rPr>
      <w:rFonts w:ascii="Arial" w:eastAsia="Arial" w:hAnsi="Arial" w:cs="Arial"/>
    </w:rPr>
  </w:style>
  <w:style w:type="paragraph" w:styleId="PlainText">
    <w:name w:val="Plain Text"/>
    <w:basedOn w:val="Normal"/>
    <w:link w:val="PlainTextChar"/>
    <w:uiPriority w:val="99"/>
    <w:semiHidden/>
    <w:unhideWhenUsed/>
    <w:rsid w:val="00A41FE1"/>
    <w:pPr>
      <w:widowControl/>
      <w:autoSpaceDE/>
      <w:autoSpaceDN/>
    </w:pPr>
    <w:rPr>
      <w:rFonts w:ascii="Calibri" w:eastAsia="Times New Roman" w:hAnsi="Calibri" w:cs="Times New Roman"/>
      <w:szCs w:val="21"/>
      <w:lang w:val="en-AU"/>
    </w:rPr>
  </w:style>
  <w:style w:type="character" w:customStyle="1" w:styleId="PlainTextChar">
    <w:name w:val="Plain Text Char"/>
    <w:basedOn w:val="DefaultParagraphFont"/>
    <w:link w:val="PlainText"/>
    <w:uiPriority w:val="99"/>
    <w:semiHidden/>
    <w:rsid w:val="00A41FE1"/>
    <w:rPr>
      <w:rFonts w:ascii="Calibri" w:eastAsia="Times New Roman" w:hAnsi="Calibri" w:cs="Times New Roman"/>
      <w:szCs w:val="21"/>
      <w:lang w:val="en-AU"/>
    </w:rPr>
  </w:style>
  <w:style w:type="character" w:styleId="Strong">
    <w:name w:val="Strong"/>
    <w:basedOn w:val="DefaultParagraphFont"/>
    <w:uiPriority w:val="22"/>
    <w:qFormat/>
    <w:rsid w:val="00573584"/>
    <w:rPr>
      <w:b/>
      <w:bCs/>
    </w:rPr>
  </w:style>
  <w:style w:type="character" w:customStyle="1" w:styleId="BodyTextChar">
    <w:name w:val="Body Text Char"/>
    <w:basedOn w:val="DefaultParagraphFont"/>
    <w:link w:val="BodyText"/>
    <w:uiPriority w:val="1"/>
    <w:rsid w:val="003B5432"/>
    <w:rPr>
      <w:rFonts w:ascii="Arial" w:eastAsia="Arial" w:hAnsi="Arial" w:cs="Arial"/>
    </w:rPr>
  </w:style>
  <w:style w:type="table" w:customStyle="1" w:styleId="TableGrid1">
    <w:name w:val="Table Grid1"/>
    <w:basedOn w:val="TableNormal"/>
    <w:next w:val="TableGrid"/>
    <w:uiPriority w:val="39"/>
    <w:rsid w:val="00821DAE"/>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4170EC"/>
    <w:rPr>
      <w:rFonts w:asciiTheme="majorHAnsi" w:eastAsiaTheme="majorEastAsia" w:hAnsiTheme="majorHAnsi" w:cstheme="majorBidi"/>
      <w:color w:val="243F60" w:themeColor="accent1" w:themeShade="7F"/>
      <w:lang w:val="en-AU"/>
    </w:rPr>
  </w:style>
  <w:style w:type="paragraph" w:styleId="BodyText3">
    <w:name w:val="Body Text 3"/>
    <w:basedOn w:val="Normal"/>
    <w:link w:val="BodyText3Char"/>
    <w:uiPriority w:val="99"/>
    <w:semiHidden/>
    <w:unhideWhenUsed/>
    <w:rsid w:val="004170EC"/>
    <w:pPr>
      <w:widowControl/>
      <w:autoSpaceDE/>
      <w:autoSpaceDN/>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semiHidden/>
    <w:rsid w:val="004170EC"/>
    <w:rPr>
      <w:sz w:val="16"/>
      <w:szCs w:val="16"/>
      <w:lang w:val="en-AU"/>
    </w:rPr>
  </w:style>
  <w:style w:type="character" w:customStyle="1" w:styleId="Heading3Char">
    <w:name w:val="Heading 3 Char"/>
    <w:basedOn w:val="DefaultParagraphFont"/>
    <w:link w:val="Heading3"/>
    <w:rsid w:val="004170EC"/>
    <w:rPr>
      <w:rFonts w:ascii="Arial" w:eastAsia="Arial" w:hAnsi="Arial" w:cs="Arial"/>
      <w:b/>
      <w:bCs/>
    </w:rPr>
  </w:style>
  <w:style w:type="paragraph" w:customStyle="1" w:styleId="ICHeading2a">
    <w:name w:val="IC_Heading_2a"/>
    <w:basedOn w:val="Heading1"/>
    <w:qFormat/>
    <w:rsid w:val="004170EC"/>
    <w:pPr>
      <w:keepNext/>
      <w:widowControl/>
      <w:tabs>
        <w:tab w:val="left" w:pos="1134"/>
        <w:tab w:val="left" w:pos="1985"/>
        <w:tab w:val="left" w:pos="2835"/>
        <w:tab w:val="left" w:pos="3686"/>
      </w:tabs>
      <w:autoSpaceDE/>
      <w:autoSpaceDN/>
      <w:spacing w:after="120"/>
      <w:ind w:left="0"/>
    </w:pPr>
    <w:rPr>
      <w:rFonts w:eastAsia="Times New Roman" w:cs="Times New Roman"/>
      <w:b w:val="0"/>
      <w:bCs w:val="0"/>
      <w:sz w:val="22"/>
      <w:lang w:val="en-AU"/>
    </w:rPr>
  </w:style>
  <w:style w:type="character" w:customStyle="1" w:styleId="Heading1Char">
    <w:name w:val="Heading 1 Char"/>
    <w:basedOn w:val="DefaultParagraphFont"/>
    <w:link w:val="Heading1"/>
    <w:uiPriority w:val="9"/>
    <w:rsid w:val="004170EC"/>
    <w:rPr>
      <w:rFonts w:ascii="Arial" w:eastAsia="Arial" w:hAnsi="Arial" w:cs="Arial"/>
      <w:b/>
      <w:bCs/>
      <w:sz w:val="24"/>
      <w:szCs w:val="24"/>
    </w:rPr>
  </w:style>
  <w:style w:type="paragraph" w:customStyle="1" w:styleId="ICHeading2">
    <w:name w:val="IC_Heading_2"/>
    <w:basedOn w:val="Normal"/>
    <w:qFormat/>
    <w:rsid w:val="004170EC"/>
    <w:pPr>
      <w:keepNext/>
      <w:keepLines/>
      <w:widowControl/>
      <w:tabs>
        <w:tab w:val="left" w:pos="1134"/>
        <w:tab w:val="left" w:pos="1985"/>
        <w:tab w:val="left" w:pos="2835"/>
        <w:tab w:val="left" w:pos="3686"/>
      </w:tabs>
      <w:autoSpaceDE/>
      <w:autoSpaceDN/>
      <w:spacing w:after="120"/>
      <w:outlineLvl w:val="1"/>
    </w:pPr>
    <w:rPr>
      <w:rFonts w:eastAsiaTheme="majorEastAsia" w:cstheme="majorBidi"/>
      <w:b/>
      <w:bCs/>
      <w:caps/>
      <w:szCs w:val="28"/>
    </w:rPr>
  </w:style>
  <w:style w:type="paragraph" w:customStyle="1" w:styleId="ICHeading3">
    <w:name w:val="IC_Heading_3"/>
    <w:basedOn w:val="Normal"/>
    <w:qFormat/>
    <w:rsid w:val="004170EC"/>
    <w:pPr>
      <w:keepNext/>
      <w:keepLines/>
      <w:widowControl/>
      <w:tabs>
        <w:tab w:val="left" w:pos="1134"/>
        <w:tab w:val="left" w:pos="1985"/>
        <w:tab w:val="left" w:pos="2835"/>
        <w:tab w:val="left" w:pos="3686"/>
      </w:tabs>
      <w:autoSpaceDE/>
      <w:autoSpaceDN/>
      <w:spacing w:after="120"/>
      <w:outlineLvl w:val="1"/>
    </w:pPr>
    <w:rPr>
      <w:rFonts w:eastAsiaTheme="majorEastAsia" w:cstheme="majorBidi"/>
      <w:b/>
      <w:bCs/>
      <w:szCs w:val="26"/>
      <w:lang w:val="en-AU"/>
    </w:rPr>
  </w:style>
  <w:style w:type="paragraph" w:customStyle="1" w:styleId="ICHeading4">
    <w:name w:val="IC_Heading_4"/>
    <w:basedOn w:val="ICHeading3"/>
    <w:qFormat/>
    <w:rsid w:val="004170EC"/>
    <w:pPr>
      <w:ind w:left="1134" w:hanging="1134"/>
      <w:outlineLvl w:val="2"/>
    </w:pPr>
  </w:style>
  <w:style w:type="table" w:customStyle="1" w:styleId="TableGrid2">
    <w:name w:val="Table Grid2"/>
    <w:basedOn w:val="TableNormal"/>
    <w:next w:val="TableGrid"/>
    <w:uiPriority w:val="59"/>
    <w:rsid w:val="004170EC"/>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70EC"/>
    <w:rPr>
      <w:rFonts w:ascii="Arial" w:eastAsia="Arial" w:hAnsi="Arial" w:cs="Arial"/>
      <w:b/>
      <w:bCs/>
    </w:rPr>
  </w:style>
  <w:style w:type="character" w:customStyle="1" w:styleId="frag-no">
    <w:name w:val="frag-no"/>
    <w:basedOn w:val="DefaultParagraphFont"/>
    <w:rsid w:val="004170EC"/>
  </w:style>
  <w:style w:type="paragraph" w:customStyle="1" w:styleId="HeadingBase">
    <w:name w:val="Heading Base"/>
    <w:basedOn w:val="BodyText"/>
    <w:next w:val="BodyText"/>
    <w:rsid w:val="004170EC"/>
    <w:pPr>
      <w:keepNext/>
      <w:keepLines/>
      <w:widowControl/>
      <w:autoSpaceDE/>
      <w:autoSpaceDN/>
      <w:spacing w:line="180" w:lineRule="atLeast"/>
    </w:pPr>
    <w:rPr>
      <w:rFonts w:ascii="Arial Black" w:eastAsia="Times New Roman" w:hAnsi="Arial Black" w:cs="Times New Roman"/>
      <w:spacing w:val="-10"/>
      <w:kern w:val="28"/>
      <w:sz w:val="24"/>
      <w:szCs w:val="20"/>
      <w:lang w:val="en-AU"/>
    </w:rPr>
  </w:style>
  <w:style w:type="paragraph" w:styleId="Title">
    <w:name w:val="Title"/>
    <w:basedOn w:val="Normal"/>
    <w:link w:val="TitleChar"/>
    <w:uiPriority w:val="10"/>
    <w:qFormat/>
    <w:rsid w:val="004170EC"/>
    <w:pPr>
      <w:widowControl/>
      <w:tabs>
        <w:tab w:val="center" w:pos="5287"/>
      </w:tabs>
      <w:autoSpaceDE/>
      <w:autoSpaceDN/>
      <w:jc w:val="center"/>
    </w:pPr>
    <w:rPr>
      <w:rFonts w:ascii="CG Times" w:eastAsia="Times New Roman" w:hAnsi="CG Times" w:cs="Times New Roman"/>
      <w:b/>
      <w:sz w:val="36"/>
      <w:szCs w:val="20"/>
      <w:lang w:val="en-AU"/>
    </w:rPr>
  </w:style>
  <w:style w:type="character" w:customStyle="1" w:styleId="TitleChar">
    <w:name w:val="Title Char"/>
    <w:basedOn w:val="DefaultParagraphFont"/>
    <w:link w:val="Title"/>
    <w:uiPriority w:val="10"/>
    <w:rsid w:val="004170EC"/>
    <w:rPr>
      <w:rFonts w:ascii="CG Times" w:eastAsia="Times New Roman" w:hAnsi="CG Times" w:cs="Times New Roman"/>
      <w:b/>
      <w:sz w:val="36"/>
      <w:szCs w:val="20"/>
      <w:lang w:val="en-AU"/>
    </w:rPr>
  </w:style>
  <w:style w:type="paragraph" w:styleId="Subtitle">
    <w:name w:val="Subtitle"/>
    <w:basedOn w:val="Normal"/>
    <w:link w:val="SubtitleChar"/>
    <w:uiPriority w:val="11"/>
    <w:qFormat/>
    <w:rsid w:val="004170EC"/>
    <w:pPr>
      <w:widowControl/>
      <w:tabs>
        <w:tab w:val="center" w:pos="5287"/>
      </w:tabs>
      <w:autoSpaceDE/>
      <w:autoSpaceDN/>
      <w:jc w:val="center"/>
    </w:pPr>
    <w:rPr>
      <w:rFonts w:ascii="Times New Roman" w:eastAsia="Times New Roman" w:hAnsi="Times New Roman" w:cs="Times New Roman"/>
      <w:b/>
      <w:sz w:val="32"/>
      <w:szCs w:val="20"/>
      <w:lang w:val="en-AU"/>
    </w:rPr>
  </w:style>
  <w:style w:type="character" w:customStyle="1" w:styleId="SubtitleChar">
    <w:name w:val="Subtitle Char"/>
    <w:basedOn w:val="DefaultParagraphFont"/>
    <w:link w:val="Subtitle"/>
    <w:uiPriority w:val="11"/>
    <w:rsid w:val="004170EC"/>
    <w:rPr>
      <w:rFonts w:ascii="Times New Roman" w:eastAsia="Times New Roman" w:hAnsi="Times New Roman" w:cs="Times New Roman"/>
      <w:b/>
      <w:sz w:val="32"/>
      <w:szCs w:val="20"/>
      <w:lang w:val="en-AU"/>
    </w:rPr>
  </w:style>
  <w:style w:type="paragraph" w:customStyle="1" w:styleId="SEEBullet">
    <w:name w:val="SEE Bullet"/>
    <w:basedOn w:val="Normal"/>
    <w:link w:val="SEEBulletChar"/>
    <w:qFormat/>
    <w:rsid w:val="004170EC"/>
    <w:pPr>
      <w:widowControl/>
      <w:numPr>
        <w:numId w:val="18"/>
      </w:numPr>
      <w:autoSpaceDE/>
      <w:autoSpaceDN/>
      <w:spacing w:line="288" w:lineRule="auto"/>
    </w:pPr>
    <w:rPr>
      <w:rFonts w:eastAsia="Times New Roman"/>
      <w:lang w:val="en-AU"/>
    </w:rPr>
  </w:style>
  <w:style w:type="paragraph" w:customStyle="1" w:styleId="SEEText">
    <w:name w:val="SEE Text"/>
    <w:basedOn w:val="Normal"/>
    <w:link w:val="SEETextChar"/>
    <w:qFormat/>
    <w:rsid w:val="004170EC"/>
    <w:pPr>
      <w:widowControl/>
      <w:autoSpaceDE/>
      <w:autoSpaceDN/>
      <w:spacing w:before="120" w:after="120" w:line="288" w:lineRule="auto"/>
    </w:pPr>
    <w:rPr>
      <w:rFonts w:eastAsia="Times New Roman"/>
    </w:rPr>
  </w:style>
  <w:style w:type="character" w:customStyle="1" w:styleId="SEETextChar">
    <w:name w:val="SEE Text Char"/>
    <w:basedOn w:val="DefaultParagraphFont"/>
    <w:link w:val="SEEText"/>
    <w:rsid w:val="004170EC"/>
    <w:rPr>
      <w:rFonts w:ascii="Arial" w:eastAsia="Times New Roman" w:hAnsi="Arial" w:cs="Arial"/>
    </w:rPr>
  </w:style>
  <w:style w:type="character" w:customStyle="1" w:styleId="SEEBulletChar">
    <w:name w:val="SEE Bullet Char"/>
    <w:basedOn w:val="DefaultParagraphFont"/>
    <w:link w:val="SEEBullet"/>
    <w:rsid w:val="004170EC"/>
    <w:rPr>
      <w:rFonts w:ascii="Arial" w:eastAsia="Times New Roman" w:hAnsi="Arial" w:cs="Arial"/>
      <w:lang w:val="en-AU"/>
    </w:rPr>
  </w:style>
  <w:style w:type="character" w:styleId="Emphasis">
    <w:name w:val="Emphasis"/>
    <w:basedOn w:val="DefaultParagraphFont"/>
    <w:uiPriority w:val="20"/>
    <w:qFormat/>
    <w:rsid w:val="004170EC"/>
    <w:rPr>
      <w:i/>
      <w:iCs/>
    </w:rPr>
  </w:style>
  <w:style w:type="paragraph" w:styleId="NormalWeb">
    <w:name w:val="Normal (Web)"/>
    <w:basedOn w:val="Normal"/>
    <w:uiPriority w:val="99"/>
    <w:semiHidden/>
    <w:unhideWhenUsed/>
    <w:rsid w:val="004170EC"/>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A4">
    <w:name w:val="A4"/>
    <w:uiPriority w:val="99"/>
    <w:rsid w:val="00E26002"/>
    <w:rPr>
      <w:rFonts w:cs="GIQDJW+TrumpMediaeval-Roman"/>
      <w:color w:val="202024"/>
      <w:sz w:val="18"/>
      <w:szCs w:val="18"/>
    </w:rPr>
  </w:style>
  <w:style w:type="paragraph" w:customStyle="1" w:styleId="Pa11">
    <w:name w:val="Pa11"/>
    <w:basedOn w:val="Default"/>
    <w:next w:val="Default"/>
    <w:uiPriority w:val="99"/>
    <w:rsid w:val="000D0B10"/>
    <w:pPr>
      <w:spacing w:line="181" w:lineRule="atLeast"/>
    </w:pPr>
    <w:rPr>
      <w:rFonts w:ascii="GIQDJW+TrumpMediaeval-Roman" w:hAnsi="GIQDJW+TrumpMediaeval-Roman" w:cstheme="minorBidi"/>
      <w:color w:val="auto"/>
      <w14:ligatures w14:val="none"/>
    </w:rPr>
  </w:style>
  <w:style w:type="paragraph" w:customStyle="1" w:styleId="Pa24">
    <w:name w:val="Pa24"/>
    <w:basedOn w:val="Default"/>
    <w:next w:val="Default"/>
    <w:uiPriority w:val="99"/>
    <w:rsid w:val="00A11356"/>
    <w:pPr>
      <w:spacing w:line="181" w:lineRule="atLeast"/>
    </w:pPr>
    <w:rPr>
      <w:rFonts w:ascii="GIQDJW+TrumpMediaeval-Roman" w:hAnsi="GIQDJW+TrumpMediaeval-Roman" w:cstheme="minorBidi"/>
      <w:color w:val="aut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961400">
      <w:bodyDiv w:val="1"/>
      <w:marLeft w:val="0"/>
      <w:marRight w:val="0"/>
      <w:marTop w:val="0"/>
      <w:marBottom w:val="0"/>
      <w:divBdr>
        <w:top w:val="none" w:sz="0" w:space="0" w:color="auto"/>
        <w:left w:val="none" w:sz="0" w:space="0" w:color="auto"/>
        <w:bottom w:val="none" w:sz="0" w:space="0" w:color="auto"/>
        <w:right w:val="none" w:sz="0" w:space="0" w:color="auto"/>
      </w:divBdr>
    </w:div>
    <w:div w:id="1486049977">
      <w:bodyDiv w:val="1"/>
      <w:marLeft w:val="0"/>
      <w:marRight w:val="0"/>
      <w:marTop w:val="0"/>
      <w:marBottom w:val="0"/>
      <w:divBdr>
        <w:top w:val="none" w:sz="0" w:space="0" w:color="auto"/>
        <w:left w:val="none" w:sz="0" w:space="0" w:color="auto"/>
        <w:bottom w:val="none" w:sz="0" w:space="0" w:color="auto"/>
        <w:right w:val="none" w:sz="0" w:space="0" w:color="auto"/>
      </w:divBdr>
      <w:divsChild>
        <w:div w:id="1438941183">
          <w:marLeft w:val="0"/>
          <w:marRight w:val="0"/>
          <w:marTop w:val="0"/>
          <w:marBottom w:val="0"/>
          <w:divBdr>
            <w:top w:val="none" w:sz="0" w:space="0" w:color="auto"/>
            <w:left w:val="none" w:sz="0" w:space="0" w:color="auto"/>
            <w:bottom w:val="none" w:sz="0" w:space="0" w:color="auto"/>
            <w:right w:val="none" w:sz="0" w:space="0" w:color="auto"/>
          </w:divBdr>
          <w:divsChild>
            <w:div w:id="88919417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69292384">
                  <w:marLeft w:val="0"/>
                  <w:marRight w:val="0"/>
                  <w:marTop w:val="0"/>
                  <w:marBottom w:val="0"/>
                  <w:divBdr>
                    <w:top w:val="none" w:sz="0" w:space="0" w:color="auto"/>
                    <w:left w:val="none" w:sz="0" w:space="0" w:color="auto"/>
                    <w:bottom w:val="none" w:sz="0" w:space="0" w:color="auto"/>
                    <w:right w:val="none" w:sz="0" w:space="0" w:color="auto"/>
                  </w:divBdr>
                  <w:divsChild>
                    <w:div w:id="10177753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44043078">
                  <w:marLeft w:val="0"/>
                  <w:marRight w:val="0"/>
                  <w:marTop w:val="0"/>
                  <w:marBottom w:val="0"/>
                  <w:divBdr>
                    <w:top w:val="none" w:sz="0" w:space="0" w:color="auto"/>
                    <w:left w:val="none" w:sz="0" w:space="0" w:color="auto"/>
                    <w:bottom w:val="none" w:sz="0" w:space="0" w:color="auto"/>
                    <w:right w:val="none" w:sz="0" w:space="0" w:color="auto"/>
                  </w:divBdr>
                  <w:divsChild>
                    <w:div w:id="7286549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4615879">
                  <w:marLeft w:val="0"/>
                  <w:marRight w:val="0"/>
                  <w:marTop w:val="0"/>
                  <w:marBottom w:val="0"/>
                  <w:divBdr>
                    <w:top w:val="none" w:sz="0" w:space="0" w:color="auto"/>
                    <w:left w:val="none" w:sz="0" w:space="0" w:color="auto"/>
                    <w:bottom w:val="none" w:sz="0" w:space="0" w:color="auto"/>
                    <w:right w:val="none" w:sz="0" w:space="0" w:color="auto"/>
                  </w:divBdr>
                  <w:divsChild>
                    <w:div w:id="20896920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39935379">
          <w:marLeft w:val="0"/>
          <w:marRight w:val="0"/>
          <w:marTop w:val="0"/>
          <w:marBottom w:val="0"/>
          <w:divBdr>
            <w:top w:val="none" w:sz="0" w:space="0" w:color="auto"/>
            <w:left w:val="none" w:sz="0" w:space="0" w:color="auto"/>
            <w:bottom w:val="none" w:sz="0" w:space="0" w:color="auto"/>
            <w:right w:val="none" w:sz="0" w:space="0" w:color="auto"/>
          </w:divBdr>
          <w:divsChild>
            <w:div w:id="2168616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6886532">
          <w:marLeft w:val="0"/>
          <w:marRight w:val="0"/>
          <w:marTop w:val="0"/>
          <w:marBottom w:val="0"/>
          <w:divBdr>
            <w:top w:val="none" w:sz="0" w:space="0" w:color="auto"/>
            <w:left w:val="none" w:sz="0" w:space="0" w:color="auto"/>
            <w:bottom w:val="none" w:sz="0" w:space="0" w:color="auto"/>
            <w:right w:val="none" w:sz="0" w:space="0" w:color="auto"/>
          </w:divBdr>
          <w:divsChild>
            <w:div w:id="10899322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43894405">
          <w:marLeft w:val="0"/>
          <w:marRight w:val="0"/>
          <w:marTop w:val="0"/>
          <w:marBottom w:val="0"/>
          <w:divBdr>
            <w:top w:val="none" w:sz="0" w:space="0" w:color="auto"/>
            <w:left w:val="none" w:sz="0" w:space="0" w:color="auto"/>
            <w:bottom w:val="none" w:sz="0" w:space="0" w:color="auto"/>
            <w:right w:val="none" w:sz="0" w:space="0" w:color="auto"/>
          </w:divBdr>
          <w:divsChild>
            <w:div w:id="16975845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6080576">
          <w:marLeft w:val="0"/>
          <w:marRight w:val="0"/>
          <w:marTop w:val="0"/>
          <w:marBottom w:val="0"/>
          <w:divBdr>
            <w:top w:val="none" w:sz="0" w:space="0" w:color="auto"/>
            <w:left w:val="none" w:sz="0" w:space="0" w:color="auto"/>
            <w:bottom w:val="none" w:sz="0" w:space="0" w:color="auto"/>
            <w:right w:val="none" w:sz="0" w:space="0" w:color="auto"/>
          </w:divBdr>
          <w:divsChild>
            <w:div w:id="16303619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MAPS.SIX.NSW.GOV.AU" TargetMode="External"/><Relationship Id="rId39" Type="http://schemas.openxmlformats.org/officeDocument/2006/relationships/image" Target="media/image27.png"/><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image" Target="media/image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MAPS.SIX.NSW.GOV.AU" TargetMode="External"/><Relationship Id="rId28" Type="http://schemas.openxmlformats.org/officeDocument/2006/relationships/hyperlink" Target="http://WWW.MAPS.SIX.NSW.GOV.AU" TargetMode="External"/><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6.png"/><Relationship Id="rId20" Type="http://schemas.openxmlformats.org/officeDocument/2006/relationships/image" Target="media/image11.png"/><Relationship Id="rId4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2BE6F-E5B1-4557-A686-3ED9FC53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19244</Words>
  <Characters>104501</Characters>
  <Application>Microsoft Office Word</Application>
  <DocSecurity>4</DocSecurity>
  <Lines>2375</Lines>
  <Paragraphs>1039</Paragraphs>
  <ScaleCrop>false</ScaleCrop>
  <HeadingPairs>
    <vt:vector size="2" baseType="variant">
      <vt:variant>
        <vt:lpstr>Title</vt:lpstr>
      </vt:variant>
      <vt:variant>
        <vt:i4>1</vt:i4>
      </vt:variant>
    </vt:vector>
  </HeadingPairs>
  <TitlesOfParts>
    <vt:vector size="1" baseType="lpstr">
      <vt:lpstr>Microsoft Word - HHC DA 2019 1129 Report to Panel.docx</vt:lpstr>
    </vt:vector>
  </TitlesOfParts>
  <Company/>
  <LinksUpToDate>false</LinksUpToDate>
  <CharactersWithSpaces>122706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HHC DA 2019 1129 Report to Panel.docx</dc:title>
  <dc:creator>holtk</dc:creator>
  <cp:lastModifiedBy>Sarah Jenkins</cp:lastModifiedBy>
  <cp:revision>2</cp:revision>
  <dcterms:created xsi:type="dcterms:W3CDTF">2024-02-19T01:18:00Z</dcterms:created>
  <dcterms:modified xsi:type="dcterms:W3CDTF">2024-02-19T01:18:00Z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2020-07-10T00:00:00Z</vt:filetime>
  </property>
  <property fmtid="{D5CDD505-2E9C-101B-9397-08002B2CF9AE}" pid="3" name="Creator">
    <vt:lpwstr>PScript5.dll Version 5.2.2</vt:lpwstr>
  </property>
  <property fmtid="{D5CDD505-2E9C-101B-9397-08002B2CF9AE}" pid="4" name="LastSaved">
    <vt:filetime>2023-10-16T00:00:00Z</vt:filetime>
  </property>
  <property fmtid="{D5CDD505-2E9C-101B-9397-08002B2CF9AE}" pid="5" name="Producer">
    <vt:lpwstr>Acrobat Distiller 11.0 (Windows)</vt:lpwstr>
  </property>
</Properties>
</file>